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CDFBF" w14:textId="77777777" w:rsidR="009C24C5" w:rsidRDefault="008777B4">
      <w:pPr>
        <w:tabs>
          <w:tab w:val="left" w:pos="1418"/>
          <w:tab w:val="left" w:pos="1985"/>
          <w:tab w:val="left" w:pos="2694"/>
        </w:tabs>
        <w:spacing w:after="0" w:line="240" w:lineRule="auto"/>
        <w:jc w:val="center"/>
        <w:rPr>
          <w:b/>
          <w:sz w:val="24"/>
          <w:szCs w:val="24"/>
        </w:rPr>
      </w:pPr>
      <w:r>
        <w:rPr>
          <w:b/>
          <w:sz w:val="24"/>
          <w:szCs w:val="24"/>
        </w:rPr>
        <w:t>** Meeting Minutes **</w:t>
      </w:r>
    </w:p>
    <w:p w14:paraId="71854792" w14:textId="77777777" w:rsidR="00AB2F4A" w:rsidRDefault="00AB2F4A" w:rsidP="00AB2F4A">
      <w:pPr>
        <w:spacing w:after="0"/>
        <w:jc w:val="center"/>
        <w:rPr>
          <w:b/>
          <w:sz w:val="24"/>
          <w:szCs w:val="24"/>
        </w:rPr>
      </w:pPr>
      <w:r>
        <w:rPr>
          <w:b/>
          <w:sz w:val="24"/>
          <w:szCs w:val="24"/>
        </w:rPr>
        <w:t>21 January 2025, 7:00 p.m.</w:t>
      </w:r>
    </w:p>
    <w:p w14:paraId="2117AB45" w14:textId="77777777" w:rsidR="00AB2F4A" w:rsidRDefault="00AB2F4A" w:rsidP="00AB2F4A">
      <w:pPr>
        <w:spacing w:after="0"/>
        <w:jc w:val="center"/>
        <w:rPr>
          <w:b/>
          <w:sz w:val="24"/>
          <w:szCs w:val="24"/>
        </w:rPr>
      </w:pPr>
      <w:r>
        <w:rPr>
          <w:b/>
          <w:sz w:val="24"/>
          <w:szCs w:val="24"/>
        </w:rPr>
        <w:t>Conference Room 112 - The Groton Center – 163 W. Main St., W. Groton</w:t>
      </w:r>
    </w:p>
    <w:p w14:paraId="24123A07" w14:textId="77777777" w:rsidR="00AB2F4A" w:rsidRDefault="00AB2F4A" w:rsidP="00AB2F4A">
      <w:pPr>
        <w:tabs>
          <w:tab w:val="left" w:pos="1418"/>
          <w:tab w:val="left" w:pos="1985"/>
          <w:tab w:val="left" w:pos="2694"/>
        </w:tabs>
        <w:spacing w:after="0" w:line="240" w:lineRule="auto"/>
        <w:jc w:val="center"/>
        <w:rPr>
          <w:b/>
          <w:sz w:val="24"/>
          <w:szCs w:val="24"/>
        </w:rPr>
      </w:pPr>
    </w:p>
    <w:tbl>
      <w:tblPr>
        <w:tblW w:w="90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665"/>
        <w:gridCol w:w="2730"/>
        <w:gridCol w:w="675"/>
        <w:gridCol w:w="3930"/>
      </w:tblGrid>
      <w:tr w:rsidR="00AB2F4A" w14:paraId="52228FEC" w14:textId="77777777" w:rsidTr="00CC07ED">
        <w:trPr>
          <w:trHeight w:val="310"/>
          <w:jc w:val="center"/>
        </w:trPr>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8EEB7" w14:textId="77777777" w:rsidR="00AB2F4A" w:rsidRDefault="00AB2F4A" w:rsidP="00CC07ED">
            <w:pPr>
              <w:tabs>
                <w:tab w:val="left" w:pos="1418"/>
                <w:tab w:val="left" w:pos="1985"/>
                <w:tab w:val="left" w:pos="2694"/>
              </w:tabs>
              <w:spacing w:after="0" w:line="240" w:lineRule="auto"/>
            </w:pPr>
            <w:r>
              <w:rPr>
                <w:b/>
                <w:sz w:val="24"/>
                <w:szCs w:val="24"/>
              </w:rPr>
              <w:t>Attendees:                                   (</w:t>
            </w:r>
            <w:r>
              <w:rPr>
                <w:sz w:val="24"/>
                <w:szCs w:val="24"/>
              </w:rPr>
              <w:t>Present = 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AC9F6" w14:textId="77777777" w:rsidR="00AB2F4A" w:rsidRDefault="00AB2F4A" w:rsidP="00CC07ED">
            <w:pPr>
              <w:tabs>
                <w:tab w:val="left" w:pos="1418"/>
                <w:tab w:val="left" w:pos="1985"/>
                <w:tab w:val="left" w:pos="2694"/>
              </w:tabs>
              <w:spacing w:after="0" w:line="240" w:lineRule="auto"/>
            </w:pPr>
            <w:r>
              <w:rPr>
                <w:b/>
                <w:sz w:val="24"/>
                <w:szCs w:val="24"/>
              </w:rPr>
              <w:t>Visitors:</w:t>
            </w:r>
          </w:p>
        </w:tc>
      </w:tr>
      <w:tr w:rsidR="00AB2F4A" w14:paraId="26ACA85E" w14:textId="77777777" w:rsidTr="00CC07ED">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83B5C" w14:textId="77777777" w:rsidR="00AB2F4A" w:rsidRDefault="00AB2F4A" w:rsidP="00CC07ED">
            <w:pPr>
              <w:tabs>
                <w:tab w:val="left" w:pos="1418"/>
                <w:tab w:val="left" w:pos="1985"/>
                <w:tab w:val="left" w:pos="2694"/>
              </w:tabs>
              <w:spacing w:after="0" w:line="240" w:lineRule="auto"/>
            </w:pPr>
            <w:r>
              <w:rPr>
                <w:sz w:val="24"/>
                <w:szCs w:val="24"/>
              </w:rPr>
              <w:t>Chair</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9FE1B" w14:textId="77777777" w:rsidR="00AB2F4A" w:rsidRDefault="00AB2F4A" w:rsidP="00CC07ED">
            <w:pPr>
              <w:tabs>
                <w:tab w:val="left" w:pos="1418"/>
                <w:tab w:val="left" w:pos="1985"/>
                <w:tab w:val="left" w:pos="2694"/>
              </w:tabs>
              <w:spacing w:after="0" w:line="240" w:lineRule="auto"/>
            </w:pPr>
            <w:r>
              <w:rPr>
                <w:sz w:val="24"/>
                <w:szCs w:val="24"/>
              </w:rPr>
              <w:t>Paul Funch</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628CE" w14:textId="77777777" w:rsidR="00AB2F4A" w:rsidRDefault="00AB2F4A" w:rsidP="00CC07ED">
            <w:pPr>
              <w:widowControl w:val="0"/>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815E3" w14:textId="77777777" w:rsidR="00AB2F4A" w:rsidRDefault="00AB2F4A" w:rsidP="00CC07ED">
            <w:pPr>
              <w:widowControl w:val="0"/>
              <w:tabs>
                <w:tab w:val="left" w:pos="1418"/>
                <w:tab w:val="left" w:pos="1985"/>
                <w:tab w:val="left" w:pos="2694"/>
              </w:tabs>
              <w:spacing w:after="0" w:line="240" w:lineRule="auto"/>
              <w:rPr>
                <w:sz w:val="24"/>
                <w:szCs w:val="24"/>
              </w:rPr>
            </w:pPr>
            <w:r>
              <w:rPr>
                <w:sz w:val="24"/>
                <w:szCs w:val="24"/>
              </w:rPr>
              <w:t>Scott Lewis</w:t>
            </w:r>
          </w:p>
        </w:tc>
      </w:tr>
      <w:tr w:rsidR="00AB2F4A" w14:paraId="2F172851" w14:textId="77777777" w:rsidTr="00CC07ED">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3DE36" w14:textId="77777777" w:rsidR="00AB2F4A" w:rsidRDefault="00AB2F4A" w:rsidP="00CC07ED">
            <w:pPr>
              <w:tabs>
                <w:tab w:val="left" w:pos="1418"/>
                <w:tab w:val="left" w:pos="1985"/>
                <w:tab w:val="left" w:pos="2694"/>
              </w:tabs>
              <w:spacing w:after="0" w:line="240" w:lineRule="auto"/>
            </w:pPr>
            <w:r>
              <w:rPr>
                <w:sz w:val="24"/>
                <w:szCs w:val="24"/>
              </w:rPr>
              <w:t>Vice Chair</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0A313" w14:textId="77777777" w:rsidR="00AB2F4A" w:rsidRDefault="00AB2F4A" w:rsidP="00CC07ED">
            <w:pPr>
              <w:widowControl w:val="0"/>
              <w:tabs>
                <w:tab w:val="left" w:pos="1418"/>
                <w:tab w:val="left" w:pos="1985"/>
                <w:tab w:val="left" w:pos="2694"/>
              </w:tabs>
              <w:spacing w:after="0" w:line="240" w:lineRule="auto"/>
            </w:pPr>
            <w:r>
              <w:rPr>
                <w:sz w:val="24"/>
                <w:szCs w:val="24"/>
              </w:rPr>
              <w:t>Britt McKinley</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CC121" w14:textId="77777777" w:rsidR="00AB2F4A" w:rsidRDefault="00AB2F4A" w:rsidP="00CC07ED">
            <w:pPr>
              <w:widowControl w:val="0"/>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9F5CB" w14:textId="77777777" w:rsidR="00AB2F4A" w:rsidRDefault="00AB2F4A" w:rsidP="00CC07ED">
            <w:pPr>
              <w:spacing w:after="0"/>
              <w:rPr>
                <w:sz w:val="24"/>
                <w:szCs w:val="24"/>
              </w:rPr>
            </w:pPr>
          </w:p>
        </w:tc>
      </w:tr>
      <w:tr w:rsidR="00AB2F4A" w14:paraId="5C50DFBE" w14:textId="77777777" w:rsidTr="00CC07ED">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26E6A" w14:textId="77777777" w:rsidR="00AB2F4A" w:rsidRDefault="00AB2F4A" w:rsidP="00CC07ED">
            <w:pPr>
              <w:tabs>
                <w:tab w:val="left" w:pos="1418"/>
                <w:tab w:val="left" w:pos="1985"/>
                <w:tab w:val="left" w:pos="2694"/>
              </w:tabs>
              <w:spacing w:after="0" w:line="240" w:lineRule="auto"/>
              <w:rPr>
                <w:sz w:val="24"/>
                <w:szCs w:val="24"/>
              </w:rPr>
            </w:pPr>
            <w:r>
              <w:rPr>
                <w:sz w:val="24"/>
                <w:szCs w:val="24"/>
              </w:rPr>
              <w:t>Co-Clerk</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29AD3" w14:textId="77777777" w:rsidR="00AB2F4A" w:rsidRDefault="00AB2F4A" w:rsidP="00CC07ED">
            <w:pPr>
              <w:widowControl w:val="0"/>
              <w:tabs>
                <w:tab w:val="left" w:pos="1418"/>
                <w:tab w:val="left" w:pos="1985"/>
                <w:tab w:val="left" w:pos="2694"/>
              </w:tabs>
              <w:spacing w:after="0" w:line="240" w:lineRule="auto"/>
              <w:rPr>
                <w:sz w:val="24"/>
                <w:szCs w:val="24"/>
              </w:rPr>
            </w:pPr>
            <w:r>
              <w:rPr>
                <w:sz w:val="24"/>
                <w:szCs w:val="24"/>
              </w:rPr>
              <w:t>Bob Fournier</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A3A9C" w14:textId="77777777" w:rsidR="00AB2F4A" w:rsidRDefault="00AB2F4A" w:rsidP="00CC07ED">
            <w:pPr>
              <w:widowControl w:val="0"/>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76816" w14:textId="77777777" w:rsidR="00AB2F4A" w:rsidRDefault="00AB2F4A" w:rsidP="00CC07ED">
            <w:pPr>
              <w:widowControl w:val="0"/>
              <w:spacing w:after="0" w:line="240" w:lineRule="auto"/>
              <w:rPr>
                <w:sz w:val="24"/>
                <w:szCs w:val="24"/>
              </w:rPr>
            </w:pPr>
          </w:p>
        </w:tc>
      </w:tr>
      <w:tr w:rsidR="00AB2F4A" w14:paraId="539D6CDC" w14:textId="77777777" w:rsidTr="00CC07ED">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46E5E" w14:textId="77777777" w:rsidR="00AB2F4A" w:rsidRDefault="00AB2F4A" w:rsidP="00CC07ED">
            <w:pPr>
              <w:tabs>
                <w:tab w:val="left" w:pos="1418"/>
                <w:tab w:val="left" w:pos="1985"/>
                <w:tab w:val="left" w:pos="2694"/>
              </w:tabs>
              <w:spacing w:after="0" w:line="240" w:lineRule="auto"/>
            </w:pPr>
            <w:r>
              <w:rPr>
                <w:sz w:val="24"/>
                <w:szCs w:val="24"/>
              </w:rPr>
              <w:t>Members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AC6AB" w14:textId="77777777" w:rsidR="00AB2F4A" w:rsidRDefault="00AB2F4A" w:rsidP="00CC07ED">
            <w:pPr>
              <w:tabs>
                <w:tab w:val="left" w:pos="1418"/>
                <w:tab w:val="left" w:pos="1985"/>
                <w:tab w:val="left" w:pos="2694"/>
              </w:tabs>
              <w:spacing w:after="0" w:line="240" w:lineRule="auto"/>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462A3" w14:textId="77777777" w:rsidR="00AB2F4A" w:rsidRDefault="00AB2F4A" w:rsidP="00CC07ED">
            <w:pPr>
              <w:widowControl w:val="0"/>
              <w:tabs>
                <w:tab w:val="left" w:pos="1418"/>
                <w:tab w:val="left" w:pos="1985"/>
                <w:tab w:val="left" w:pos="2694"/>
              </w:tabs>
              <w:spacing w:after="0" w:line="240" w:lineRule="auto"/>
              <w:jc w:val="center"/>
              <w:rPr>
                <w:sz w:val="24"/>
                <w:szCs w:val="24"/>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90338" w14:textId="77777777" w:rsidR="00AB2F4A" w:rsidRDefault="00AB2F4A" w:rsidP="00CC07ED">
            <w:pPr>
              <w:widowControl w:val="0"/>
              <w:spacing w:after="0" w:line="240" w:lineRule="auto"/>
              <w:rPr>
                <w:sz w:val="24"/>
                <w:szCs w:val="24"/>
              </w:rPr>
            </w:pPr>
          </w:p>
        </w:tc>
      </w:tr>
      <w:tr w:rsidR="00AB2F4A" w14:paraId="03BEEBF5" w14:textId="77777777" w:rsidTr="00CC07ED">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614E1" w14:textId="77777777" w:rsidR="00AB2F4A" w:rsidRDefault="00AB2F4A" w:rsidP="00CC07ED">
            <w:pPr>
              <w:widowControl w:val="0"/>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BD73A" w14:textId="77777777" w:rsidR="00AB2F4A" w:rsidRDefault="00AB2F4A" w:rsidP="00CC07ED">
            <w:pPr>
              <w:widowControl w:val="0"/>
              <w:spacing w:after="0" w:line="240" w:lineRule="auto"/>
            </w:pPr>
            <w:r>
              <w:rPr>
                <w:sz w:val="24"/>
                <w:szCs w:val="24"/>
              </w:rPr>
              <w:t>Kiirja Paananen</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C9D97" w14:textId="77777777" w:rsidR="00AB2F4A" w:rsidRDefault="00AB2F4A" w:rsidP="00CC07ED">
            <w:pPr>
              <w:widowControl w:val="0"/>
              <w:tabs>
                <w:tab w:val="left" w:pos="1418"/>
                <w:tab w:val="left" w:pos="1985"/>
                <w:tab w:val="left" w:pos="2694"/>
              </w:tabs>
              <w:spacing w:after="0" w:line="240" w:lineRule="auto"/>
              <w:jc w:val="center"/>
              <w:rPr>
                <w:sz w:val="24"/>
                <w:szCs w:val="24"/>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69BAD" w14:textId="77777777" w:rsidR="00AB2F4A" w:rsidRDefault="00AB2F4A" w:rsidP="00CC07ED">
            <w:pPr>
              <w:widowControl w:val="0"/>
              <w:spacing w:after="0" w:line="240" w:lineRule="auto"/>
              <w:rPr>
                <w:sz w:val="24"/>
                <w:szCs w:val="24"/>
              </w:rPr>
            </w:pPr>
          </w:p>
        </w:tc>
      </w:tr>
      <w:tr w:rsidR="00AB2F4A" w14:paraId="1050B60F" w14:textId="77777777" w:rsidTr="00CC07ED">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EBAA5" w14:textId="77777777" w:rsidR="00AB2F4A" w:rsidRDefault="00AB2F4A" w:rsidP="00CC07ED">
            <w:pPr>
              <w:widowControl w:val="0"/>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B1EF7" w14:textId="77777777" w:rsidR="00AB2F4A" w:rsidRDefault="00AB2F4A" w:rsidP="00CC07ED">
            <w:pPr>
              <w:spacing w:after="0"/>
            </w:pPr>
            <w:r>
              <w:rPr>
                <w:sz w:val="24"/>
                <w:szCs w:val="24"/>
              </w:rPr>
              <w:t>Josh LoPresti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FA719" w14:textId="77777777" w:rsidR="00AB2F4A" w:rsidRDefault="00AB2F4A" w:rsidP="00CC07ED">
            <w:pPr>
              <w:widowControl w:val="0"/>
              <w:tabs>
                <w:tab w:val="left" w:pos="1418"/>
                <w:tab w:val="left" w:pos="1985"/>
                <w:tab w:val="left" w:pos="2694"/>
              </w:tabs>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A3ADB" w14:textId="77777777" w:rsidR="00AB2F4A" w:rsidRDefault="00AB2F4A" w:rsidP="00CC07ED">
            <w:pPr>
              <w:widowControl w:val="0"/>
              <w:spacing w:after="0" w:line="240" w:lineRule="auto"/>
              <w:rPr>
                <w:sz w:val="24"/>
                <w:szCs w:val="24"/>
              </w:rPr>
            </w:pPr>
          </w:p>
        </w:tc>
      </w:tr>
      <w:tr w:rsidR="00AB2F4A" w14:paraId="2D60979B" w14:textId="77777777" w:rsidTr="00CC07ED">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51068" w14:textId="77777777" w:rsidR="00AB2F4A" w:rsidRDefault="00AB2F4A" w:rsidP="00CC07ED">
            <w:pPr>
              <w:widowControl w:val="0"/>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306AC" w14:textId="77777777" w:rsidR="00AB2F4A" w:rsidRDefault="00AB2F4A" w:rsidP="00CC07ED">
            <w:pPr>
              <w:tabs>
                <w:tab w:val="left" w:pos="1418"/>
                <w:tab w:val="left" w:pos="1985"/>
                <w:tab w:val="left" w:pos="2694"/>
              </w:tabs>
              <w:spacing w:after="0" w:line="240" w:lineRule="auto"/>
            </w:pPr>
            <w:r>
              <w:rPr>
                <w:sz w:val="24"/>
                <w:szCs w:val="24"/>
              </w:rPr>
              <w:t>Steve Legge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3EAB8" w14:textId="77777777" w:rsidR="00AB2F4A" w:rsidRDefault="00AB2F4A" w:rsidP="00CC07ED">
            <w:pPr>
              <w:widowControl w:val="0"/>
              <w:tabs>
                <w:tab w:val="left" w:pos="1418"/>
                <w:tab w:val="left" w:pos="1985"/>
                <w:tab w:val="left" w:pos="2694"/>
              </w:tabs>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086CF" w14:textId="77777777" w:rsidR="00AB2F4A" w:rsidRDefault="00AB2F4A" w:rsidP="00CC07ED">
            <w:pPr>
              <w:widowControl w:val="0"/>
              <w:spacing w:after="0" w:line="240" w:lineRule="auto"/>
              <w:rPr>
                <w:sz w:val="24"/>
                <w:szCs w:val="24"/>
              </w:rPr>
            </w:pPr>
          </w:p>
        </w:tc>
      </w:tr>
      <w:tr w:rsidR="00AB2F4A" w14:paraId="6AFD8CDA" w14:textId="77777777" w:rsidTr="00CC07ED">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4D811" w14:textId="77777777" w:rsidR="00AB2F4A" w:rsidRDefault="00AB2F4A" w:rsidP="00CC07ED">
            <w:pPr>
              <w:spacing w:after="0" w:line="240" w:lineRule="auto"/>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FE4F" w14:textId="77777777" w:rsidR="00AB2F4A" w:rsidRDefault="00AB2F4A" w:rsidP="00CC07ED">
            <w:pPr>
              <w:tabs>
                <w:tab w:val="left" w:pos="1418"/>
                <w:tab w:val="left" w:pos="1985"/>
                <w:tab w:val="left" w:pos="2694"/>
              </w:tabs>
              <w:spacing w:after="0" w:line="240" w:lineRule="auto"/>
            </w:pPr>
            <w:r>
              <w:rPr>
                <w:sz w:val="24"/>
                <w:szCs w:val="24"/>
              </w:rPr>
              <w:t>Richard Lynch</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5F989" w14:textId="77777777" w:rsidR="00AB2F4A" w:rsidRDefault="00AB2F4A" w:rsidP="00CC07ED">
            <w:pPr>
              <w:widowControl w:val="0"/>
              <w:tabs>
                <w:tab w:val="left" w:pos="1418"/>
                <w:tab w:val="left" w:pos="1985"/>
                <w:tab w:val="left" w:pos="2694"/>
              </w:tabs>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2D8A2" w14:textId="77777777" w:rsidR="00AB2F4A" w:rsidRDefault="00AB2F4A" w:rsidP="00CC07ED">
            <w:pPr>
              <w:widowControl w:val="0"/>
              <w:spacing w:after="0" w:line="240" w:lineRule="auto"/>
              <w:rPr>
                <w:sz w:val="24"/>
                <w:szCs w:val="24"/>
              </w:rPr>
            </w:pPr>
          </w:p>
        </w:tc>
      </w:tr>
      <w:tr w:rsidR="00AB2F4A" w14:paraId="307501A7" w14:textId="77777777" w:rsidTr="00CC07ED">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16469" w14:textId="77777777" w:rsidR="00AB2F4A" w:rsidRDefault="00AB2F4A" w:rsidP="00CC07ED">
            <w:pPr>
              <w:tabs>
                <w:tab w:val="left" w:pos="1418"/>
                <w:tab w:val="left" w:pos="1985"/>
                <w:tab w:val="left" w:pos="2694"/>
              </w:tabs>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5C21F" w14:textId="77777777" w:rsidR="00AB2F4A" w:rsidRDefault="00AB2F4A" w:rsidP="00CC07ED">
            <w:pPr>
              <w:tabs>
                <w:tab w:val="left" w:pos="1418"/>
                <w:tab w:val="left" w:pos="1985"/>
                <w:tab w:val="left" w:pos="2694"/>
              </w:tabs>
              <w:spacing w:after="0" w:line="240" w:lineRule="auto"/>
              <w:rPr>
                <w:sz w:val="24"/>
                <w:szCs w:val="24"/>
              </w:rPr>
            </w:pPr>
            <w:r>
              <w:rPr>
                <w:sz w:val="24"/>
                <w:szCs w:val="24"/>
              </w:rPr>
              <w:t>Jim Peregoy</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4FF06" w14:textId="77777777" w:rsidR="00AB2F4A" w:rsidRDefault="00AB2F4A" w:rsidP="00CC07ED">
            <w:pPr>
              <w:tabs>
                <w:tab w:val="left" w:pos="1418"/>
                <w:tab w:val="left" w:pos="1985"/>
                <w:tab w:val="left" w:pos="2694"/>
              </w:tabs>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841E6" w14:textId="77777777" w:rsidR="00AB2F4A" w:rsidRDefault="00AB2F4A" w:rsidP="00CC07ED">
            <w:pPr>
              <w:widowControl w:val="0"/>
              <w:spacing w:after="0" w:line="240" w:lineRule="auto"/>
              <w:rPr>
                <w:sz w:val="24"/>
                <w:szCs w:val="24"/>
              </w:rPr>
            </w:pPr>
          </w:p>
        </w:tc>
      </w:tr>
      <w:tr w:rsidR="00AB2F4A" w14:paraId="74FDFF76" w14:textId="77777777" w:rsidTr="00CC07ED">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D2921" w14:textId="77777777" w:rsidR="00AB2F4A" w:rsidRDefault="00AB2F4A" w:rsidP="00CC07ED">
            <w:pPr>
              <w:tabs>
                <w:tab w:val="left" w:pos="1418"/>
                <w:tab w:val="left" w:pos="1985"/>
                <w:tab w:val="left" w:pos="2694"/>
              </w:tabs>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F9913" w14:textId="77777777" w:rsidR="00AB2F4A" w:rsidRDefault="00AB2F4A" w:rsidP="00CC07ED">
            <w:pPr>
              <w:widowControl w:val="0"/>
              <w:spacing w:after="0" w:line="240" w:lineRule="auto"/>
              <w:rPr>
                <w:sz w:val="24"/>
                <w:szCs w:val="24"/>
              </w:rPr>
            </w:pPr>
            <w:r>
              <w:rPr>
                <w:sz w:val="24"/>
                <w:szCs w:val="24"/>
              </w:rPr>
              <w:t>Tom Montilli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04FAF" w14:textId="77777777" w:rsidR="00AB2F4A" w:rsidRDefault="00AB2F4A" w:rsidP="00CC07ED">
            <w:pPr>
              <w:tabs>
                <w:tab w:val="left" w:pos="1418"/>
                <w:tab w:val="left" w:pos="1985"/>
                <w:tab w:val="left" w:pos="2694"/>
              </w:tabs>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C7FC" w14:textId="77777777" w:rsidR="00AB2F4A" w:rsidRDefault="00AB2F4A" w:rsidP="00CC07ED">
            <w:pPr>
              <w:widowControl w:val="0"/>
              <w:spacing w:after="0" w:line="240" w:lineRule="auto"/>
              <w:rPr>
                <w:sz w:val="24"/>
                <w:szCs w:val="24"/>
              </w:rPr>
            </w:pPr>
          </w:p>
        </w:tc>
      </w:tr>
      <w:tr w:rsidR="00AB2F4A" w14:paraId="5AFFEC3F" w14:textId="77777777" w:rsidTr="00CC07ED">
        <w:trPr>
          <w:trHeight w:val="310"/>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E47CE" w14:textId="77777777" w:rsidR="00AB2F4A" w:rsidRDefault="00AB2F4A" w:rsidP="00CC07ED">
            <w:pPr>
              <w:tabs>
                <w:tab w:val="left" w:pos="1418"/>
                <w:tab w:val="left" w:pos="1985"/>
                <w:tab w:val="left" w:pos="2694"/>
              </w:tabs>
              <w:spacing w:after="0" w:line="240" w:lineRule="auto"/>
              <w:rPr>
                <w:sz w:val="24"/>
                <w:szCs w:val="24"/>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58015" w14:textId="77777777" w:rsidR="00AB2F4A" w:rsidRDefault="00AB2F4A" w:rsidP="00CC07ED">
            <w:pPr>
              <w:spacing w:after="0"/>
              <w:rPr>
                <w:sz w:val="24"/>
                <w:szCs w:val="24"/>
              </w:rPr>
            </w:pPr>
            <w:r>
              <w:rPr>
                <w:sz w:val="24"/>
                <w:szCs w:val="24"/>
              </w:rPr>
              <w:t>Dan Pierpont</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F5BBB" w14:textId="77777777" w:rsidR="00AB2F4A" w:rsidRDefault="00AB2F4A" w:rsidP="00CC07ED">
            <w:pPr>
              <w:tabs>
                <w:tab w:val="left" w:pos="1418"/>
                <w:tab w:val="left" w:pos="1985"/>
                <w:tab w:val="left" w:pos="2694"/>
              </w:tabs>
              <w:spacing w:after="0" w:line="240" w:lineRule="auto"/>
              <w:jc w:val="center"/>
              <w:rPr>
                <w:sz w:val="24"/>
                <w:szCs w:val="24"/>
              </w:rPr>
            </w:pPr>
            <w:r>
              <w:rPr>
                <w:sz w:val="24"/>
                <w:szCs w:val="24"/>
              </w:rPr>
              <w:t>X</w:t>
            </w: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ECDF5" w14:textId="77777777" w:rsidR="00AB2F4A" w:rsidRDefault="00AB2F4A" w:rsidP="00CC07ED">
            <w:pPr>
              <w:widowControl w:val="0"/>
              <w:spacing w:after="0" w:line="240" w:lineRule="auto"/>
              <w:rPr>
                <w:sz w:val="24"/>
                <w:szCs w:val="24"/>
              </w:rPr>
            </w:pPr>
          </w:p>
        </w:tc>
      </w:tr>
    </w:tbl>
    <w:p w14:paraId="2717083A" w14:textId="77777777" w:rsidR="00AB2F4A" w:rsidRDefault="00AB2F4A" w:rsidP="00AB2F4A">
      <w:pPr>
        <w:widowControl w:val="0"/>
        <w:tabs>
          <w:tab w:val="left" w:pos="1418"/>
          <w:tab w:val="left" w:pos="1985"/>
          <w:tab w:val="left" w:pos="2694"/>
        </w:tabs>
        <w:spacing w:after="0" w:line="240" w:lineRule="auto"/>
        <w:jc w:val="center"/>
        <w:rPr>
          <w:sz w:val="24"/>
          <w:szCs w:val="24"/>
        </w:rPr>
      </w:pPr>
    </w:p>
    <w:p w14:paraId="39A35CA8" w14:textId="77777777" w:rsidR="00AB2F4A" w:rsidRDefault="00AB2F4A" w:rsidP="00AB2F4A">
      <w:pPr>
        <w:spacing w:after="0"/>
        <w:rPr>
          <w:sz w:val="24"/>
          <w:szCs w:val="24"/>
        </w:rPr>
      </w:pPr>
      <w:r w:rsidRPr="00125F1C">
        <w:rPr>
          <w:b/>
          <w:bCs/>
          <w:sz w:val="24"/>
          <w:szCs w:val="24"/>
        </w:rPr>
        <w:t>Call to Order</w:t>
      </w:r>
      <w:r>
        <w:rPr>
          <w:sz w:val="24"/>
          <w:szCs w:val="24"/>
        </w:rPr>
        <w:t xml:space="preserve"> - Meeting was called to order at 7:20</w:t>
      </w:r>
    </w:p>
    <w:p w14:paraId="4B266CBA" w14:textId="77777777" w:rsidR="00AB2F4A" w:rsidRDefault="00AB2F4A" w:rsidP="00AB2F4A">
      <w:pPr>
        <w:spacing w:after="0"/>
        <w:rPr>
          <w:sz w:val="24"/>
          <w:szCs w:val="24"/>
        </w:rPr>
      </w:pPr>
    </w:p>
    <w:p w14:paraId="1C25F14A" w14:textId="30D87D1D" w:rsidR="00AB2F4A" w:rsidRDefault="00AB2F4A" w:rsidP="00AB2F4A">
      <w:pPr>
        <w:spacing w:after="0"/>
        <w:rPr>
          <w:b/>
          <w:bCs/>
          <w:sz w:val="24"/>
          <w:szCs w:val="24"/>
        </w:rPr>
      </w:pPr>
      <w:r>
        <w:rPr>
          <w:b/>
          <w:bCs/>
          <w:sz w:val="24"/>
          <w:szCs w:val="24"/>
        </w:rPr>
        <w:t>Votes</w:t>
      </w:r>
    </w:p>
    <w:p w14:paraId="76A675ED" w14:textId="77777777" w:rsidR="00AB2F4A" w:rsidRDefault="00AB2F4A" w:rsidP="00AB2F4A">
      <w:pPr>
        <w:spacing w:after="0"/>
        <w:rPr>
          <w:sz w:val="24"/>
          <w:szCs w:val="24"/>
        </w:rPr>
      </w:pPr>
      <w:r w:rsidRPr="00CC07ED">
        <w:rPr>
          <w:b/>
          <w:bCs/>
          <w:sz w:val="24"/>
          <w:szCs w:val="24"/>
        </w:rPr>
        <w:t>VOTE:</w:t>
      </w:r>
      <w:r w:rsidRPr="00CC07ED">
        <w:rPr>
          <w:b/>
          <w:bCs/>
          <w:sz w:val="24"/>
          <w:szCs w:val="24"/>
        </w:rPr>
        <w:tab/>
      </w:r>
      <w:r>
        <w:rPr>
          <w:sz w:val="24"/>
          <w:szCs w:val="24"/>
        </w:rPr>
        <w:t>To approve 19 November 2024 minutes</w:t>
      </w:r>
    </w:p>
    <w:p w14:paraId="6B070154" w14:textId="77777777" w:rsidR="00AB2F4A" w:rsidRDefault="00AB2F4A" w:rsidP="00AB2F4A">
      <w:pPr>
        <w:numPr>
          <w:ilvl w:val="0"/>
          <w:numId w:val="7"/>
        </w:numPr>
        <w:spacing w:after="0"/>
        <w:ind w:left="1080"/>
        <w:rPr>
          <w:sz w:val="24"/>
          <w:szCs w:val="24"/>
        </w:rPr>
      </w:pPr>
      <w:r>
        <w:rPr>
          <w:sz w:val="24"/>
          <w:szCs w:val="24"/>
        </w:rPr>
        <w:t>Motion to accept by Peregoy; seconded by Lynch.</w:t>
      </w:r>
    </w:p>
    <w:p w14:paraId="06CAD3A7" w14:textId="77777777" w:rsidR="00AB2F4A" w:rsidRDefault="00AB2F4A" w:rsidP="00AB2F4A">
      <w:pPr>
        <w:numPr>
          <w:ilvl w:val="0"/>
          <w:numId w:val="7"/>
        </w:numPr>
        <w:spacing w:after="0"/>
        <w:ind w:left="1080"/>
        <w:rPr>
          <w:sz w:val="24"/>
          <w:szCs w:val="24"/>
        </w:rPr>
      </w:pPr>
      <w:r>
        <w:rPr>
          <w:sz w:val="24"/>
          <w:szCs w:val="24"/>
        </w:rPr>
        <w:t xml:space="preserve"> Approved by unanimous vote; </w:t>
      </w:r>
      <w:r w:rsidRPr="007F5F0D">
        <w:rPr>
          <w:sz w:val="24"/>
          <w:szCs w:val="24"/>
        </w:rPr>
        <w:t xml:space="preserve"> </w:t>
      </w:r>
      <w:r>
        <w:rPr>
          <w:sz w:val="24"/>
          <w:szCs w:val="24"/>
        </w:rPr>
        <w:t>Legge abstained.</w:t>
      </w:r>
    </w:p>
    <w:p w14:paraId="2E2662F2" w14:textId="77777777" w:rsidR="00AB2F4A" w:rsidRDefault="00AB2F4A" w:rsidP="00AB2F4A">
      <w:pPr>
        <w:spacing w:after="0"/>
        <w:rPr>
          <w:sz w:val="24"/>
          <w:szCs w:val="24"/>
        </w:rPr>
      </w:pPr>
      <w:r w:rsidRPr="00CC07ED">
        <w:rPr>
          <w:b/>
          <w:bCs/>
          <w:sz w:val="24"/>
          <w:szCs w:val="24"/>
        </w:rPr>
        <w:t>VOTE:</w:t>
      </w:r>
      <w:r w:rsidRPr="00CC07ED">
        <w:rPr>
          <w:b/>
          <w:bCs/>
          <w:sz w:val="24"/>
          <w:szCs w:val="24"/>
        </w:rPr>
        <w:tab/>
      </w:r>
      <w:r>
        <w:rPr>
          <w:sz w:val="24"/>
          <w:szCs w:val="24"/>
        </w:rPr>
        <w:t>To elect a new Vice Chair due to resignation of member Murray</w:t>
      </w:r>
    </w:p>
    <w:p w14:paraId="11AE9703" w14:textId="77777777" w:rsidR="00AB2F4A" w:rsidRDefault="00AB2F4A" w:rsidP="00AB2F4A">
      <w:pPr>
        <w:numPr>
          <w:ilvl w:val="0"/>
          <w:numId w:val="9"/>
        </w:numPr>
        <w:spacing w:after="0"/>
        <w:ind w:left="1080"/>
        <w:rPr>
          <w:sz w:val="24"/>
          <w:szCs w:val="24"/>
        </w:rPr>
      </w:pPr>
      <w:r>
        <w:rPr>
          <w:sz w:val="24"/>
          <w:szCs w:val="24"/>
        </w:rPr>
        <w:t xml:space="preserve">Montilli nominated McKinley; seconded by Lynch. </w:t>
      </w:r>
    </w:p>
    <w:p w14:paraId="71E4114C" w14:textId="77777777" w:rsidR="00AB2F4A" w:rsidRDefault="00AB2F4A" w:rsidP="00AB2F4A">
      <w:pPr>
        <w:pStyle w:val="ListParagraph"/>
        <w:numPr>
          <w:ilvl w:val="0"/>
          <w:numId w:val="9"/>
        </w:numPr>
        <w:spacing w:after="0"/>
        <w:ind w:left="1080"/>
        <w:rPr>
          <w:sz w:val="24"/>
          <w:szCs w:val="24"/>
        </w:rPr>
      </w:pPr>
      <w:r w:rsidRPr="00CC07ED">
        <w:rPr>
          <w:sz w:val="24"/>
          <w:szCs w:val="24"/>
        </w:rPr>
        <w:t xml:space="preserve">Approved by unanimous </w:t>
      </w:r>
      <w:r w:rsidRPr="007218AC">
        <w:rPr>
          <w:sz w:val="24"/>
          <w:szCs w:val="24"/>
        </w:rPr>
        <w:t>vote.</w:t>
      </w:r>
      <w:r w:rsidRPr="00CC07ED" w:rsidDel="007F5F0D">
        <w:rPr>
          <w:sz w:val="24"/>
          <w:szCs w:val="24"/>
        </w:rPr>
        <w:t xml:space="preserve"> </w:t>
      </w:r>
    </w:p>
    <w:p w14:paraId="55788E30" w14:textId="77777777" w:rsidR="00AB2F4A" w:rsidRDefault="00AB2F4A" w:rsidP="00AB2F4A">
      <w:pPr>
        <w:tabs>
          <w:tab w:val="left" w:pos="720"/>
        </w:tabs>
        <w:spacing w:after="0"/>
        <w:ind w:left="1440" w:hanging="1440"/>
        <w:rPr>
          <w:sz w:val="24"/>
          <w:szCs w:val="24"/>
        </w:rPr>
      </w:pPr>
      <w:r w:rsidRPr="00CC07ED">
        <w:rPr>
          <w:b/>
          <w:bCs/>
          <w:sz w:val="24"/>
          <w:szCs w:val="24"/>
        </w:rPr>
        <w:t>VOTE:</w:t>
      </w:r>
      <w:r w:rsidRPr="00CC07ED">
        <w:rPr>
          <w:sz w:val="24"/>
          <w:szCs w:val="24"/>
        </w:rPr>
        <w:t xml:space="preserve">  To contract with Scott Lewis/Lewis Studios for website development and maintenance</w:t>
      </w:r>
      <w:r>
        <w:rPr>
          <w:sz w:val="24"/>
          <w:szCs w:val="24"/>
        </w:rPr>
        <w:t>.</w:t>
      </w:r>
    </w:p>
    <w:p w14:paraId="0CF3B1C4" w14:textId="77777777" w:rsidR="00AB2F4A" w:rsidRDefault="00AB2F4A" w:rsidP="00AB2F4A">
      <w:pPr>
        <w:pStyle w:val="ListParagraph"/>
        <w:numPr>
          <w:ilvl w:val="0"/>
          <w:numId w:val="9"/>
        </w:numPr>
        <w:tabs>
          <w:tab w:val="left" w:pos="720"/>
        </w:tabs>
        <w:spacing w:after="0"/>
        <w:ind w:left="1080"/>
        <w:rPr>
          <w:sz w:val="24"/>
          <w:szCs w:val="24"/>
        </w:rPr>
      </w:pPr>
      <w:r w:rsidRPr="00CC07ED">
        <w:rPr>
          <w:sz w:val="24"/>
          <w:szCs w:val="24"/>
        </w:rPr>
        <w:lastRenderedPageBreak/>
        <w:t xml:space="preserve">Funch requested a yearly budget of $1,000 from the Town Manager to support the website maintenance. </w:t>
      </w:r>
    </w:p>
    <w:p w14:paraId="7BF75603" w14:textId="77777777" w:rsidR="00AB2F4A" w:rsidRPr="00CC07ED" w:rsidRDefault="00AB2F4A" w:rsidP="00AB2F4A">
      <w:pPr>
        <w:pStyle w:val="ListParagraph"/>
        <w:numPr>
          <w:ilvl w:val="0"/>
          <w:numId w:val="9"/>
        </w:numPr>
        <w:tabs>
          <w:tab w:val="left" w:pos="720"/>
        </w:tabs>
        <w:spacing w:after="0"/>
        <w:ind w:left="1080"/>
        <w:rPr>
          <w:sz w:val="24"/>
          <w:szCs w:val="24"/>
        </w:rPr>
      </w:pPr>
      <w:r w:rsidRPr="00CC07ED">
        <w:rPr>
          <w:sz w:val="24"/>
          <w:szCs w:val="24"/>
        </w:rPr>
        <w:t xml:space="preserve">Haddad agreed to include this in the FY26 budget that will be presented to the Town Meeting for approval in April 2025. If approved, this amount will be included in subsequent town budgets. </w:t>
      </w:r>
    </w:p>
    <w:p w14:paraId="5AAB9891" w14:textId="77777777" w:rsidR="00AB2F4A" w:rsidRDefault="00AB2F4A" w:rsidP="00AB2F4A">
      <w:pPr>
        <w:numPr>
          <w:ilvl w:val="0"/>
          <w:numId w:val="10"/>
        </w:numPr>
        <w:spacing w:after="0"/>
        <w:ind w:left="1080"/>
        <w:rPr>
          <w:sz w:val="24"/>
          <w:szCs w:val="24"/>
        </w:rPr>
      </w:pPr>
      <w:r>
        <w:rPr>
          <w:sz w:val="24"/>
          <w:szCs w:val="24"/>
        </w:rPr>
        <w:t>Motion to create pilot made by Lynch, with a deposit of $600. The remaining launch fee would be for the remainder of the fee of $1,200 plus the yearly maintenance charge of $950. Seconded by McKinley.</w:t>
      </w:r>
    </w:p>
    <w:p w14:paraId="0408C6AD" w14:textId="77777777" w:rsidR="00AB2F4A" w:rsidRDefault="00AB2F4A" w:rsidP="00AB2F4A">
      <w:pPr>
        <w:numPr>
          <w:ilvl w:val="0"/>
          <w:numId w:val="10"/>
        </w:numPr>
        <w:spacing w:after="0"/>
        <w:ind w:left="1080"/>
        <w:rPr>
          <w:sz w:val="24"/>
          <w:szCs w:val="24"/>
        </w:rPr>
      </w:pPr>
      <w:r>
        <w:rPr>
          <w:sz w:val="24"/>
          <w:szCs w:val="24"/>
        </w:rPr>
        <w:t>Lewis to investigate the complexity of incorporating our map data and will estimate any cost increases.</w:t>
      </w:r>
    </w:p>
    <w:p w14:paraId="5FBA7FB6" w14:textId="77777777" w:rsidR="00AB2F4A" w:rsidRDefault="00AB2F4A" w:rsidP="00AB2F4A">
      <w:pPr>
        <w:numPr>
          <w:ilvl w:val="0"/>
          <w:numId w:val="10"/>
        </w:numPr>
        <w:spacing w:after="0"/>
        <w:ind w:left="1080"/>
        <w:rPr>
          <w:sz w:val="24"/>
          <w:szCs w:val="24"/>
        </w:rPr>
      </w:pPr>
      <w:r>
        <w:rPr>
          <w:sz w:val="24"/>
          <w:szCs w:val="24"/>
        </w:rPr>
        <w:t>Montilli and Funch to help with content of the new website in conjunction with the website subcommittee (Jim, Kiirja, and Rich).</w:t>
      </w:r>
    </w:p>
    <w:p w14:paraId="10C2510C" w14:textId="77777777" w:rsidR="00AB2F4A" w:rsidRDefault="00AB2F4A" w:rsidP="00AB2F4A">
      <w:pPr>
        <w:pStyle w:val="ListParagraph"/>
        <w:numPr>
          <w:ilvl w:val="0"/>
          <w:numId w:val="10"/>
        </w:numPr>
        <w:spacing w:after="0"/>
        <w:ind w:left="1080"/>
        <w:rPr>
          <w:sz w:val="24"/>
          <w:szCs w:val="24"/>
        </w:rPr>
      </w:pPr>
      <w:r w:rsidRPr="00CC07ED">
        <w:rPr>
          <w:sz w:val="24"/>
          <w:szCs w:val="24"/>
        </w:rPr>
        <w:t xml:space="preserve">Approved by unanimous vote; Legge </w:t>
      </w:r>
      <w:r w:rsidRPr="007218AC">
        <w:rPr>
          <w:sz w:val="24"/>
          <w:szCs w:val="24"/>
        </w:rPr>
        <w:t>abstained.</w:t>
      </w:r>
      <w:r w:rsidRPr="00CC07ED" w:rsidDel="00852552">
        <w:rPr>
          <w:sz w:val="24"/>
          <w:szCs w:val="24"/>
        </w:rPr>
        <w:t xml:space="preserve"> </w:t>
      </w:r>
    </w:p>
    <w:p w14:paraId="09ABEA5E" w14:textId="77777777" w:rsidR="00AB2F4A" w:rsidRPr="00CC07ED" w:rsidRDefault="00AB2F4A" w:rsidP="00AB2F4A">
      <w:pPr>
        <w:spacing w:after="0"/>
        <w:ind w:left="1080" w:hanging="990"/>
        <w:rPr>
          <w:sz w:val="24"/>
          <w:szCs w:val="24"/>
        </w:rPr>
      </w:pPr>
      <w:r w:rsidRPr="00CC07ED">
        <w:rPr>
          <w:b/>
          <w:bCs/>
          <w:sz w:val="24"/>
          <w:szCs w:val="24"/>
        </w:rPr>
        <w:t>VOTE:</w:t>
      </w:r>
      <w:r>
        <w:rPr>
          <w:b/>
          <w:bCs/>
          <w:sz w:val="24"/>
          <w:szCs w:val="24"/>
        </w:rPr>
        <w:t xml:space="preserve">  </w:t>
      </w:r>
      <w:r w:rsidRPr="00CC07ED">
        <w:rPr>
          <w:sz w:val="24"/>
          <w:szCs w:val="24"/>
        </w:rPr>
        <w:t xml:space="preserve">To </w:t>
      </w:r>
      <w:r>
        <w:rPr>
          <w:sz w:val="24"/>
          <w:szCs w:val="24"/>
        </w:rPr>
        <w:t>r</w:t>
      </w:r>
      <w:r w:rsidRPr="00CC07ED">
        <w:rPr>
          <w:sz w:val="24"/>
          <w:szCs w:val="24"/>
        </w:rPr>
        <w:t xml:space="preserve">ecommend </w:t>
      </w:r>
      <w:r>
        <w:rPr>
          <w:sz w:val="24"/>
          <w:szCs w:val="24"/>
        </w:rPr>
        <w:t xml:space="preserve">appointing </w:t>
      </w:r>
      <w:r w:rsidRPr="00CC07ED">
        <w:rPr>
          <w:sz w:val="24"/>
          <w:szCs w:val="24"/>
        </w:rPr>
        <w:t xml:space="preserve">a New Member of the Trails Committee to </w:t>
      </w:r>
      <w:r w:rsidRPr="00B27A8F">
        <w:rPr>
          <w:sz w:val="24"/>
          <w:szCs w:val="24"/>
        </w:rPr>
        <w:t>the Town</w:t>
      </w:r>
      <w:r w:rsidRPr="00CC07ED">
        <w:rPr>
          <w:sz w:val="24"/>
          <w:szCs w:val="24"/>
        </w:rPr>
        <w:t xml:space="preserve"> Manager; Uwe Tobies </w:t>
      </w:r>
      <w:r>
        <w:rPr>
          <w:sz w:val="24"/>
          <w:szCs w:val="24"/>
        </w:rPr>
        <w:t xml:space="preserve">had previously submitted a committee interest form, but he </w:t>
      </w:r>
      <w:r w:rsidRPr="00CC07ED">
        <w:rPr>
          <w:sz w:val="24"/>
          <w:szCs w:val="24"/>
        </w:rPr>
        <w:t>withdrew from consideration at this time</w:t>
      </w:r>
    </w:p>
    <w:p w14:paraId="234AC3AF" w14:textId="77777777" w:rsidR="00AB2F4A" w:rsidRDefault="00AB2F4A" w:rsidP="00AB2F4A">
      <w:pPr>
        <w:numPr>
          <w:ilvl w:val="0"/>
          <w:numId w:val="6"/>
        </w:numPr>
        <w:spacing w:after="0"/>
        <w:ind w:left="1080"/>
        <w:rPr>
          <w:sz w:val="24"/>
          <w:szCs w:val="24"/>
        </w:rPr>
      </w:pPr>
      <w:r>
        <w:rPr>
          <w:sz w:val="24"/>
          <w:szCs w:val="24"/>
        </w:rPr>
        <w:t>Tom Gulick was the only other person that submitted a committee interest form. He has helped on numerous trail projects in the past. However, he could not attend the meeting tonight.</w:t>
      </w:r>
    </w:p>
    <w:p w14:paraId="0641D882" w14:textId="77777777" w:rsidR="00AB2F4A" w:rsidRDefault="00AB2F4A" w:rsidP="00AB2F4A">
      <w:pPr>
        <w:numPr>
          <w:ilvl w:val="0"/>
          <w:numId w:val="6"/>
        </w:numPr>
        <w:spacing w:after="0"/>
        <w:ind w:left="1080"/>
        <w:rPr>
          <w:sz w:val="24"/>
          <w:szCs w:val="24"/>
        </w:rPr>
      </w:pPr>
      <w:r>
        <w:rPr>
          <w:sz w:val="24"/>
          <w:szCs w:val="24"/>
        </w:rPr>
        <w:t>Motion to elect Gulick made by McKinley, seconded by Lynch.</w:t>
      </w:r>
    </w:p>
    <w:p w14:paraId="271BB517" w14:textId="77777777" w:rsidR="00AB2F4A" w:rsidRDefault="00AB2F4A" w:rsidP="00AB2F4A">
      <w:pPr>
        <w:pStyle w:val="ListParagraph"/>
        <w:numPr>
          <w:ilvl w:val="0"/>
          <w:numId w:val="6"/>
        </w:numPr>
        <w:spacing w:after="0"/>
        <w:ind w:left="1080"/>
        <w:rPr>
          <w:sz w:val="24"/>
          <w:szCs w:val="24"/>
        </w:rPr>
      </w:pPr>
      <w:r w:rsidRPr="00CC07ED">
        <w:rPr>
          <w:sz w:val="24"/>
          <w:szCs w:val="24"/>
        </w:rPr>
        <w:t xml:space="preserve">Approved by unanimous </w:t>
      </w:r>
      <w:r w:rsidRPr="00B27A8F">
        <w:rPr>
          <w:sz w:val="24"/>
          <w:szCs w:val="24"/>
        </w:rPr>
        <w:t>vote.</w:t>
      </w:r>
    </w:p>
    <w:p w14:paraId="6CFF003B" w14:textId="77777777" w:rsidR="00AB2F4A" w:rsidRPr="00CC07ED" w:rsidRDefault="00AB2F4A" w:rsidP="00AB2F4A">
      <w:pPr>
        <w:spacing w:after="0"/>
        <w:rPr>
          <w:sz w:val="24"/>
          <w:szCs w:val="24"/>
        </w:rPr>
      </w:pPr>
    </w:p>
    <w:p w14:paraId="0DB8BF36" w14:textId="77777777" w:rsidR="00AB2F4A" w:rsidRPr="00CC07ED" w:rsidRDefault="00AB2F4A" w:rsidP="00AB2F4A">
      <w:pPr>
        <w:spacing w:after="0"/>
        <w:rPr>
          <w:b/>
          <w:bCs/>
          <w:sz w:val="24"/>
          <w:szCs w:val="24"/>
        </w:rPr>
      </w:pPr>
      <w:r w:rsidRPr="00CC07ED">
        <w:rPr>
          <w:b/>
          <w:bCs/>
          <w:sz w:val="24"/>
          <w:szCs w:val="24"/>
        </w:rPr>
        <w:t xml:space="preserve">Reports </w:t>
      </w:r>
    </w:p>
    <w:p w14:paraId="038C4420" w14:textId="77777777" w:rsidR="00AB2F4A" w:rsidRDefault="00AB2F4A" w:rsidP="00AB2F4A">
      <w:pPr>
        <w:numPr>
          <w:ilvl w:val="1"/>
          <w:numId w:val="8"/>
        </w:numPr>
        <w:pBdr>
          <w:top w:val="nil"/>
          <w:left w:val="nil"/>
          <w:bottom w:val="nil"/>
          <w:right w:val="nil"/>
          <w:between w:val="nil"/>
        </w:pBdr>
        <w:spacing w:after="0"/>
        <w:ind w:left="900"/>
        <w:rPr>
          <w:color w:val="000000"/>
          <w:sz w:val="24"/>
          <w:szCs w:val="24"/>
        </w:rPr>
      </w:pPr>
      <w:r>
        <w:rPr>
          <w:color w:val="000000"/>
          <w:sz w:val="24"/>
          <w:szCs w:val="24"/>
        </w:rPr>
        <w:t>Donations to our Gift Fund have been received from Susan Mercer ($1,000) and Squannacook River Runners ($1,250)</w:t>
      </w:r>
    </w:p>
    <w:p w14:paraId="371E3A5F" w14:textId="77777777" w:rsidR="00AB2F4A" w:rsidRPr="00E969F1" w:rsidRDefault="00AB2F4A" w:rsidP="00AB2F4A">
      <w:pPr>
        <w:numPr>
          <w:ilvl w:val="1"/>
          <w:numId w:val="8"/>
        </w:numPr>
        <w:pBdr>
          <w:top w:val="nil"/>
          <w:left w:val="nil"/>
          <w:bottom w:val="nil"/>
          <w:right w:val="nil"/>
          <w:between w:val="nil"/>
        </w:pBdr>
        <w:spacing w:after="0"/>
        <w:ind w:left="900"/>
        <w:rPr>
          <w:color w:val="000000"/>
          <w:sz w:val="24"/>
          <w:szCs w:val="24"/>
        </w:rPr>
      </w:pPr>
      <w:r>
        <w:rPr>
          <w:color w:val="000000"/>
          <w:sz w:val="24"/>
          <w:szCs w:val="24"/>
        </w:rPr>
        <w:t xml:space="preserve">Nashua Riverwalk Trail Amenities and Educational Signage – A </w:t>
      </w:r>
      <w:r w:rsidRPr="00E969F1">
        <w:rPr>
          <w:color w:val="000000"/>
          <w:sz w:val="24"/>
          <w:szCs w:val="24"/>
        </w:rPr>
        <w:t xml:space="preserve">Zoom meeting </w:t>
      </w:r>
      <w:r>
        <w:rPr>
          <w:color w:val="000000"/>
          <w:sz w:val="24"/>
          <w:szCs w:val="24"/>
        </w:rPr>
        <w:t xml:space="preserve">was held </w:t>
      </w:r>
      <w:r w:rsidRPr="00E969F1">
        <w:rPr>
          <w:color w:val="000000"/>
          <w:sz w:val="24"/>
          <w:szCs w:val="24"/>
        </w:rPr>
        <w:t>with DCR on January 3, 2025</w:t>
      </w:r>
      <w:r>
        <w:rPr>
          <w:color w:val="000000"/>
          <w:sz w:val="24"/>
          <w:szCs w:val="24"/>
        </w:rPr>
        <w:t>.</w:t>
      </w:r>
      <w:r w:rsidRPr="00E969F1">
        <w:rPr>
          <w:color w:val="000000"/>
          <w:sz w:val="24"/>
          <w:szCs w:val="24"/>
        </w:rPr>
        <w:t xml:space="preserve"> NOI amendment will be prepared </w:t>
      </w:r>
      <w:r>
        <w:rPr>
          <w:color w:val="000000"/>
          <w:sz w:val="24"/>
          <w:szCs w:val="24"/>
        </w:rPr>
        <w:t xml:space="preserve">by DCR </w:t>
      </w:r>
      <w:r w:rsidRPr="00E969F1">
        <w:rPr>
          <w:color w:val="000000"/>
          <w:sz w:val="24"/>
          <w:szCs w:val="24"/>
        </w:rPr>
        <w:t>and submitted to Groton Conservation Commission</w:t>
      </w:r>
      <w:r>
        <w:rPr>
          <w:color w:val="000000"/>
          <w:sz w:val="24"/>
          <w:szCs w:val="24"/>
        </w:rPr>
        <w:t>. A</w:t>
      </w:r>
      <w:r w:rsidRPr="00E969F1">
        <w:rPr>
          <w:color w:val="000000"/>
          <w:sz w:val="24"/>
          <w:szCs w:val="24"/>
        </w:rPr>
        <w:t xml:space="preserve">mendment includes bump-outs for </w:t>
      </w:r>
      <w:r>
        <w:rPr>
          <w:color w:val="000000"/>
          <w:sz w:val="24"/>
          <w:szCs w:val="24"/>
        </w:rPr>
        <w:t xml:space="preserve">four </w:t>
      </w:r>
      <w:r w:rsidRPr="00E969F1">
        <w:rPr>
          <w:color w:val="000000"/>
          <w:sz w:val="24"/>
          <w:szCs w:val="24"/>
        </w:rPr>
        <w:t>educational signs and expansion of the trail terminus to allow an accessible picnic table to be installed.</w:t>
      </w:r>
    </w:p>
    <w:p w14:paraId="1DB21193" w14:textId="77777777" w:rsidR="00AB2F4A" w:rsidRDefault="00AB2F4A" w:rsidP="00AB2F4A">
      <w:pPr>
        <w:numPr>
          <w:ilvl w:val="1"/>
          <w:numId w:val="8"/>
        </w:numPr>
        <w:pBdr>
          <w:top w:val="nil"/>
          <w:left w:val="nil"/>
          <w:bottom w:val="nil"/>
          <w:right w:val="nil"/>
          <w:between w:val="nil"/>
        </w:pBdr>
        <w:spacing w:after="0"/>
        <w:ind w:left="900"/>
        <w:rPr>
          <w:color w:val="000000"/>
          <w:sz w:val="24"/>
          <w:szCs w:val="24"/>
        </w:rPr>
      </w:pPr>
      <w:r>
        <w:rPr>
          <w:color w:val="000000"/>
          <w:sz w:val="24"/>
          <w:szCs w:val="24"/>
        </w:rPr>
        <w:t>MassTrails Grant Final Report, Reimbursement Request, and Summary Form were submitted.</w:t>
      </w:r>
    </w:p>
    <w:p w14:paraId="5358FDAE" w14:textId="77777777" w:rsidR="00AB2F4A" w:rsidRDefault="00AB2F4A" w:rsidP="00AB2F4A">
      <w:pPr>
        <w:numPr>
          <w:ilvl w:val="1"/>
          <w:numId w:val="8"/>
        </w:numPr>
        <w:pBdr>
          <w:top w:val="nil"/>
          <w:left w:val="nil"/>
          <w:bottom w:val="nil"/>
          <w:right w:val="nil"/>
          <w:between w:val="nil"/>
        </w:pBdr>
        <w:spacing w:after="0"/>
        <w:ind w:left="900"/>
        <w:rPr>
          <w:color w:val="000000"/>
          <w:sz w:val="24"/>
          <w:szCs w:val="24"/>
        </w:rPr>
      </w:pPr>
      <w:r>
        <w:rPr>
          <w:color w:val="000000"/>
          <w:sz w:val="24"/>
          <w:szCs w:val="24"/>
        </w:rPr>
        <w:t>Final Report submitted to Community Foundation of North Central Massachusetts.</w:t>
      </w:r>
    </w:p>
    <w:p w14:paraId="1808EEC7" w14:textId="77777777" w:rsidR="00AB2F4A" w:rsidRDefault="00AB2F4A" w:rsidP="00AB2F4A">
      <w:pPr>
        <w:numPr>
          <w:ilvl w:val="1"/>
          <w:numId w:val="8"/>
        </w:numPr>
        <w:pBdr>
          <w:top w:val="nil"/>
          <w:left w:val="nil"/>
          <w:bottom w:val="nil"/>
          <w:right w:val="nil"/>
          <w:between w:val="nil"/>
        </w:pBdr>
        <w:spacing w:after="0"/>
        <w:ind w:left="900"/>
        <w:rPr>
          <w:color w:val="000000"/>
          <w:sz w:val="24"/>
          <w:szCs w:val="24"/>
        </w:rPr>
      </w:pPr>
      <w:r>
        <w:rPr>
          <w:color w:val="000000"/>
          <w:sz w:val="24"/>
          <w:szCs w:val="24"/>
        </w:rPr>
        <w:t>Freedom’s Way Grant Final Report and Reimbursement Request were submitted. Reimbursement has been received. Final grant matching report will be sent upon overall project completion.</w:t>
      </w:r>
    </w:p>
    <w:p w14:paraId="29BD17B8" w14:textId="77777777" w:rsidR="00AB2F4A" w:rsidRDefault="00AB2F4A" w:rsidP="00AB2F4A">
      <w:pPr>
        <w:numPr>
          <w:ilvl w:val="1"/>
          <w:numId w:val="8"/>
        </w:numPr>
        <w:pBdr>
          <w:top w:val="nil"/>
          <w:left w:val="nil"/>
          <w:bottom w:val="nil"/>
          <w:right w:val="nil"/>
          <w:between w:val="nil"/>
        </w:pBdr>
        <w:spacing w:after="0"/>
        <w:ind w:left="900"/>
        <w:rPr>
          <w:color w:val="000000"/>
          <w:sz w:val="24"/>
          <w:szCs w:val="24"/>
        </w:rPr>
      </w:pPr>
      <w:r>
        <w:rPr>
          <w:color w:val="000000"/>
          <w:sz w:val="24"/>
          <w:szCs w:val="24"/>
        </w:rPr>
        <w:t xml:space="preserve">Nashua, Squannacook, and Nissitissit Rivers Wild and Scenic Stewardship Council - Grant Extension request submitted. A new agreement was </w:t>
      </w:r>
      <w:proofErr w:type="gramStart"/>
      <w:r>
        <w:rPr>
          <w:color w:val="000000"/>
          <w:sz w:val="24"/>
          <w:szCs w:val="24"/>
        </w:rPr>
        <w:t>signed</w:t>
      </w:r>
      <w:proofErr w:type="gramEnd"/>
      <w:r>
        <w:rPr>
          <w:color w:val="000000"/>
          <w:sz w:val="24"/>
          <w:szCs w:val="24"/>
        </w:rPr>
        <w:t xml:space="preserve"> January 1, 2025.</w:t>
      </w:r>
    </w:p>
    <w:p w14:paraId="5643B600" w14:textId="77777777" w:rsidR="00AB2F4A" w:rsidRDefault="00AB2F4A" w:rsidP="00AB2F4A">
      <w:pPr>
        <w:numPr>
          <w:ilvl w:val="1"/>
          <w:numId w:val="8"/>
        </w:numPr>
        <w:pBdr>
          <w:top w:val="nil"/>
          <w:left w:val="nil"/>
          <w:bottom w:val="nil"/>
          <w:right w:val="nil"/>
          <w:between w:val="nil"/>
        </w:pBdr>
        <w:spacing w:after="0"/>
        <w:ind w:left="900"/>
        <w:rPr>
          <w:color w:val="000000"/>
          <w:sz w:val="24"/>
          <w:szCs w:val="24"/>
        </w:rPr>
      </w:pPr>
      <w:r w:rsidRPr="00F73726">
        <w:rPr>
          <w:color w:val="000000"/>
          <w:sz w:val="24"/>
          <w:szCs w:val="24"/>
        </w:rPr>
        <w:lastRenderedPageBreak/>
        <w:t xml:space="preserve">CPA Grant – Tools &amp; Equipment  - Addendum Request for $730.08 </w:t>
      </w:r>
      <w:r>
        <w:rPr>
          <w:color w:val="000000"/>
          <w:sz w:val="24"/>
          <w:szCs w:val="24"/>
        </w:rPr>
        <w:t xml:space="preserve">was </w:t>
      </w:r>
      <w:r w:rsidRPr="00F73726">
        <w:rPr>
          <w:color w:val="000000"/>
          <w:sz w:val="24"/>
          <w:szCs w:val="24"/>
        </w:rPr>
        <w:t>approved</w:t>
      </w:r>
      <w:r>
        <w:rPr>
          <w:color w:val="000000"/>
          <w:sz w:val="24"/>
          <w:szCs w:val="24"/>
        </w:rPr>
        <w:t xml:space="preserve"> by Community Preservation Committee. B</w:t>
      </w:r>
      <w:r w:rsidRPr="00F73726">
        <w:rPr>
          <w:color w:val="000000"/>
          <w:sz w:val="24"/>
          <w:szCs w:val="24"/>
        </w:rPr>
        <w:t>alance of $604.92 remains unspent</w:t>
      </w:r>
      <w:r>
        <w:rPr>
          <w:color w:val="000000"/>
          <w:sz w:val="24"/>
          <w:szCs w:val="24"/>
        </w:rPr>
        <w:t xml:space="preserve">. </w:t>
      </w:r>
      <w:r w:rsidRPr="00F73726">
        <w:rPr>
          <w:color w:val="000000"/>
          <w:sz w:val="24"/>
          <w:szCs w:val="24"/>
        </w:rPr>
        <w:t xml:space="preserve">Storage </w:t>
      </w:r>
      <w:r>
        <w:rPr>
          <w:color w:val="000000"/>
          <w:sz w:val="24"/>
          <w:szCs w:val="24"/>
        </w:rPr>
        <w:t>s</w:t>
      </w:r>
      <w:r w:rsidRPr="00F73726">
        <w:rPr>
          <w:color w:val="000000"/>
          <w:sz w:val="24"/>
          <w:szCs w:val="24"/>
        </w:rPr>
        <w:t>hed procedures and orientation need to be developed</w:t>
      </w:r>
      <w:r>
        <w:rPr>
          <w:color w:val="000000"/>
          <w:sz w:val="24"/>
          <w:szCs w:val="24"/>
        </w:rPr>
        <w:t>.</w:t>
      </w:r>
    </w:p>
    <w:p w14:paraId="7EA9F4C3" w14:textId="77777777" w:rsidR="00AB2F4A" w:rsidRPr="002F16BF" w:rsidRDefault="00AB2F4A" w:rsidP="00AB2F4A">
      <w:pPr>
        <w:numPr>
          <w:ilvl w:val="1"/>
          <w:numId w:val="8"/>
        </w:numPr>
        <w:pBdr>
          <w:top w:val="nil"/>
          <w:left w:val="nil"/>
          <w:bottom w:val="nil"/>
          <w:right w:val="nil"/>
          <w:between w:val="nil"/>
        </w:pBdr>
        <w:spacing w:after="0"/>
        <w:ind w:left="900"/>
        <w:rPr>
          <w:color w:val="000000"/>
          <w:sz w:val="24"/>
          <w:szCs w:val="24"/>
        </w:rPr>
      </w:pPr>
      <w:r w:rsidRPr="002F16BF">
        <w:rPr>
          <w:color w:val="000000"/>
          <w:sz w:val="24"/>
          <w:szCs w:val="24"/>
        </w:rPr>
        <w:t xml:space="preserve">Trail Maintenance – </w:t>
      </w:r>
      <w:r>
        <w:rPr>
          <w:color w:val="000000"/>
          <w:sz w:val="24"/>
          <w:szCs w:val="24"/>
        </w:rPr>
        <w:t>M</w:t>
      </w:r>
      <w:r w:rsidRPr="002F16BF">
        <w:rPr>
          <w:color w:val="000000"/>
          <w:sz w:val="24"/>
          <w:szCs w:val="24"/>
        </w:rPr>
        <w:t>oved left-over 3/8” gravel from Keyes Wood</w:t>
      </w:r>
      <w:r>
        <w:rPr>
          <w:color w:val="000000"/>
          <w:sz w:val="24"/>
          <w:szCs w:val="24"/>
        </w:rPr>
        <w:t>s</w:t>
      </w:r>
      <w:r w:rsidRPr="002F16BF">
        <w:rPr>
          <w:color w:val="000000"/>
          <w:sz w:val="24"/>
          <w:szCs w:val="24"/>
        </w:rPr>
        <w:t xml:space="preserve"> and Sawtell to Stoddart Trail </w:t>
      </w:r>
    </w:p>
    <w:p w14:paraId="591FEA14" w14:textId="77777777" w:rsidR="00AB2F4A" w:rsidRPr="00F73726" w:rsidRDefault="00AB2F4A" w:rsidP="00AB2F4A">
      <w:pPr>
        <w:numPr>
          <w:ilvl w:val="1"/>
          <w:numId w:val="8"/>
        </w:numPr>
        <w:pBdr>
          <w:top w:val="nil"/>
          <w:left w:val="nil"/>
          <w:bottom w:val="nil"/>
          <w:right w:val="nil"/>
          <w:between w:val="nil"/>
        </w:pBdr>
        <w:spacing w:after="0"/>
        <w:ind w:left="900"/>
        <w:rPr>
          <w:sz w:val="24"/>
          <w:szCs w:val="24"/>
        </w:rPr>
      </w:pPr>
      <w:r w:rsidRPr="003F18E1">
        <w:rPr>
          <w:color w:val="000000"/>
          <w:sz w:val="24"/>
          <w:szCs w:val="24"/>
        </w:rPr>
        <w:t>Stoddart Trail project financials and letters to donors</w:t>
      </w:r>
      <w:r>
        <w:rPr>
          <w:color w:val="000000"/>
          <w:sz w:val="24"/>
          <w:szCs w:val="24"/>
        </w:rPr>
        <w:t xml:space="preserve"> - </w:t>
      </w:r>
      <w:r w:rsidRPr="00F73726">
        <w:rPr>
          <w:sz w:val="24"/>
          <w:szCs w:val="24"/>
        </w:rPr>
        <w:t>Donations of $2,300 were  made for the Stoddard Trail. The cost of building this trail was $975 plus the cost of gravel which has not been invoiced yet. Letters of thanks sent out by McKinley.</w:t>
      </w:r>
    </w:p>
    <w:p w14:paraId="3863EA3E" w14:textId="77777777" w:rsidR="00AB2F4A" w:rsidRDefault="00AB2F4A" w:rsidP="00AB2F4A">
      <w:pPr>
        <w:numPr>
          <w:ilvl w:val="1"/>
          <w:numId w:val="8"/>
        </w:numPr>
        <w:pBdr>
          <w:top w:val="nil"/>
          <w:left w:val="nil"/>
          <w:bottom w:val="nil"/>
          <w:right w:val="nil"/>
          <w:between w:val="nil"/>
        </w:pBdr>
        <w:spacing w:after="0"/>
        <w:ind w:left="900"/>
        <w:rPr>
          <w:color w:val="000000"/>
          <w:sz w:val="24"/>
          <w:szCs w:val="24"/>
        </w:rPr>
      </w:pPr>
      <w:r>
        <w:rPr>
          <w:color w:val="000000"/>
          <w:sz w:val="24"/>
          <w:szCs w:val="24"/>
        </w:rPr>
        <w:t>The Groton Center Rental Application for our meeting room use was signed and submitted January 8, 2025</w:t>
      </w:r>
    </w:p>
    <w:p w14:paraId="6C1E125B" w14:textId="77777777" w:rsidR="00AB2F4A" w:rsidRPr="00CC07ED" w:rsidRDefault="00AB2F4A" w:rsidP="00AB2F4A">
      <w:pPr>
        <w:pStyle w:val="ListParagraph"/>
        <w:numPr>
          <w:ilvl w:val="1"/>
          <w:numId w:val="8"/>
        </w:numPr>
        <w:pBdr>
          <w:top w:val="nil"/>
          <w:left w:val="nil"/>
          <w:bottom w:val="nil"/>
          <w:right w:val="nil"/>
          <w:between w:val="nil"/>
        </w:pBdr>
        <w:spacing w:after="0"/>
        <w:ind w:left="900"/>
        <w:rPr>
          <w:color w:val="000000"/>
          <w:sz w:val="24"/>
          <w:szCs w:val="24"/>
        </w:rPr>
      </w:pPr>
      <w:r>
        <w:rPr>
          <w:color w:val="000000"/>
          <w:sz w:val="24"/>
          <w:szCs w:val="24"/>
        </w:rPr>
        <w:t xml:space="preserve">2024 </w:t>
      </w:r>
      <w:r w:rsidRPr="004D5F27">
        <w:rPr>
          <w:color w:val="000000"/>
          <w:sz w:val="24"/>
          <w:szCs w:val="24"/>
        </w:rPr>
        <w:t>Annual Report preparation - Legge is taking responsibility for pu</w:t>
      </w:r>
      <w:r>
        <w:rPr>
          <w:color w:val="000000"/>
          <w:sz w:val="24"/>
          <w:szCs w:val="24"/>
        </w:rPr>
        <w:t>ll</w:t>
      </w:r>
      <w:r w:rsidRPr="004D5F27">
        <w:rPr>
          <w:color w:val="000000"/>
          <w:sz w:val="24"/>
          <w:szCs w:val="24"/>
        </w:rPr>
        <w:t>ing the report together</w:t>
      </w:r>
      <w:r>
        <w:rPr>
          <w:color w:val="000000"/>
          <w:sz w:val="24"/>
          <w:szCs w:val="24"/>
        </w:rPr>
        <w:t>.</w:t>
      </w:r>
    </w:p>
    <w:p w14:paraId="58B311FC" w14:textId="77777777" w:rsidR="00AB2F4A" w:rsidRDefault="00AB2F4A" w:rsidP="00AB2F4A">
      <w:pPr>
        <w:pBdr>
          <w:top w:val="nil"/>
          <w:left w:val="nil"/>
          <w:bottom w:val="nil"/>
          <w:right w:val="nil"/>
          <w:between w:val="nil"/>
        </w:pBdr>
        <w:spacing w:after="0"/>
        <w:rPr>
          <w:color w:val="000000"/>
          <w:sz w:val="24"/>
          <w:szCs w:val="24"/>
        </w:rPr>
      </w:pPr>
    </w:p>
    <w:p w14:paraId="68C5E429" w14:textId="64BAB46A" w:rsidR="00AB2F4A" w:rsidRPr="00CC07ED" w:rsidRDefault="00AB2F4A" w:rsidP="00AB2F4A">
      <w:pPr>
        <w:spacing w:after="0"/>
        <w:rPr>
          <w:b/>
          <w:bCs/>
          <w:sz w:val="24"/>
          <w:szCs w:val="24"/>
        </w:rPr>
      </w:pPr>
      <w:r>
        <w:rPr>
          <w:b/>
          <w:bCs/>
          <w:sz w:val="24"/>
          <w:szCs w:val="24"/>
        </w:rPr>
        <w:t>Votes</w:t>
      </w:r>
    </w:p>
    <w:p w14:paraId="0ACEDD27" w14:textId="77777777" w:rsidR="00AB2F4A" w:rsidRDefault="00AB2F4A" w:rsidP="00AB2F4A">
      <w:pPr>
        <w:pBdr>
          <w:top w:val="nil"/>
          <w:left w:val="nil"/>
          <w:bottom w:val="nil"/>
          <w:right w:val="nil"/>
          <w:between w:val="nil"/>
        </w:pBdr>
        <w:spacing w:after="0"/>
        <w:rPr>
          <w:color w:val="000000"/>
          <w:sz w:val="24"/>
          <w:szCs w:val="24"/>
        </w:rPr>
      </w:pPr>
      <w:r w:rsidRPr="00CC07ED">
        <w:rPr>
          <w:b/>
          <w:bCs/>
          <w:color w:val="000000"/>
          <w:sz w:val="24"/>
          <w:szCs w:val="24"/>
        </w:rPr>
        <w:t>VOTE:</w:t>
      </w:r>
      <w:r>
        <w:rPr>
          <w:color w:val="000000"/>
          <w:sz w:val="24"/>
          <w:szCs w:val="24"/>
        </w:rPr>
        <w:tab/>
        <w:t xml:space="preserve">To Appoint Carl Canner to the West Groton Rail Trail Committee. </w:t>
      </w:r>
    </w:p>
    <w:p w14:paraId="3D06D5FE" w14:textId="77777777" w:rsidR="00AB2F4A" w:rsidRPr="00CC07ED" w:rsidRDefault="00AB2F4A" w:rsidP="00AB2F4A">
      <w:pPr>
        <w:pStyle w:val="ListParagraph"/>
        <w:numPr>
          <w:ilvl w:val="0"/>
          <w:numId w:val="11"/>
        </w:numPr>
        <w:pBdr>
          <w:top w:val="nil"/>
          <w:left w:val="nil"/>
          <w:bottom w:val="nil"/>
          <w:right w:val="nil"/>
          <w:between w:val="nil"/>
        </w:pBdr>
        <w:spacing w:after="0"/>
        <w:ind w:left="1080"/>
        <w:rPr>
          <w:color w:val="000000"/>
          <w:sz w:val="24"/>
          <w:szCs w:val="24"/>
        </w:rPr>
      </w:pPr>
      <w:r w:rsidRPr="00CC07ED">
        <w:rPr>
          <w:color w:val="000000"/>
          <w:sz w:val="24"/>
          <w:szCs w:val="24"/>
        </w:rPr>
        <w:t>This was the unanimous recommendation of the WGRTC.</w:t>
      </w:r>
    </w:p>
    <w:p w14:paraId="4A4C4D49" w14:textId="77777777" w:rsidR="00AB2F4A" w:rsidRPr="00CC07ED" w:rsidRDefault="00AB2F4A" w:rsidP="00AB2F4A">
      <w:pPr>
        <w:pStyle w:val="ListParagraph"/>
        <w:numPr>
          <w:ilvl w:val="0"/>
          <w:numId w:val="11"/>
        </w:numPr>
        <w:pBdr>
          <w:top w:val="nil"/>
          <w:left w:val="nil"/>
          <w:bottom w:val="nil"/>
          <w:right w:val="nil"/>
          <w:between w:val="nil"/>
        </w:pBdr>
        <w:spacing w:after="0"/>
        <w:ind w:left="1080"/>
        <w:rPr>
          <w:sz w:val="24"/>
          <w:szCs w:val="24"/>
        </w:rPr>
      </w:pPr>
      <w:proofErr w:type="gramStart"/>
      <w:r w:rsidRPr="00CC07ED">
        <w:rPr>
          <w:sz w:val="24"/>
          <w:szCs w:val="24"/>
        </w:rPr>
        <w:t>Motion</w:t>
      </w:r>
      <w:proofErr w:type="gramEnd"/>
      <w:r w:rsidRPr="00CC07ED">
        <w:rPr>
          <w:sz w:val="24"/>
          <w:szCs w:val="24"/>
        </w:rPr>
        <w:t xml:space="preserve"> to appoint Canner was made by Pierpont; seconded by </w:t>
      </w:r>
      <w:r w:rsidRPr="00A91293">
        <w:rPr>
          <w:sz w:val="24"/>
          <w:szCs w:val="24"/>
        </w:rPr>
        <w:t>Montilli.</w:t>
      </w:r>
    </w:p>
    <w:p w14:paraId="6C3DC574" w14:textId="77777777" w:rsidR="00AB2F4A" w:rsidRPr="00CC07ED" w:rsidRDefault="00AB2F4A" w:rsidP="00AB2F4A">
      <w:pPr>
        <w:pStyle w:val="ListParagraph"/>
        <w:numPr>
          <w:ilvl w:val="0"/>
          <w:numId w:val="11"/>
        </w:numPr>
        <w:pBdr>
          <w:top w:val="nil"/>
          <w:left w:val="nil"/>
          <w:bottom w:val="nil"/>
          <w:right w:val="nil"/>
          <w:between w:val="nil"/>
        </w:pBdr>
        <w:spacing w:after="0"/>
        <w:ind w:left="1080"/>
        <w:rPr>
          <w:sz w:val="24"/>
          <w:szCs w:val="24"/>
        </w:rPr>
      </w:pPr>
      <w:r w:rsidRPr="00CC07ED">
        <w:rPr>
          <w:sz w:val="24"/>
          <w:szCs w:val="24"/>
        </w:rPr>
        <w:t>Approved by unanimous vote.</w:t>
      </w:r>
    </w:p>
    <w:p w14:paraId="18CCEE7A" w14:textId="77777777" w:rsidR="00AB2F4A" w:rsidRDefault="00AB2F4A" w:rsidP="00AB2F4A">
      <w:pPr>
        <w:pBdr>
          <w:top w:val="nil"/>
          <w:left w:val="nil"/>
          <w:bottom w:val="nil"/>
          <w:right w:val="nil"/>
          <w:between w:val="nil"/>
        </w:pBdr>
        <w:spacing w:after="0"/>
        <w:rPr>
          <w:color w:val="000000"/>
          <w:sz w:val="24"/>
          <w:szCs w:val="24"/>
        </w:rPr>
      </w:pPr>
      <w:r w:rsidRPr="00CC07ED">
        <w:rPr>
          <w:b/>
          <w:bCs/>
          <w:color w:val="000000"/>
          <w:sz w:val="24"/>
          <w:szCs w:val="24"/>
        </w:rPr>
        <w:t>VOTE:</w:t>
      </w:r>
      <w:r w:rsidRPr="00CC07ED">
        <w:rPr>
          <w:b/>
          <w:bCs/>
          <w:color w:val="000000"/>
          <w:sz w:val="24"/>
          <w:szCs w:val="24"/>
        </w:rPr>
        <w:tab/>
      </w:r>
      <w:r>
        <w:rPr>
          <w:color w:val="000000"/>
          <w:sz w:val="24"/>
          <w:szCs w:val="24"/>
        </w:rPr>
        <w:t xml:space="preserve">To provide a letter of support for </w:t>
      </w:r>
      <w:proofErr w:type="gramStart"/>
      <w:r>
        <w:rPr>
          <w:color w:val="000000"/>
          <w:sz w:val="24"/>
          <w:szCs w:val="24"/>
        </w:rPr>
        <w:t>the WGRTC’s</w:t>
      </w:r>
      <w:proofErr w:type="gramEnd"/>
      <w:r>
        <w:rPr>
          <w:color w:val="000000"/>
          <w:sz w:val="24"/>
          <w:szCs w:val="24"/>
        </w:rPr>
        <w:t xml:space="preserve"> CPA Grant application</w:t>
      </w:r>
    </w:p>
    <w:p w14:paraId="08E57133" w14:textId="77777777" w:rsidR="00AB2F4A" w:rsidRPr="00CC07ED" w:rsidRDefault="00AB2F4A" w:rsidP="00AB2F4A">
      <w:pPr>
        <w:pStyle w:val="ListParagraph"/>
        <w:numPr>
          <w:ilvl w:val="0"/>
          <w:numId w:val="12"/>
        </w:numPr>
        <w:pBdr>
          <w:top w:val="nil"/>
          <w:left w:val="nil"/>
          <w:bottom w:val="nil"/>
          <w:right w:val="nil"/>
          <w:between w:val="nil"/>
        </w:pBdr>
        <w:spacing w:after="0"/>
        <w:rPr>
          <w:sz w:val="24"/>
          <w:szCs w:val="24"/>
        </w:rPr>
      </w:pPr>
      <w:r w:rsidRPr="00B27A8F">
        <w:rPr>
          <w:sz w:val="24"/>
          <w:szCs w:val="24"/>
        </w:rPr>
        <w:t>The request</w:t>
      </w:r>
      <w:r w:rsidRPr="00CC07ED">
        <w:rPr>
          <w:sz w:val="24"/>
          <w:szCs w:val="24"/>
        </w:rPr>
        <w:t xml:space="preserve"> is for $75,000 of CPA </w:t>
      </w:r>
      <w:r w:rsidRPr="002740A5">
        <w:rPr>
          <w:sz w:val="24"/>
          <w:szCs w:val="24"/>
        </w:rPr>
        <w:t>funding.</w:t>
      </w:r>
    </w:p>
    <w:p w14:paraId="653471D0" w14:textId="77777777" w:rsidR="00AB2F4A" w:rsidRPr="00CC07ED" w:rsidRDefault="00AB2F4A" w:rsidP="00AB2F4A">
      <w:pPr>
        <w:pStyle w:val="ListParagraph"/>
        <w:numPr>
          <w:ilvl w:val="0"/>
          <w:numId w:val="12"/>
        </w:numPr>
        <w:pBdr>
          <w:top w:val="nil"/>
          <w:left w:val="nil"/>
          <w:bottom w:val="nil"/>
          <w:right w:val="nil"/>
          <w:between w:val="nil"/>
        </w:pBdr>
        <w:spacing w:after="0"/>
        <w:rPr>
          <w:sz w:val="24"/>
          <w:szCs w:val="24"/>
        </w:rPr>
      </w:pPr>
      <w:r w:rsidRPr="00CC07ED">
        <w:rPr>
          <w:sz w:val="24"/>
          <w:szCs w:val="24"/>
        </w:rPr>
        <w:t xml:space="preserve">Motion to accept letter of support drafted by Funch was made by McKinley; seconded by </w:t>
      </w:r>
      <w:r w:rsidRPr="002740A5">
        <w:rPr>
          <w:sz w:val="24"/>
          <w:szCs w:val="24"/>
        </w:rPr>
        <w:t>Lynch.</w:t>
      </w:r>
    </w:p>
    <w:p w14:paraId="27FF32EC" w14:textId="77777777" w:rsidR="00AB2F4A" w:rsidRPr="00CC07ED" w:rsidRDefault="00AB2F4A" w:rsidP="00AB2F4A">
      <w:pPr>
        <w:pStyle w:val="ListParagraph"/>
        <w:numPr>
          <w:ilvl w:val="0"/>
          <w:numId w:val="12"/>
        </w:numPr>
        <w:pBdr>
          <w:top w:val="nil"/>
          <w:left w:val="nil"/>
          <w:bottom w:val="nil"/>
          <w:right w:val="nil"/>
          <w:between w:val="nil"/>
        </w:pBdr>
        <w:spacing w:after="0"/>
        <w:rPr>
          <w:sz w:val="24"/>
          <w:szCs w:val="24"/>
        </w:rPr>
      </w:pPr>
      <w:r w:rsidRPr="00CC07ED">
        <w:rPr>
          <w:sz w:val="24"/>
          <w:szCs w:val="24"/>
        </w:rPr>
        <w:t>Approved by unanimous vote.</w:t>
      </w:r>
    </w:p>
    <w:p w14:paraId="045152F7" w14:textId="77777777" w:rsidR="00AB2F4A" w:rsidRDefault="00AB2F4A" w:rsidP="00AB2F4A">
      <w:pPr>
        <w:pBdr>
          <w:top w:val="nil"/>
          <w:left w:val="nil"/>
          <w:bottom w:val="nil"/>
          <w:right w:val="nil"/>
          <w:between w:val="nil"/>
        </w:pBdr>
        <w:spacing w:after="0"/>
        <w:ind w:left="720" w:hanging="720"/>
        <w:rPr>
          <w:sz w:val="24"/>
          <w:szCs w:val="24"/>
        </w:rPr>
      </w:pPr>
      <w:r w:rsidRPr="00CC07ED">
        <w:rPr>
          <w:b/>
          <w:bCs/>
          <w:sz w:val="24"/>
          <w:szCs w:val="24"/>
        </w:rPr>
        <w:t>VOTE:</w:t>
      </w:r>
      <w:r>
        <w:rPr>
          <w:sz w:val="24"/>
          <w:szCs w:val="24"/>
        </w:rPr>
        <w:t xml:space="preserve"> To provide a letter of support for the Groton Conservation Committee’s CPA Grant application.</w:t>
      </w:r>
    </w:p>
    <w:p w14:paraId="3EE88F4B" w14:textId="77777777" w:rsidR="00AB2F4A" w:rsidRPr="00CC07ED" w:rsidRDefault="00AB2F4A" w:rsidP="00AB2F4A">
      <w:pPr>
        <w:pStyle w:val="ListParagraph"/>
        <w:numPr>
          <w:ilvl w:val="0"/>
          <w:numId w:val="13"/>
        </w:numPr>
        <w:pBdr>
          <w:top w:val="nil"/>
          <w:left w:val="nil"/>
          <w:bottom w:val="nil"/>
          <w:right w:val="nil"/>
          <w:between w:val="nil"/>
        </w:pBdr>
        <w:spacing w:after="0"/>
        <w:ind w:left="1080"/>
        <w:rPr>
          <w:sz w:val="24"/>
          <w:szCs w:val="24"/>
        </w:rPr>
      </w:pPr>
      <w:r w:rsidRPr="00CC07ED">
        <w:rPr>
          <w:sz w:val="24"/>
          <w:szCs w:val="24"/>
        </w:rPr>
        <w:t>Motion to accept letter of support drafted by Funch; seconded by Pierpo</w:t>
      </w:r>
      <w:r w:rsidRPr="002740A5">
        <w:rPr>
          <w:sz w:val="24"/>
          <w:szCs w:val="24"/>
        </w:rPr>
        <w:t>nt.</w:t>
      </w:r>
    </w:p>
    <w:p w14:paraId="7ACE079C" w14:textId="77777777" w:rsidR="00AB2F4A" w:rsidRDefault="00AB2F4A" w:rsidP="00AB2F4A">
      <w:pPr>
        <w:pStyle w:val="ListParagraph"/>
        <w:numPr>
          <w:ilvl w:val="0"/>
          <w:numId w:val="13"/>
        </w:numPr>
        <w:pBdr>
          <w:top w:val="nil"/>
          <w:left w:val="nil"/>
          <w:bottom w:val="nil"/>
          <w:right w:val="nil"/>
          <w:between w:val="nil"/>
        </w:pBdr>
        <w:spacing w:after="0"/>
        <w:ind w:left="1080"/>
        <w:rPr>
          <w:sz w:val="24"/>
          <w:szCs w:val="24"/>
        </w:rPr>
      </w:pPr>
      <w:r w:rsidRPr="00CC07ED">
        <w:rPr>
          <w:sz w:val="24"/>
          <w:szCs w:val="24"/>
        </w:rPr>
        <w:t>Approved by unanimous vote. McKinley abstained.</w:t>
      </w:r>
    </w:p>
    <w:p w14:paraId="4D06E3EE" w14:textId="77777777" w:rsidR="00AB2F4A" w:rsidRPr="00CC07ED" w:rsidRDefault="00AB2F4A" w:rsidP="00AB2F4A">
      <w:pPr>
        <w:pBdr>
          <w:top w:val="nil"/>
          <w:left w:val="nil"/>
          <w:bottom w:val="nil"/>
          <w:right w:val="nil"/>
          <w:between w:val="nil"/>
        </w:pBdr>
        <w:spacing w:after="0"/>
        <w:rPr>
          <w:sz w:val="24"/>
          <w:szCs w:val="24"/>
        </w:rPr>
      </w:pPr>
    </w:p>
    <w:p w14:paraId="1C630FD5" w14:textId="77777777" w:rsidR="00AB2F4A" w:rsidRPr="00CC07ED" w:rsidRDefault="00AB2F4A" w:rsidP="00AB2F4A">
      <w:pPr>
        <w:pBdr>
          <w:top w:val="nil"/>
          <w:left w:val="nil"/>
          <w:bottom w:val="nil"/>
          <w:right w:val="nil"/>
          <w:between w:val="nil"/>
        </w:pBdr>
        <w:spacing w:after="0"/>
        <w:rPr>
          <w:b/>
          <w:bCs/>
          <w:color w:val="000000"/>
          <w:sz w:val="24"/>
          <w:szCs w:val="24"/>
        </w:rPr>
      </w:pPr>
      <w:r w:rsidRPr="00CC07ED">
        <w:rPr>
          <w:b/>
          <w:bCs/>
          <w:color w:val="000000"/>
          <w:sz w:val="24"/>
          <w:szCs w:val="24"/>
        </w:rPr>
        <w:t>Adjournment</w:t>
      </w:r>
    </w:p>
    <w:p w14:paraId="1F632736" w14:textId="77777777" w:rsidR="00AB2F4A" w:rsidRDefault="00AB2F4A" w:rsidP="00AB2F4A">
      <w:pPr>
        <w:spacing w:after="0"/>
        <w:rPr>
          <w:sz w:val="24"/>
          <w:szCs w:val="24"/>
        </w:rPr>
      </w:pPr>
      <w:r w:rsidRPr="00CC07ED">
        <w:rPr>
          <w:b/>
          <w:bCs/>
          <w:sz w:val="24"/>
          <w:szCs w:val="24"/>
        </w:rPr>
        <w:t>VOTE:</w:t>
      </w:r>
      <w:r>
        <w:rPr>
          <w:sz w:val="24"/>
          <w:szCs w:val="24"/>
        </w:rPr>
        <w:tab/>
        <w:t>McKinley made a motion to adjourn; approved by unanimous vote.</w:t>
      </w:r>
    </w:p>
    <w:p w14:paraId="4DF2AA8A" w14:textId="77777777" w:rsidR="00AB2F4A" w:rsidRDefault="00AB2F4A">
      <w:pPr>
        <w:tabs>
          <w:tab w:val="left" w:pos="1418"/>
          <w:tab w:val="left" w:pos="1985"/>
          <w:tab w:val="left" w:pos="2694"/>
        </w:tabs>
        <w:spacing w:after="0" w:line="240" w:lineRule="auto"/>
        <w:jc w:val="center"/>
        <w:rPr>
          <w:b/>
          <w:sz w:val="24"/>
          <w:szCs w:val="24"/>
        </w:rPr>
      </w:pPr>
    </w:p>
    <w:sectPr w:rsidR="00AB2F4A" w:rsidSect="0057644B">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C85F2" w14:textId="77777777" w:rsidR="0028386E" w:rsidRDefault="0028386E" w:rsidP="00A50252">
      <w:pPr>
        <w:spacing w:after="0" w:line="240" w:lineRule="auto"/>
      </w:pPr>
      <w:r>
        <w:separator/>
      </w:r>
    </w:p>
  </w:endnote>
  <w:endnote w:type="continuationSeparator" w:id="0">
    <w:p w14:paraId="791B5153" w14:textId="77777777" w:rsidR="0028386E" w:rsidRDefault="0028386E" w:rsidP="00A5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2709" w14:textId="4025A408" w:rsidR="00B03334" w:rsidRPr="0057644B" w:rsidRDefault="00B03334">
    <w:pPr>
      <w:pStyle w:val="Footer"/>
    </w:pPr>
    <w:r w:rsidRPr="0057644B">
      <w:ptab w:relativeTo="margin" w:alignment="center" w:leader="none"/>
    </w:r>
    <w:r w:rsidR="0057644B" w:rsidRPr="0057644B">
      <w:t xml:space="preserve">Page </w:t>
    </w:r>
    <w:r w:rsidR="0057644B" w:rsidRPr="0057644B">
      <w:fldChar w:fldCharType="begin"/>
    </w:r>
    <w:r w:rsidR="0057644B" w:rsidRPr="0057644B">
      <w:instrText xml:space="preserve"> PAGE  \* Arabic  \* MERGEFORMAT </w:instrText>
    </w:r>
    <w:r w:rsidR="0057644B" w:rsidRPr="0057644B">
      <w:fldChar w:fldCharType="separate"/>
    </w:r>
    <w:r w:rsidR="0057644B" w:rsidRPr="0057644B">
      <w:rPr>
        <w:noProof/>
      </w:rPr>
      <w:t>1</w:t>
    </w:r>
    <w:r w:rsidR="0057644B" w:rsidRPr="0057644B">
      <w:fldChar w:fldCharType="end"/>
    </w:r>
    <w:r w:rsidR="0057644B" w:rsidRPr="0057644B">
      <w:t xml:space="preserve"> of </w:t>
    </w:r>
    <w:fldSimple w:instr=" NUMPAGES  \* Arabic  \* MERGEFORMAT ">
      <w:r w:rsidR="0057644B" w:rsidRPr="0057644B">
        <w:rPr>
          <w:noProof/>
        </w:rPr>
        <w:t>2</w:t>
      </w:r>
    </w:fldSimple>
    <w:r w:rsidRPr="0057644B">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025862"/>
      <w:docPartObj>
        <w:docPartGallery w:val="Page Numbers (Bottom of Page)"/>
        <w:docPartUnique/>
      </w:docPartObj>
    </w:sdtPr>
    <w:sdtEndPr>
      <w:rPr>
        <w:noProof/>
      </w:rPr>
    </w:sdtEndPr>
    <w:sdtContent>
      <w:p w14:paraId="14864B98" w14:textId="165E4380" w:rsidR="00E63923" w:rsidRPr="0057644B" w:rsidRDefault="0057644B">
        <w:pPr>
          <w:pStyle w:val="Footer"/>
          <w:jc w:val="center"/>
        </w:pPr>
        <w:r w:rsidRPr="0057644B">
          <w:t xml:space="preserve">Page </w:t>
        </w:r>
        <w:r w:rsidRPr="0057644B">
          <w:fldChar w:fldCharType="begin"/>
        </w:r>
        <w:r w:rsidRPr="0057644B">
          <w:instrText xml:space="preserve"> PAGE  \* Arabic  \* MERGEFORMAT </w:instrText>
        </w:r>
        <w:r w:rsidRPr="0057644B">
          <w:fldChar w:fldCharType="separate"/>
        </w:r>
        <w:r w:rsidRPr="0057644B">
          <w:rPr>
            <w:noProof/>
          </w:rPr>
          <w:t>1</w:t>
        </w:r>
        <w:r w:rsidRPr="0057644B">
          <w:fldChar w:fldCharType="end"/>
        </w:r>
        <w:r w:rsidRPr="0057644B">
          <w:t xml:space="preserve"> of </w:t>
        </w:r>
        <w:fldSimple w:instr=" NUMPAGES  \* Arabic  \* MERGEFORMAT ">
          <w:r w:rsidRPr="0057644B">
            <w:rPr>
              <w:noProof/>
            </w:rPr>
            <w:t>2</w:t>
          </w:r>
        </w:fldSimple>
      </w:p>
    </w:sdtContent>
  </w:sdt>
  <w:p w14:paraId="761DE439" w14:textId="77777777" w:rsidR="00B02DDE" w:rsidRDefault="00B02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C989A" w14:textId="77777777" w:rsidR="0028386E" w:rsidRDefault="0028386E" w:rsidP="00A50252">
      <w:pPr>
        <w:spacing w:after="0" w:line="240" w:lineRule="auto"/>
      </w:pPr>
      <w:r>
        <w:separator/>
      </w:r>
    </w:p>
  </w:footnote>
  <w:footnote w:type="continuationSeparator" w:id="0">
    <w:p w14:paraId="72F586EF" w14:textId="77777777" w:rsidR="0028386E" w:rsidRDefault="0028386E" w:rsidP="00A50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8B49" w14:textId="651E806E" w:rsidR="00B02DDE" w:rsidRPr="000D1C41" w:rsidRDefault="00B02DDE">
    <w:pPr>
      <w:pStyle w:val="Header"/>
      <w:rPr>
        <w:rFonts w:ascii="Times New Roman" w:hAnsi="Times New Roman" w:cs="Times New Roman"/>
        <w:sz w:val="20"/>
        <w:szCs w:val="20"/>
      </w:rPr>
    </w:pPr>
    <w:r>
      <w:tab/>
    </w:r>
    <w:r w:rsidR="00EA78BF">
      <w:tab/>
    </w:r>
    <w:r w:rsidR="00EA78BF" w:rsidRPr="000D1C41">
      <w:rPr>
        <w:rFonts w:ascii="Times New Roman" w:hAnsi="Times New Roman" w:cs="Times New Roman"/>
        <w:sz w:val="20"/>
        <w:szCs w:val="20"/>
      </w:rPr>
      <w:t>Groton Trails Committee</w:t>
    </w:r>
  </w:p>
  <w:p w14:paraId="0259A133" w14:textId="4A8C6A0D" w:rsidR="00EA78BF" w:rsidRPr="000D1C41" w:rsidRDefault="00EA78BF">
    <w:pPr>
      <w:pStyle w:val="Header"/>
      <w:rPr>
        <w:rFonts w:ascii="Times New Roman" w:hAnsi="Times New Roman" w:cs="Times New Roman"/>
        <w:sz w:val="20"/>
        <w:szCs w:val="20"/>
      </w:rPr>
    </w:pPr>
    <w:r w:rsidRPr="000D1C41">
      <w:rPr>
        <w:rFonts w:ascii="Times New Roman" w:hAnsi="Times New Roman" w:cs="Times New Roman"/>
        <w:sz w:val="20"/>
        <w:szCs w:val="20"/>
      </w:rPr>
      <w:tab/>
    </w:r>
    <w:r w:rsidRPr="000D1C41">
      <w:rPr>
        <w:rFonts w:ascii="Times New Roman" w:hAnsi="Times New Roman" w:cs="Times New Roman"/>
        <w:sz w:val="20"/>
        <w:szCs w:val="20"/>
      </w:rPr>
      <w:tab/>
      <w:t xml:space="preserve">Meeting Minutes </w:t>
    </w:r>
    <w:r w:rsidR="00AB2F4A">
      <w:rPr>
        <w:rFonts w:ascii="Times New Roman" w:hAnsi="Times New Roman" w:cs="Times New Roman"/>
        <w:sz w:val="20"/>
        <w:szCs w:val="20"/>
      </w:rPr>
      <w:t>21 January</w:t>
    </w:r>
    <w:r w:rsidRPr="000D1C41">
      <w:rPr>
        <w:rFonts w:ascii="Times New Roman" w:hAnsi="Times New Roman" w:cs="Times New Roman"/>
        <w:sz w:val="20"/>
        <w:szCs w:val="20"/>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72"/>
    </w:tblGrid>
    <w:tr w:rsidR="00AF45C5" w14:paraId="52B4E343" w14:textId="77777777" w:rsidTr="00515788">
      <w:tc>
        <w:tcPr>
          <w:tcW w:w="9072" w:type="dxa"/>
          <w:tcBorders>
            <w:top w:val="nil"/>
            <w:left w:val="nil"/>
            <w:bottom w:val="nil"/>
            <w:right w:val="nil"/>
          </w:tcBorders>
        </w:tcPr>
        <w:p w14:paraId="49A1793D" w14:textId="72DBD86E" w:rsidR="00AF45C5" w:rsidRPr="00F13B22" w:rsidRDefault="00AF45C5" w:rsidP="00AF45C5">
          <w:pPr>
            <w:pBdr>
              <w:top w:val="nil"/>
              <w:left w:val="nil"/>
              <w:bottom w:val="nil"/>
              <w:right w:val="nil"/>
              <w:between w:val="nil"/>
            </w:pBdr>
            <w:tabs>
              <w:tab w:val="left" w:pos="6837"/>
            </w:tabs>
            <w:jc w:val="center"/>
            <w:rPr>
              <w:rFonts w:ascii="Times New Roman" w:hAnsi="Times New Roman" w:cs="Times New Roman"/>
              <w:b/>
              <w:color w:val="000000"/>
              <w:sz w:val="42"/>
              <w:szCs w:val="42"/>
            </w:rPr>
          </w:pPr>
          <w:r w:rsidRPr="00F13B22">
            <w:rPr>
              <w:rFonts w:ascii="Times New Roman" w:hAnsi="Times New Roman" w:cs="Times New Roman"/>
              <w:b/>
              <w:color w:val="000000"/>
              <w:sz w:val="42"/>
              <w:szCs w:val="42"/>
            </w:rPr>
            <w:t>TOWN OF GROTON</w:t>
          </w:r>
          <w:r w:rsidR="008777B4">
            <w:rPr>
              <w:rFonts w:ascii="Times New Roman" w:hAnsi="Times New Roman" w:cs="Times New Roman"/>
              <w:sz w:val="24"/>
              <w:szCs w:val="24"/>
            </w:rPr>
            <w:object w:dxaOrig="1440" w:dyaOrig="1440" w14:anchorId="434C2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85pt;margin-top:-.05pt;width:99pt;height:90pt;z-index:-251658240;visibility:visible;mso-wrap-edited:f;mso-position-horizontal:absolute;mso-position-horizontal-relative:margin;mso-position-vertical:absolute;mso-position-vertical-relative:text" wrapcoords="-164 0 -164 21420 21600 21420 21600 0 -164 0" o:allowincell="f" fillcolor="window">
                <v:imagedata r:id="rId1" o:title=""/>
                <w10:wrap anchorx="margin"/>
              </v:shape>
              <o:OLEObject Type="Embed" ProgID="Word.Picture.8" ShapeID="_x0000_s1027" DrawAspect="Content" ObjectID="_1803123626" r:id="rId2"/>
            </w:object>
          </w:r>
        </w:p>
      </w:tc>
    </w:tr>
    <w:tr w:rsidR="00AF45C5" w14:paraId="348B7AD6" w14:textId="77777777" w:rsidTr="00515788">
      <w:trPr>
        <w:trHeight w:hRule="exact" w:val="288"/>
      </w:trPr>
      <w:tc>
        <w:tcPr>
          <w:tcW w:w="9072" w:type="dxa"/>
          <w:tcBorders>
            <w:top w:val="nil"/>
            <w:left w:val="nil"/>
            <w:bottom w:val="nil"/>
            <w:right w:val="nil"/>
          </w:tcBorders>
        </w:tcPr>
        <w:p w14:paraId="007F73D6" w14:textId="770AD7D6" w:rsidR="00AF45C5" w:rsidRPr="00F13B22" w:rsidRDefault="00515788" w:rsidP="00AF45C5">
          <w:pPr>
            <w:tabs>
              <w:tab w:val="left" w:pos="6837"/>
            </w:tabs>
            <w:jc w:val="center"/>
            <w:rPr>
              <w:rFonts w:ascii="Times New Roman" w:hAnsi="Times New Roman" w:cs="Times New Roman"/>
              <w:color w:val="000000"/>
              <w:sz w:val="24"/>
              <w:szCs w:val="24"/>
            </w:rPr>
          </w:pPr>
          <w:r>
            <w:rPr>
              <w:noProof/>
            </w:rPr>
            <w:drawing>
              <wp:anchor distT="0" distB="0" distL="114300" distR="114300" simplePos="0" relativeHeight="251657216" behindDoc="0" locked="0" layoutInCell="1" hidden="0" allowOverlap="1" wp14:anchorId="72AA7F23" wp14:editId="13C6D569">
                <wp:simplePos x="0" y="0"/>
                <wp:positionH relativeFrom="column">
                  <wp:posOffset>4568825</wp:posOffset>
                </wp:positionH>
                <wp:positionV relativeFrom="paragraph">
                  <wp:posOffset>-514350</wp:posOffset>
                </wp:positionV>
                <wp:extent cx="1133475" cy="1133475"/>
                <wp:effectExtent l="0" t="0" r="0" b="0"/>
                <wp:wrapNone/>
                <wp:docPr id="19" name="image2.png" descr="gtn-bw"/>
                <wp:cNvGraphicFramePr/>
                <a:graphic xmlns:a="http://schemas.openxmlformats.org/drawingml/2006/main">
                  <a:graphicData uri="http://schemas.openxmlformats.org/drawingml/2006/picture">
                    <pic:pic xmlns:pic="http://schemas.openxmlformats.org/drawingml/2006/picture">
                      <pic:nvPicPr>
                        <pic:cNvPr id="0" name="image2.png" descr="gtn-bw"/>
                        <pic:cNvPicPr preferRelativeResize="0"/>
                      </pic:nvPicPr>
                      <pic:blipFill>
                        <a:blip r:embed="rId3"/>
                        <a:srcRect/>
                        <a:stretch>
                          <a:fillRect/>
                        </a:stretch>
                      </pic:blipFill>
                      <pic:spPr>
                        <a:xfrm>
                          <a:off x="0" y="0"/>
                          <a:ext cx="1133475" cy="1133475"/>
                        </a:xfrm>
                        <a:prstGeom prst="rect">
                          <a:avLst/>
                        </a:prstGeom>
                        <a:ln/>
                      </pic:spPr>
                    </pic:pic>
                  </a:graphicData>
                </a:graphic>
              </wp:anchor>
            </w:drawing>
          </w:r>
          <w:r w:rsidR="00AF45C5" w:rsidRPr="00F13B22">
            <w:rPr>
              <w:rFonts w:ascii="Times New Roman" w:hAnsi="Times New Roman" w:cs="Times New Roman"/>
              <w:color w:val="000000"/>
              <w:sz w:val="24"/>
              <w:szCs w:val="24"/>
            </w:rPr>
            <w:t>173 Main Street</w:t>
          </w:r>
        </w:p>
      </w:tc>
    </w:tr>
    <w:tr w:rsidR="00AF45C5" w14:paraId="63E311B5" w14:textId="77777777" w:rsidTr="00515788">
      <w:trPr>
        <w:trHeight w:hRule="exact" w:val="288"/>
      </w:trPr>
      <w:tc>
        <w:tcPr>
          <w:tcW w:w="9072" w:type="dxa"/>
          <w:tcBorders>
            <w:top w:val="nil"/>
            <w:left w:val="nil"/>
            <w:bottom w:val="nil"/>
            <w:right w:val="nil"/>
          </w:tcBorders>
        </w:tcPr>
        <w:p w14:paraId="65F43005" w14:textId="5F680933" w:rsidR="00AF45C5" w:rsidRPr="00F13B22" w:rsidRDefault="00AF45C5" w:rsidP="00AF45C5">
          <w:pPr>
            <w:pBdr>
              <w:top w:val="nil"/>
              <w:left w:val="nil"/>
              <w:bottom w:val="nil"/>
              <w:right w:val="nil"/>
              <w:between w:val="nil"/>
            </w:pBdr>
            <w:tabs>
              <w:tab w:val="left" w:pos="6837"/>
            </w:tabs>
            <w:jc w:val="center"/>
            <w:rPr>
              <w:rFonts w:ascii="Times New Roman" w:hAnsi="Times New Roman" w:cs="Times New Roman"/>
              <w:color w:val="000000"/>
              <w:sz w:val="24"/>
              <w:szCs w:val="24"/>
            </w:rPr>
          </w:pPr>
          <w:r w:rsidRPr="00F13B22">
            <w:rPr>
              <w:rFonts w:ascii="Times New Roman" w:hAnsi="Times New Roman" w:cs="Times New Roman"/>
              <w:color w:val="000000"/>
              <w:sz w:val="24"/>
              <w:szCs w:val="24"/>
            </w:rPr>
            <w:t>Groton, Massachusetts 01450</w:t>
          </w:r>
        </w:p>
      </w:tc>
    </w:tr>
    <w:tr w:rsidR="00AF45C5" w14:paraId="2C2310F7" w14:textId="77777777" w:rsidTr="00515788">
      <w:trPr>
        <w:trHeight w:hRule="exact" w:val="288"/>
      </w:trPr>
      <w:tc>
        <w:tcPr>
          <w:tcW w:w="9072" w:type="dxa"/>
          <w:tcBorders>
            <w:top w:val="nil"/>
            <w:left w:val="nil"/>
            <w:bottom w:val="nil"/>
            <w:right w:val="nil"/>
          </w:tcBorders>
        </w:tcPr>
        <w:p w14:paraId="192B45D7" w14:textId="01F96B9B" w:rsidR="00AF45C5" w:rsidRPr="00F13B22" w:rsidRDefault="00AF45C5" w:rsidP="00AF45C5">
          <w:pPr>
            <w:pBdr>
              <w:top w:val="nil"/>
              <w:left w:val="nil"/>
              <w:bottom w:val="nil"/>
              <w:right w:val="nil"/>
              <w:between w:val="nil"/>
            </w:pBdr>
            <w:tabs>
              <w:tab w:val="left" w:pos="6837"/>
            </w:tabs>
            <w:jc w:val="center"/>
            <w:rPr>
              <w:rFonts w:ascii="Times New Roman" w:hAnsi="Times New Roman" w:cs="Times New Roman"/>
              <w:color w:val="000000"/>
              <w:sz w:val="24"/>
              <w:szCs w:val="24"/>
            </w:rPr>
          </w:pPr>
          <w:r w:rsidRPr="00F13B22">
            <w:rPr>
              <w:rFonts w:ascii="Times New Roman" w:hAnsi="Times New Roman" w:cs="Times New Roman"/>
              <w:color w:val="000000"/>
              <w:sz w:val="24"/>
              <w:szCs w:val="24"/>
            </w:rPr>
            <w:t>(978) 448-1111</w:t>
          </w:r>
        </w:p>
      </w:tc>
    </w:tr>
    <w:tr w:rsidR="0059220C" w14:paraId="75085B5B" w14:textId="77777777" w:rsidTr="00515788">
      <w:trPr>
        <w:trHeight w:val="144"/>
      </w:trPr>
      <w:tc>
        <w:tcPr>
          <w:tcW w:w="9072" w:type="dxa"/>
          <w:tcBorders>
            <w:top w:val="nil"/>
            <w:left w:val="nil"/>
            <w:bottom w:val="nil"/>
            <w:right w:val="nil"/>
          </w:tcBorders>
        </w:tcPr>
        <w:p w14:paraId="42669900" w14:textId="33DE034E" w:rsidR="0059220C" w:rsidRPr="00FB7BD9" w:rsidRDefault="0059220C" w:rsidP="00AF45C5">
          <w:pPr>
            <w:pBdr>
              <w:top w:val="nil"/>
              <w:left w:val="nil"/>
              <w:bottom w:val="nil"/>
              <w:right w:val="nil"/>
              <w:between w:val="nil"/>
            </w:pBdr>
            <w:tabs>
              <w:tab w:val="left" w:pos="6837"/>
            </w:tabs>
            <w:rPr>
              <w:b/>
              <w:color w:val="000000"/>
              <w:sz w:val="24"/>
              <w:szCs w:val="24"/>
            </w:rPr>
          </w:pPr>
        </w:p>
      </w:tc>
    </w:tr>
    <w:tr w:rsidR="00AF45C5" w14:paraId="23EBECD0" w14:textId="77777777" w:rsidTr="00515788">
      <w:trPr>
        <w:trHeight w:val="144"/>
      </w:trPr>
      <w:tc>
        <w:tcPr>
          <w:tcW w:w="9072" w:type="dxa"/>
          <w:tcBorders>
            <w:top w:val="nil"/>
            <w:left w:val="nil"/>
            <w:bottom w:val="nil"/>
            <w:right w:val="nil"/>
          </w:tcBorders>
        </w:tcPr>
        <w:p w14:paraId="5A2A4D7F" w14:textId="77777777" w:rsidR="00AF45C5" w:rsidRPr="00F13B22" w:rsidRDefault="00AF45C5" w:rsidP="00AF45C5">
          <w:pPr>
            <w:pBdr>
              <w:top w:val="nil"/>
              <w:left w:val="nil"/>
              <w:bottom w:val="nil"/>
              <w:right w:val="nil"/>
              <w:between w:val="nil"/>
            </w:pBdr>
            <w:tabs>
              <w:tab w:val="left" w:pos="6837"/>
            </w:tabs>
            <w:rPr>
              <w:rFonts w:ascii="Times New Roman" w:hAnsi="Times New Roman" w:cs="Times New Roman"/>
              <w:color w:val="000000"/>
              <w:sz w:val="20"/>
              <w:szCs w:val="20"/>
            </w:rPr>
          </w:pPr>
          <w:r w:rsidRPr="00F13B22">
            <w:rPr>
              <w:rFonts w:ascii="Times New Roman" w:hAnsi="Times New Roman" w:cs="Times New Roman"/>
              <w:b/>
              <w:color w:val="000000"/>
              <w:sz w:val="24"/>
              <w:szCs w:val="24"/>
            </w:rPr>
            <w:t>Groton Trails Committee</w:t>
          </w:r>
        </w:p>
      </w:tc>
    </w:tr>
  </w:tbl>
  <w:p w14:paraId="2CE89BB7" w14:textId="77777777" w:rsidR="00AF45C5" w:rsidRDefault="00AF45C5" w:rsidP="00AF45C5">
    <w:pPr>
      <w:pBdr>
        <w:top w:val="nil"/>
        <w:left w:val="nil"/>
        <w:bottom w:val="nil"/>
        <w:right w:val="nil"/>
        <w:between w:val="nil"/>
      </w:pBdr>
      <w:tabs>
        <w:tab w:val="center" w:pos="4320"/>
        <w:tab w:val="right" w:pos="8640"/>
      </w:tabs>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250C"/>
    <w:multiLevelType w:val="multilevel"/>
    <w:tmpl w:val="DC3EEA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F241C59"/>
    <w:multiLevelType w:val="multilevel"/>
    <w:tmpl w:val="7090B0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1B15E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B063E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F211BB3"/>
    <w:multiLevelType w:val="hybridMultilevel"/>
    <w:tmpl w:val="918ADEE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5" w15:restartNumberingAfterBreak="0">
    <w:nsid w:val="41EB03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8F922AB"/>
    <w:multiLevelType w:val="multilevel"/>
    <w:tmpl w:val="DC3EEA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905661B"/>
    <w:multiLevelType w:val="multilevel"/>
    <w:tmpl w:val="AF42EE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C2F20FA"/>
    <w:multiLevelType w:val="multilevel"/>
    <w:tmpl w:val="38C0822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FC36917"/>
    <w:multiLevelType w:val="multilevel"/>
    <w:tmpl w:val="D82222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1AF1373"/>
    <w:multiLevelType w:val="multilevel"/>
    <w:tmpl w:val="58DC80CC"/>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77E75C5"/>
    <w:multiLevelType w:val="multilevel"/>
    <w:tmpl w:val="DC3EEAE4"/>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BD03AB5"/>
    <w:multiLevelType w:val="hybridMultilevel"/>
    <w:tmpl w:val="C4D83A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96262433">
    <w:abstractNumId w:val="10"/>
  </w:num>
  <w:num w:numId="2" w16cid:durableId="1720547670">
    <w:abstractNumId w:val="5"/>
  </w:num>
  <w:num w:numId="3" w16cid:durableId="1284581787">
    <w:abstractNumId w:val="2"/>
  </w:num>
  <w:num w:numId="4" w16cid:durableId="875965675">
    <w:abstractNumId w:val="12"/>
  </w:num>
  <w:num w:numId="5" w16cid:durableId="1749500684">
    <w:abstractNumId w:val="8"/>
  </w:num>
  <w:num w:numId="6" w16cid:durableId="1844709854">
    <w:abstractNumId w:val="0"/>
  </w:num>
  <w:num w:numId="7" w16cid:durableId="1777552022">
    <w:abstractNumId w:val="7"/>
  </w:num>
  <w:num w:numId="8" w16cid:durableId="1351494891">
    <w:abstractNumId w:val="3"/>
  </w:num>
  <w:num w:numId="9" w16cid:durableId="1187018483">
    <w:abstractNumId w:val="1"/>
  </w:num>
  <w:num w:numId="10" w16cid:durableId="1432628453">
    <w:abstractNumId w:val="9"/>
  </w:num>
  <w:num w:numId="11" w16cid:durableId="1703284408">
    <w:abstractNumId w:val="6"/>
  </w:num>
  <w:num w:numId="12" w16cid:durableId="1554779215">
    <w:abstractNumId w:val="11"/>
  </w:num>
  <w:num w:numId="13" w16cid:durableId="903953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4C5"/>
    <w:rsid w:val="00015BD0"/>
    <w:rsid w:val="00044D62"/>
    <w:rsid w:val="00052B75"/>
    <w:rsid w:val="0005730D"/>
    <w:rsid w:val="0007091F"/>
    <w:rsid w:val="00072359"/>
    <w:rsid w:val="000D1C41"/>
    <w:rsid w:val="000E1379"/>
    <w:rsid w:val="0011115F"/>
    <w:rsid w:val="00125F1C"/>
    <w:rsid w:val="00134AF0"/>
    <w:rsid w:val="00167125"/>
    <w:rsid w:val="001732CE"/>
    <w:rsid w:val="001E4E50"/>
    <w:rsid w:val="00243526"/>
    <w:rsid w:val="0028386E"/>
    <w:rsid w:val="002A251F"/>
    <w:rsid w:val="002A4607"/>
    <w:rsid w:val="002D6DB8"/>
    <w:rsid w:val="002F1EBD"/>
    <w:rsid w:val="00310571"/>
    <w:rsid w:val="00450C6D"/>
    <w:rsid w:val="00496FC5"/>
    <w:rsid w:val="004B05DC"/>
    <w:rsid w:val="004B4BDC"/>
    <w:rsid w:val="004E5F9B"/>
    <w:rsid w:val="0051470A"/>
    <w:rsid w:val="00515788"/>
    <w:rsid w:val="00554322"/>
    <w:rsid w:val="00573E84"/>
    <w:rsid w:val="0057644B"/>
    <w:rsid w:val="0059220C"/>
    <w:rsid w:val="005A6ECB"/>
    <w:rsid w:val="006529AB"/>
    <w:rsid w:val="006905CC"/>
    <w:rsid w:val="00724671"/>
    <w:rsid w:val="00727279"/>
    <w:rsid w:val="00777E51"/>
    <w:rsid w:val="00795664"/>
    <w:rsid w:val="007A2780"/>
    <w:rsid w:val="007B6FAA"/>
    <w:rsid w:val="007B7FB2"/>
    <w:rsid w:val="008777B4"/>
    <w:rsid w:val="00887D5A"/>
    <w:rsid w:val="00904750"/>
    <w:rsid w:val="00981470"/>
    <w:rsid w:val="00984DBA"/>
    <w:rsid w:val="00987058"/>
    <w:rsid w:val="009C0187"/>
    <w:rsid w:val="009C24C5"/>
    <w:rsid w:val="00A24369"/>
    <w:rsid w:val="00A47748"/>
    <w:rsid w:val="00A50252"/>
    <w:rsid w:val="00AB2F4A"/>
    <w:rsid w:val="00AF45C5"/>
    <w:rsid w:val="00B02DDE"/>
    <w:rsid w:val="00B03334"/>
    <w:rsid w:val="00B2790D"/>
    <w:rsid w:val="00B53B9C"/>
    <w:rsid w:val="00B54796"/>
    <w:rsid w:val="00C136EC"/>
    <w:rsid w:val="00C80D6B"/>
    <w:rsid w:val="00CA5D16"/>
    <w:rsid w:val="00CA78E5"/>
    <w:rsid w:val="00CC140C"/>
    <w:rsid w:val="00CD617B"/>
    <w:rsid w:val="00D04BB6"/>
    <w:rsid w:val="00D223F6"/>
    <w:rsid w:val="00D42C53"/>
    <w:rsid w:val="00DD235E"/>
    <w:rsid w:val="00DD7DCC"/>
    <w:rsid w:val="00DF0931"/>
    <w:rsid w:val="00E63923"/>
    <w:rsid w:val="00E66F05"/>
    <w:rsid w:val="00E772A7"/>
    <w:rsid w:val="00EA78BF"/>
    <w:rsid w:val="00EB18EF"/>
    <w:rsid w:val="00ED2362"/>
    <w:rsid w:val="00ED785C"/>
    <w:rsid w:val="00EE0555"/>
    <w:rsid w:val="00F13B22"/>
    <w:rsid w:val="00F72792"/>
    <w:rsid w:val="00F83745"/>
    <w:rsid w:val="00F9526D"/>
    <w:rsid w:val="00FA1223"/>
    <w:rsid w:val="00FB7251"/>
    <w:rsid w:val="00FB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CDFBD"/>
  <w15:docId w15:val="{3DA51FB9-AD3B-4257-B506-E47BE982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810DF"/>
    <w:pPr>
      <w:ind w:left="720"/>
      <w:contextualSpacing/>
    </w:pPr>
  </w:style>
  <w:style w:type="paragraph" w:styleId="BalloonText">
    <w:name w:val="Balloon Text"/>
    <w:basedOn w:val="Normal"/>
    <w:link w:val="BalloonTextChar"/>
    <w:uiPriority w:val="99"/>
    <w:semiHidden/>
    <w:unhideWhenUsed/>
    <w:rsid w:val="00DD7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761"/>
    <w:rPr>
      <w:rFonts w:ascii="Tahoma" w:hAnsi="Tahoma" w:cs="Tahoma"/>
      <w:sz w:val="16"/>
      <w:szCs w:val="16"/>
    </w:rPr>
  </w:style>
  <w:style w:type="paragraph" w:styleId="PlainText">
    <w:name w:val="Plain Text"/>
    <w:basedOn w:val="Normal"/>
    <w:link w:val="PlainTextChar"/>
    <w:uiPriority w:val="99"/>
    <w:semiHidden/>
    <w:unhideWhenUsed/>
    <w:rsid w:val="00BA245A"/>
    <w:pPr>
      <w:spacing w:after="0" w:line="240" w:lineRule="auto"/>
    </w:pPr>
    <w:rPr>
      <w:szCs w:val="21"/>
    </w:rPr>
  </w:style>
  <w:style w:type="character" w:customStyle="1" w:styleId="PlainTextChar">
    <w:name w:val="Plain Text Char"/>
    <w:basedOn w:val="DefaultParagraphFont"/>
    <w:link w:val="PlainText"/>
    <w:uiPriority w:val="99"/>
    <w:semiHidden/>
    <w:rsid w:val="00BA245A"/>
    <w:rPr>
      <w:rFonts w:ascii="Calibri" w:hAnsi="Calibri"/>
      <w:szCs w:val="21"/>
    </w:rPr>
  </w:style>
  <w:style w:type="character" w:styleId="Hyperlink">
    <w:name w:val="Hyperlink"/>
    <w:basedOn w:val="DefaultParagraphFont"/>
    <w:uiPriority w:val="99"/>
    <w:unhideWhenUsed/>
    <w:rsid w:val="00CD363A"/>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50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252"/>
  </w:style>
  <w:style w:type="paragraph" w:styleId="Footer">
    <w:name w:val="footer"/>
    <w:basedOn w:val="Normal"/>
    <w:link w:val="FooterChar"/>
    <w:uiPriority w:val="99"/>
    <w:unhideWhenUsed/>
    <w:rsid w:val="00A50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252"/>
  </w:style>
  <w:style w:type="paragraph" w:styleId="Revision">
    <w:name w:val="Revision"/>
    <w:hidden/>
    <w:uiPriority w:val="99"/>
    <w:semiHidden/>
    <w:rsid w:val="00052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2pGQLdIkk5JbIhjtA+TUqeKQdw==">CgMxLjA4AHIhMWJxcTUxSTBMQ0RQZzJxX2JQR3NndERJLTFMalZsR2Ra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Funch, Paul G.</dc:creator>
  <cp:lastModifiedBy>Paul Funch</cp:lastModifiedBy>
  <cp:revision>2</cp:revision>
  <cp:lastPrinted>2025-01-08T16:00:00Z</cp:lastPrinted>
  <dcterms:created xsi:type="dcterms:W3CDTF">2025-03-10T18:54:00Z</dcterms:created>
  <dcterms:modified xsi:type="dcterms:W3CDTF">2025-03-10T18:54:00Z</dcterms:modified>
</cp:coreProperties>
</file>