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7C4F" w:rsidRDefault="000A7C4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5" w14:textId="77777777" w:rsidR="000A7C4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  <w:r>
        <w:rPr>
          <w:b/>
          <w:color w:val="000000"/>
        </w:rPr>
        <w:t>** Meeting Minutes **</w:t>
      </w:r>
    </w:p>
    <w:p w14:paraId="00000006" w14:textId="77777777" w:rsidR="000A7C4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  <w:r>
        <w:rPr>
          <w:b/>
        </w:rPr>
        <w:t>18 July 2023</w:t>
      </w:r>
    </w:p>
    <w:p w14:paraId="00000007" w14:textId="77777777" w:rsidR="000A7C4F" w:rsidRDefault="000A7C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tbl>
      <w:tblPr>
        <w:tblStyle w:val="a5"/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732"/>
        <w:gridCol w:w="678"/>
        <w:gridCol w:w="3930"/>
      </w:tblGrid>
      <w:tr w:rsidR="000A7C4F" w14:paraId="2DB23AC0" w14:textId="77777777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8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Attendees:                                   (</w:t>
            </w:r>
            <w:r>
              <w:rPr>
                <w:color w:val="000000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Visitors:</w:t>
            </w:r>
          </w:p>
        </w:tc>
      </w:tr>
      <w:tr w:rsidR="000A7C4F" w14:paraId="298499C3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C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0A7C4F" w:rsidRDefault="00000000">
            <w:pPr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F" w14:textId="779198AC" w:rsidR="000A7C4F" w:rsidRDefault="00000000">
            <w:pPr>
              <w:tabs>
                <w:tab w:val="left" w:pos="1418"/>
                <w:tab w:val="left" w:pos="1985"/>
                <w:tab w:val="left" w:pos="2694"/>
              </w:tabs>
            </w:pPr>
            <w:r>
              <w:t>Wendy Good</w:t>
            </w:r>
          </w:p>
        </w:tc>
      </w:tr>
      <w:tr w:rsidR="000A7C4F" w14:paraId="5F0BA8A7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2" w14:textId="77777777" w:rsidR="000A7C4F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3" w14:textId="77777777" w:rsidR="000A7C4F" w:rsidRDefault="00000000">
            <w:r>
              <w:t>Bruce Johnson</w:t>
            </w:r>
          </w:p>
        </w:tc>
      </w:tr>
      <w:tr w:rsidR="000A7C4F" w14:paraId="5D51EE33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4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5" w14:textId="77777777" w:rsidR="000A7C4F" w:rsidRDefault="000A7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6" w14:textId="77777777" w:rsidR="000A7C4F" w:rsidRDefault="000A7C4F">
            <w:pPr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0A7C4F" w:rsidRDefault="000A7C4F"/>
        </w:tc>
      </w:tr>
      <w:tr w:rsidR="000A7C4F" w14:paraId="2B2C0B1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8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7777777" w:rsidR="000A7C4F" w:rsidRDefault="000A7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A" w14:textId="77777777" w:rsidR="000A7C4F" w:rsidRDefault="000A7C4F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0A7C4F" w:rsidRDefault="000A7C4F"/>
        </w:tc>
      </w:tr>
      <w:tr w:rsidR="000A7C4F" w14:paraId="53B184A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C" w14:textId="77777777" w:rsidR="000A7C4F" w:rsidRDefault="000A7C4F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D" w14:textId="77777777" w:rsidR="000A7C4F" w:rsidRDefault="00000000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t>Kiirja Paananen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0A7C4F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F" w14:textId="77777777" w:rsidR="000A7C4F" w:rsidRDefault="000A7C4F"/>
        </w:tc>
      </w:tr>
      <w:tr w:rsidR="000A7C4F" w14:paraId="5C3A258C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77777777" w:rsidR="000A7C4F" w:rsidRDefault="000A7C4F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0A7C4F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77777777" w:rsidR="000A7C4F" w:rsidRDefault="000A7C4F"/>
        </w:tc>
      </w:tr>
      <w:tr w:rsidR="000A7C4F" w14:paraId="3DBF5EE0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0A7C4F" w:rsidRDefault="000A7C4F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279AF878" w:rsidR="000A7C4F" w:rsidRDefault="00000000">
            <w:pP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  <w:r>
              <w:t>Britt McKinley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0A7C4F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7" w14:textId="77777777" w:rsidR="000A7C4F" w:rsidRDefault="000A7C4F"/>
        </w:tc>
      </w:tr>
      <w:tr w:rsidR="000A7C4F" w14:paraId="71A78A3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8" w14:textId="77777777" w:rsidR="000A7C4F" w:rsidRDefault="000A7C4F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9" w14:textId="7F3AE257" w:rsidR="000A7C4F" w:rsidRDefault="00403B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Steve </w:t>
            </w:r>
            <w:r w:rsidR="00000000">
              <w:rPr>
                <w:color w:val="000000"/>
              </w:rPr>
              <w:t>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0A7C4F" w:rsidRDefault="00000000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B" w14:textId="77777777" w:rsidR="000A7C4F" w:rsidRDefault="000A7C4F"/>
        </w:tc>
      </w:tr>
      <w:tr w:rsidR="000A7C4F" w14:paraId="436F68A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0A7C4F" w:rsidRDefault="000A7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E" w14:textId="77777777" w:rsidR="000A7C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F" w14:textId="77777777" w:rsidR="000A7C4F" w:rsidRDefault="000A7C4F"/>
        </w:tc>
      </w:tr>
      <w:tr w:rsidR="000A7C4F" w14:paraId="240FB44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0" w14:textId="77777777" w:rsidR="000A7C4F" w:rsidRDefault="000A7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1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2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3" w14:textId="77777777" w:rsidR="000A7C4F" w:rsidRDefault="000A7C4F"/>
        </w:tc>
      </w:tr>
      <w:tr w:rsidR="000A7C4F" w14:paraId="0984C6B1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4" w14:textId="77777777" w:rsidR="000A7C4F" w:rsidRDefault="000A7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5" w14:textId="77777777" w:rsidR="000A7C4F" w:rsidRDefault="00000000">
            <w:pPr>
              <w:rPr>
                <w:color w:val="000000"/>
              </w:rPr>
            </w:pPr>
            <w:r>
              <w:t>Tom Montilli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6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7" w14:textId="77777777" w:rsidR="000A7C4F" w:rsidRDefault="000A7C4F"/>
        </w:tc>
      </w:tr>
      <w:tr w:rsidR="000A7C4F" w14:paraId="45C72A2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8" w14:textId="77777777" w:rsidR="000A7C4F" w:rsidRDefault="000A7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9" w14:textId="77777777" w:rsidR="000A7C4F" w:rsidRDefault="00000000">
            <w:pP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  <w:r>
              <w:t>Bob Fournier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A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B" w14:textId="77777777" w:rsidR="000A7C4F" w:rsidRDefault="000A7C4F"/>
        </w:tc>
      </w:tr>
      <w:tr w:rsidR="000A7C4F" w14:paraId="04A9CAD5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C" w14:textId="77777777" w:rsidR="000A7C4F" w:rsidRDefault="000A7C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D" w14:textId="77777777" w:rsidR="000A7C4F" w:rsidRDefault="00000000">
            <w:r>
              <w:t>Ken Adams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E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F" w14:textId="77777777" w:rsidR="000A7C4F" w:rsidRDefault="000A7C4F"/>
        </w:tc>
      </w:tr>
    </w:tbl>
    <w:p w14:paraId="00000040" w14:textId="77777777" w:rsidR="000A7C4F" w:rsidRDefault="000A7C4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p w14:paraId="00000041" w14:textId="77777777" w:rsidR="000A7C4F" w:rsidRDefault="000A7C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42" w14:textId="77777777" w:rsidR="000A7C4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Called to order at 7:00 by Funch. Meeting held in The Groton Center, Room 102.</w:t>
      </w:r>
    </w:p>
    <w:p w14:paraId="00000043" w14:textId="77777777" w:rsidR="000A7C4F" w:rsidRPr="00CD01B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r w:rsidRPr="00CD01BB">
        <w:rPr>
          <w:b/>
          <w:bCs/>
        </w:rPr>
        <w:t xml:space="preserve">Reorganization of Committee for FY24 </w:t>
      </w:r>
    </w:p>
    <w:p w14:paraId="00000044" w14:textId="2D6BFFF7" w:rsidR="000A7C4F" w:rsidRDefault="00000000" w:rsidP="00D26DF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b/>
        </w:rPr>
      </w:pPr>
      <w:r>
        <w:rPr>
          <w:b/>
        </w:rPr>
        <w:t xml:space="preserve">VOTE: </w:t>
      </w:r>
      <w:r>
        <w:t xml:space="preserve">Funch for </w:t>
      </w:r>
      <w:r w:rsidR="00403B14">
        <w:t>C</w:t>
      </w:r>
      <w:r>
        <w:t xml:space="preserve">hair, Murray </w:t>
      </w:r>
      <w:r w:rsidR="00966756">
        <w:t xml:space="preserve">for </w:t>
      </w:r>
      <w:r w:rsidR="00403B14">
        <w:t>V</w:t>
      </w:r>
      <w:r>
        <w:t xml:space="preserve">ice </w:t>
      </w:r>
      <w:r w:rsidR="00403B14">
        <w:t>C</w:t>
      </w:r>
      <w:r>
        <w:t>hair, Co-</w:t>
      </w:r>
      <w:r w:rsidR="00403B14">
        <w:t>C</w:t>
      </w:r>
      <w:r>
        <w:t>lerks McKinley and Fournier</w:t>
      </w:r>
      <w:r w:rsidR="00203002">
        <w:t xml:space="preserve">. </w:t>
      </w:r>
      <w:r>
        <w:t xml:space="preserve">Motion </w:t>
      </w:r>
      <w:sdt>
        <w:sdtPr>
          <w:tag w:val="goog_rdk_0"/>
          <w:id w:val="1153947497"/>
        </w:sdtPr>
        <w:sdtContent>
          <w:r w:rsidR="00403B14">
            <w:t xml:space="preserve">to accept slate of candidates made </w:t>
          </w:r>
        </w:sdtContent>
      </w:sdt>
      <w:r w:rsidR="00403B14">
        <w:t>b</w:t>
      </w:r>
      <w:r>
        <w:t>y Funch</w:t>
      </w:r>
      <w:r w:rsidR="00403B14">
        <w:t>,</w:t>
      </w:r>
      <w:r>
        <w:t xml:space="preserve"> seconded by Lynch</w:t>
      </w:r>
      <w:r w:rsidR="00403B14">
        <w:t>,</w:t>
      </w:r>
      <w:r>
        <w:t xml:space="preserve"> and passed by unanimous vote.</w:t>
      </w:r>
    </w:p>
    <w:p w14:paraId="00000045" w14:textId="7C494EBB" w:rsidR="000A7C4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VOTE: </w:t>
      </w:r>
      <w:r w:rsidR="00403B14">
        <w:t>To approve minutes from 20 June 2023 meeting</w:t>
      </w:r>
      <w:r w:rsidR="00203002">
        <w:t xml:space="preserve">. </w:t>
      </w:r>
      <w:r>
        <w:t xml:space="preserve">Motion </w:t>
      </w:r>
      <w:r w:rsidR="00403B14">
        <w:t xml:space="preserve">made by </w:t>
      </w:r>
      <w:r>
        <w:t>Peregoy, seconded by Legge</w:t>
      </w:r>
      <w:r w:rsidR="00403B14">
        <w:t>,</w:t>
      </w:r>
      <w:r>
        <w:t xml:space="preserve"> </w:t>
      </w:r>
      <w:r w:rsidR="00D26DFC">
        <w:t>and passed</w:t>
      </w:r>
      <w:r>
        <w:t xml:space="preserve"> by unanimous vote.</w:t>
      </w:r>
    </w:p>
    <w:p w14:paraId="79C04185" w14:textId="77777777" w:rsidR="00966756" w:rsidRDefault="00966756" w:rsidP="00CD01B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</w:p>
    <w:p w14:paraId="00000046" w14:textId="77777777" w:rsidR="000A7C4F" w:rsidRPr="00CD01B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r w:rsidRPr="00CD01BB">
        <w:rPr>
          <w:b/>
          <w:bCs/>
        </w:rPr>
        <w:lastRenderedPageBreak/>
        <w:t>Reports</w:t>
      </w:r>
    </w:p>
    <w:p w14:paraId="00000047" w14:textId="77777777" w:rsidR="000A7C4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 xml:space="preserve"> Members</w:t>
      </w:r>
    </w:p>
    <w:p w14:paraId="00000048" w14:textId="77777777" w:rsidR="000A7C4F" w:rsidRDefault="00000000" w:rsidP="00D574B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0"/>
      </w:pPr>
      <w:r>
        <w:t>Welcomed</w:t>
      </w:r>
      <w:r>
        <w:rPr>
          <w:b/>
        </w:rPr>
        <w:t xml:space="preserve"> </w:t>
      </w:r>
      <w:r>
        <w:t>Fournier and Adams to the Trails Committee</w:t>
      </w:r>
      <w:r>
        <w:rPr>
          <w:b/>
        </w:rPr>
        <w:t>.</w:t>
      </w:r>
    </w:p>
    <w:p w14:paraId="00000049" w14:textId="77777777" w:rsidR="000A7C4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Trail Projects</w:t>
      </w:r>
    </w:p>
    <w:p w14:paraId="0000004A" w14:textId="77777777" w:rsidR="000A7C4F" w:rsidRDefault="0000000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>Nashua Riverwalk</w:t>
      </w:r>
    </w:p>
    <w:p w14:paraId="0000004D" w14:textId="78096D76" w:rsidR="000A7C4F" w:rsidRDefault="00000000" w:rsidP="0020300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/>
      </w:pPr>
      <w:r>
        <w:t xml:space="preserve">Meeting with new DCR Commissioner Brian Arrigo </w:t>
      </w:r>
      <w:r w:rsidR="00203002">
        <w:t xml:space="preserve">has been </w:t>
      </w:r>
      <w:r>
        <w:t>moved to July</w:t>
      </w:r>
      <w:r w:rsidR="00841709">
        <w:t xml:space="preserve"> </w:t>
      </w:r>
      <w:r>
        <w:t>21</w:t>
      </w:r>
      <w:r w:rsidRPr="00CD01BB">
        <w:rPr>
          <w:vertAlign w:val="superscript"/>
        </w:rPr>
        <w:t>st</w:t>
      </w:r>
      <w:r w:rsidR="00203002">
        <w:t>.</w:t>
      </w:r>
      <w:r>
        <w:br/>
      </w:r>
      <w:r w:rsidR="00403B14">
        <w:t xml:space="preserve">Although </w:t>
      </w:r>
      <w:r>
        <w:t xml:space="preserve">DCR </w:t>
      </w:r>
      <w:r w:rsidR="00403B14">
        <w:t xml:space="preserve">has funded the </w:t>
      </w:r>
      <w:r w:rsidR="00203002">
        <w:t xml:space="preserve">Riverwalk </w:t>
      </w:r>
      <w:r w:rsidR="00403B14">
        <w:t>project, they have not approved</w:t>
      </w:r>
      <w:r>
        <w:t xml:space="preserve"> the additional parking </w:t>
      </w:r>
      <w:r w:rsidR="00403B14">
        <w:t xml:space="preserve">area, </w:t>
      </w:r>
      <w:r>
        <w:t>the observation area</w:t>
      </w:r>
      <w:r w:rsidR="00203002">
        <w:t xml:space="preserve"> (needed for the educational signs)</w:t>
      </w:r>
      <w:r w:rsidR="00403B14">
        <w:t>, or</w:t>
      </w:r>
      <w:r>
        <w:t xml:space="preserve"> the rest areas</w:t>
      </w:r>
      <w:r w:rsidR="00203002">
        <w:t xml:space="preserve"> (needed for an accessible trail)</w:t>
      </w:r>
      <w:r w:rsidR="00CD104F">
        <w:t xml:space="preserve">. </w:t>
      </w:r>
      <w:r w:rsidR="00203002">
        <w:t>The process</w:t>
      </w:r>
      <w:r w:rsidR="00403B14">
        <w:t xml:space="preserve"> seems stalled</w:t>
      </w:r>
      <w:r w:rsidR="00203002">
        <w:t xml:space="preserve">. </w:t>
      </w:r>
      <w:r w:rsidR="00403B14">
        <w:t xml:space="preserve">As a compromise, </w:t>
      </w:r>
      <w:r>
        <w:t xml:space="preserve">Funch proposed moving the </w:t>
      </w:r>
      <w:r w:rsidR="00403B14">
        <w:t xml:space="preserve">educational </w:t>
      </w:r>
      <w:r>
        <w:t xml:space="preserve">signs to the end of the Tinker </w:t>
      </w:r>
      <w:r w:rsidR="00CD104F">
        <w:t>trail but</w:t>
      </w:r>
      <w:r>
        <w:t xml:space="preserve"> </w:t>
      </w:r>
      <w:r w:rsidR="00403B14">
        <w:t xml:space="preserve">has </w:t>
      </w:r>
      <w:r>
        <w:t xml:space="preserve">not heard back if that is </w:t>
      </w:r>
      <w:r w:rsidR="00403B14">
        <w:t>acceptable</w:t>
      </w:r>
      <w:r>
        <w:t>.</w:t>
      </w:r>
    </w:p>
    <w:p w14:paraId="0000004E" w14:textId="77777777" w:rsidR="000A7C4F" w:rsidRDefault="0000000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>Trail Maintenance</w:t>
      </w:r>
    </w:p>
    <w:p w14:paraId="00000051" w14:textId="17C978D1" w:rsidR="000A7C4F" w:rsidRDefault="00000000" w:rsidP="00D574B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/>
      </w:pPr>
      <w:r>
        <w:t>Town Forest (chainsawed 5 trees); MBTA in W. Groton</w:t>
      </w:r>
      <w:r w:rsidR="00403B14">
        <w:t xml:space="preserve">, </w:t>
      </w:r>
      <w:r>
        <w:t>Johnston, Keyes Woods, Sawtell, Sorhaug Woods, and McLain</w:t>
      </w:r>
      <w:r w:rsidR="00403B14">
        <w:t>’</w:t>
      </w:r>
      <w:r>
        <w:t>s Woods (mowed trails); installed 4 Conservation Commission</w:t>
      </w:r>
      <w:r w:rsidR="00ED7CBA">
        <w:t xml:space="preserve"> (CC)</w:t>
      </w:r>
      <w:r>
        <w:t xml:space="preserve"> property signs</w:t>
      </w:r>
      <w:r w:rsidR="00403B14" w:rsidRPr="00403B14">
        <w:t xml:space="preserve"> </w:t>
      </w:r>
      <w:r w:rsidR="00403B14">
        <w:t>(Patrica Hallet, Priest Family, Fitch-Best Woods</w:t>
      </w:r>
      <w:r w:rsidR="00966756">
        <w:t>)</w:t>
      </w:r>
      <w:r w:rsidR="00203002">
        <w:t xml:space="preserve">. </w:t>
      </w:r>
      <w:r>
        <w:t xml:space="preserve">Rain </w:t>
      </w:r>
      <w:r w:rsidR="00403B14">
        <w:t xml:space="preserve">has </w:t>
      </w:r>
      <w:r>
        <w:t>caused</w:t>
      </w:r>
      <w:sdt>
        <w:sdtPr>
          <w:tag w:val="goog_rdk_1"/>
          <w:id w:val="147408993"/>
        </w:sdtPr>
        <w:sdtContent/>
      </w:sdt>
      <w:r>
        <w:t xml:space="preserve"> delay</w:t>
      </w:r>
      <w:r w:rsidR="00403B14">
        <w:t>s</w:t>
      </w:r>
      <w:r>
        <w:t xml:space="preserve"> </w:t>
      </w:r>
      <w:r w:rsidR="00403B14">
        <w:t>in maintenance</w:t>
      </w:r>
      <w:r>
        <w:t xml:space="preserve"> projects</w:t>
      </w:r>
      <w:r w:rsidR="00403B14">
        <w:t xml:space="preserve">. Lynch looked at the Bates land and noted that the </w:t>
      </w:r>
      <w:r w:rsidR="00ED7CBA">
        <w:t>Groton Conservation Trust (</w:t>
      </w:r>
      <w:r w:rsidR="00403B14">
        <w:t>GCT</w:t>
      </w:r>
      <w:r w:rsidR="00ED7CBA">
        <w:t>)</w:t>
      </w:r>
      <w:r w:rsidR="00403B14">
        <w:t xml:space="preserve"> work there </w:t>
      </w:r>
      <w:r w:rsidR="00966756">
        <w:t xml:space="preserve">is </w:t>
      </w:r>
      <w:r w:rsidR="00403B14">
        <w:t>ongoing.</w:t>
      </w:r>
    </w:p>
    <w:p w14:paraId="00000052" w14:textId="77777777" w:rsidR="000A7C4F" w:rsidRDefault="0000000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New Trails Projects </w:t>
      </w:r>
    </w:p>
    <w:p w14:paraId="00000055" w14:textId="001B0E0A" w:rsidR="000A7C4F" w:rsidRDefault="00000000" w:rsidP="00ED7CB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Casella Preserve and Priest Family </w:t>
      </w:r>
      <w:r w:rsidR="00D26DFC">
        <w:t>T</w:t>
      </w:r>
      <w:r>
        <w:t xml:space="preserve">rail </w:t>
      </w:r>
      <w:r w:rsidR="00D26DFC">
        <w:t>P</w:t>
      </w:r>
      <w:r>
        <w:t>roposal</w:t>
      </w:r>
      <w:r w:rsidR="00D26DFC">
        <w:t>s:  P</w:t>
      </w:r>
      <w:r>
        <w:t xml:space="preserve">resentations to </w:t>
      </w:r>
      <w:r w:rsidR="00ED7CBA">
        <w:t xml:space="preserve">CC will be </w:t>
      </w:r>
      <w:r w:rsidR="00D26DFC">
        <w:t xml:space="preserve">given </w:t>
      </w:r>
      <w:r>
        <w:t>on 7/2</w:t>
      </w:r>
      <w:r w:rsidR="00ED7CBA">
        <w:t>5</w:t>
      </w:r>
      <w:r w:rsidR="00203002">
        <w:t xml:space="preserve">. </w:t>
      </w:r>
      <w:r w:rsidR="00ED7CBA">
        <w:t>T</w:t>
      </w:r>
      <w:r>
        <w:t>rails</w:t>
      </w:r>
      <w:r w:rsidR="00ED7CBA">
        <w:t xml:space="preserve"> have been</w:t>
      </w:r>
      <w:r>
        <w:t xml:space="preserve"> flagged for review</w:t>
      </w:r>
      <w:r w:rsidR="00CD104F">
        <w:t xml:space="preserve">. </w:t>
      </w:r>
      <w:r>
        <w:t xml:space="preserve">Proposed trail </w:t>
      </w:r>
      <w:r w:rsidR="00ED7CBA">
        <w:t>plan</w:t>
      </w:r>
      <w:r w:rsidR="00D26DFC">
        <w:t>s</w:t>
      </w:r>
      <w:r w:rsidR="00ED7CBA">
        <w:t xml:space="preserve"> ha</w:t>
      </w:r>
      <w:r w:rsidR="00D26DFC">
        <w:t xml:space="preserve">ve </w:t>
      </w:r>
      <w:r>
        <w:t xml:space="preserve">been given to </w:t>
      </w:r>
      <w:r w:rsidR="00ED7CBA">
        <w:t>CC</w:t>
      </w:r>
      <w:r>
        <w:t xml:space="preserve"> and GCT</w:t>
      </w:r>
      <w:r w:rsidR="00ED7CBA">
        <w:t xml:space="preserve"> that show</w:t>
      </w:r>
      <w:r>
        <w:t xml:space="preserve"> </w:t>
      </w:r>
      <w:r w:rsidR="00966756">
        <w:t xml:space="preserve">the </w:t>
      </w:r>
      <w:r>
        <w:t>new proposed trails and some old ones</w:t>
      </w:r>
      <w:r w:rsidR="00ED7CBA">
        <w:t xml:space="preserve"> to be deprecated</w:t>
      </w:r>
      <w:r>
        <w:t xml:space="preserve">. GCT </w:t>
      </w:r>
      <w:r w:rsidR="00ED7CBA">
        <w:t xml:space="preserve">approved </w:t>
      </w:r>
      <w:r>
        <w:t xml:space="preserve">the </w:t>
      </w:r>
      <w:r w:rsidR="00ED7CBA">
        <w:t xml:space="preserve">Casella Preserve </w:t>
      </w:r>
      <w:r>
        <w:t>proposal with some minor adjustments</w:t>
      </w:r>
      <w:r w:rsidR="00ED7CBA">
        <w:t xml:space="preserve"> but had concerns about the Priest </w:t>
      </w:r>
      <w:r w:rsidR="00FE1571">
        <w:t xml:space="preserve">Connector </w:t>
      </w:r>
      <w:r w:rsidR="00ED7CBA">
        <w:t>Trail along Martins Pond Rd</w:t>
      </w:r>
      <w:r>
        <w:t xml:space="preserve">. </w:t>
      </w:r>
      <w:r w:rsidR="00ED7CBA">
        <w:t>With the recent heavy rains, there is a lot</w:t>
      </w:r>
      <w:r>
        <w:t xml:space="preserve"> of water at the drainage area and </w:t>
      </w:r>
      <w:r w:rsidR="00ED7CBA">
        <w:t>elsewhere as well</w:t>
      </w:r>
      <w:r w:rsidR="00203002">
        <w:t xml:space="preserve">. </w:t>
      </w:r>
      <w:r w:rsidR="00D26DFC">
        <w:t>CC g</w:t>
      </w:r>
      <w:r>
        <w:t xml:space="preserve">ot a firm </w:t>
      </w:r>
      <w:r w:rsidR="00ED7CBA">
        <w:t>“</w:t>
      </w:r>
      <w:r>
        <w:t>no</w:t>
      </w:r>
      <w:r w:rsidR="00ED7CBA">
        <w:t>”</w:t>
      </w:r>
      <w:r>
        <w:t xml:space="preserve"> on </w:t>
      </w:r>
      <w:r w:rsidR="00D26DFC">
        <w:t xml:space="preserve">obtaining an </w:t>
      </w:r>
      <w:r>
        <w:t xml:space="preserve">easement </w:t>
      </w:r>
      <w:r w:rsidR="00ED7CBA">
        <w:t xml:space="preserve">across a </w:t>
      </w:r>
      <w:r w:rsidR="00841709">
        <w:t>200-foot</w:t>
      </w:r>
      <w:r w:rsidR="00ED7CBA">
        <w:t xml:space="preserve"> section</w:t>
      </w:r>
      <w:r w:rsidR="00D26DFC">
        <w:t xml:space="preserve"> of private property</w:t>
      </w:r>
      <w:r w:rsidR="00ED7CBA">
        <w:t xml:space="preserve">, </w:t>
      </w:r>
      <w:r>
        <w:t xml:space="preserve">so </w:t>
      </w:r>
      <w:r w:rsidR="00D26DFC">
        <w:t xml:space="preserve">trail </w:t>
      </w:r>
      <w:r>
        <w:t>would need to go up to the road</w:t>
      </w:r>
      <w:r w:rsidR="00ED7CBA">
        <w:t xml:space="preserve"> or possibly </w:t>
      </w:r>
      <w:r>
        <w:t>on top of the culvert</w:t>
      </w:r>
      <w:r w:rsidR="00D26DFC">
        <w:t xml:space="preserve"> to get around the private property</w:t>
      </w:r>
      <w:r>
        <w:t xml:space="preserve">.  Area </w:t>
      </w:r>
      <w:r w:rsidR="00ED7CBA">
        <w:t xml:space="preserve">east of </w:t>
      </w:r>
      <w:r>
        <w:t xml:space="preserve">the culvert is </w:t>
      </w:r>
      <w:sdt>
        <w:sdtPr>
          <w:tag w:val="goog_rdk_3"/>
          <w:id w:val="164754013"/>
        </w:sdtPr>
        <w:sdtContent/>
      </w:sdt>
      <w:r w:rsidR="00ED7CBA">
        <w:t>largely high ground and</w:t>
      </w:r>
      <w:r w:rsidR="00D26DFC">
        <w:t xml:space="preserve"> would present </w:t>
      </w:r>
      <w:r w:rsidR="00ED7CBA">
        <w:t>no problem</w:t>
      </w:r>
      <w:r w:rsidR="00D26DFC">
        <w:t xml:space="preserve"> for creating a trail</w:t>
      </w:r>
      <w:r w:rsidR="00ED7CBA">
        <w:t>.</w:t>
      </w:r>
      <w:r>
        <w:t xml:space="preserve">  </w:t>
      </w:r>
    </w:p>
    <w:p w14:paraId="00000056" w14:textId="42E7AE70" w:rsidR="000A7C4F" w:rsidRDefault="00D26DFC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Harrison Ripley </w:t>
      </w:r>
      <w:r w:rsidR="00ED7CBA">
        <w:t xml:space="preserve">Forest </w:t>
      </w:r>
      <w:r w:rsidR="00966756">
        <w:t>Trail Proposal</w:t>
      </w:r>
      <w:r>
        <w:t>: Mass</w:t>
      </w:r>
      <w:sdt>
        <w:sdtPr>
          <w:tag w:val="goog_rdk_4"/>
          <w:id w:val="-1373308995"/>
        </w:sdtPr>
        <w:sdtContent/>
      </w:sdt>
      <w:r>
        <w:t>Wildlife</w:t>
      </w:r>
      <w:r w:rsidR="00ED7CBA">
        <w:t xml:space="preserve"> will hold</w:t>
      </w:r>
      <w:r>
        <w:t xml:space="preserve"> the CR for this area</w:t>
      </w:r>
      <w:r w:rsidR="00ED7CBA">
        <w:t xml:space="preserve"> and has </w:t>
      </w:r>
      <w:r>
        <w:t>suggest</w:t>
      </w:r>
      <w:r w:rsidR="00ED7CBA">
        <w:t>ed</w:t>
      </w:r>
      <w:r>
        <w:t xml:space="preserve"> that trail should be done before the CR is signed</w:t>
      </w:r>
      <w:r w:rsidR="00203002">
        <w:t xml:space="preserve">. </w:t>
      </w:r>
      <w:r>
        <w:t xml:space="preserve">Discussions are being planned with the Black family and </w:t>
      </w:r>
      <w:r w:rsidR="00203002">
        <w:t xml:space="preserve">CC. </w:t>
      </w:r>
      <w:r>
        <w:t xml:space="preserve">CC is asking how </w:t>
      </w:r>
      <w:r>
        <w:lastRenderedPageBreak/>
        <w:t xml:space="preserve">soon the </w:t>
      </w:r>
      <w:r w:rsidR="00617E6D">
        <w:t>T</w:t>
      </w:r>
      <w:r>
        <w:t xml:space="preserve">rails </w:t>
      </w:r>
      <w:r w:rsidR="00617E6D">
        <w:t>C</w:t>
      </w:r>
      <w:r>
        <w:t xml:space="preserve">ommittee could </w:t>
      </w:r>
      <w:sdt>
        <w:sdtPr>
          <w:tag w:val="goog_rdk_5"/>
          <w:id w:val="214015963"/>
        </w:sdtPr>
        <w:sdtContent/>
      </w:sdt>
      <w:r>
        <w:t xml:space="preserve">have </w:t>
      </w:r>
      <w:r w:rsidR="00617E6D">
        <w:t>the trail completed</w:t>
      </w:r>
      <w:r w:rsidR="00203002">
        <w:t xml:space="preserve">. </w:t>
      </w:r>
      <w:r w:rsidR="00617E6D">
        <w:t>A</w:t>
      </w:r>
      <w:r w:rsidR="00E16E2E">
        <w:t xml:space="preserve"> spur</w:t>
      </w:r>
      <w:r>
        <w:t xml:space="preserve"> trail </w:t>
      </w:r>
      <w:r w:rsidR="00617E6D">
        <w:t xml:space="preserve">with a gradual slope </w:t>
      </w:r>
      <w:r w:rsidR="00E16E2E">
        <w:t xml:space="preserve">down to </w:t>
      </w:r>
      <w:r w:rsidR="00617E6D">
        <w:t xml:space="preserve">the </w:t>
      </w:r>
      <w:r w:rsidR="00E16E2E">
        <w:t xml:space="preserve">pond </w:t>
      </w:r>
      <w:r>
        <w:t xml:space="preserve">is proposed to </w:t>
      </w:r>
      <w:r w:rsidR="00E16E2E">
        <w:t xml:space="preserve">guide </w:t>
      </w:r>
      <w:r>
        <w:t xml:space="preserve">trail users </w:t>
      </w:r>
      <w:r w:rsidR="00E16E2E">
        <w:t>away from</w:t>
      </w:r>
      <w:r>
        <w:t xml:space="preserve"> the </w:t>
      </w:r>
      <w:r w:rsidR="00E16E2E">
        <w:t xml:space="preserve">steep </w:t>
      </w:r>
      <w:r>
        <w:t>side of the esker</w:t>
      </w:r>
      <w:r w:rsidR="00E16E2E">
        <w:t xml:space="preserve"> to prevent erosion</w:t>
      </w:r>
      <w:r>
        <w:t xml:space="preserve">. McWade </w:t>
      </w:r>
      <w:r w:rsidR="00E16E2E">
        <w:t xml:space="preserve">expressed </w:t>
      </w:r>
      <w:r>
        <w:t>concern</w:t>
      </w:r>
      <w:r w:rsidR="00E16E2E">
        <w:t>s</w:t>
      </w:r>
      <w:r>
        <w:t xml:space="preserve"> about wildlife disruptions</w:t>
      </w:r>
      <w:r w:rsidR="00E16E2E">
        <w:t xml:space="preserve"> </w:t>
      </w:r>
      <w:r w:rsidR="00966756">
        <w:t>created by</w:t>
      </w:r>
      <w:r w:rsidR="00E16E2E">
        <w:t xml:space="preserve"> a new trail</w:t>
      </w:r>
      <w:r w:rsidR="00203002">
        <w:t xml:space="preserve">. </w:t>
      </w:r>
    </w:p>
    <w:p w14:paraId="00000057" w14:textId="6FD1D250" w:rsidR="000A7C4F" w:rsidRDefault="00000000" w:rsidP="00CD01B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 xml:space="preserve">Complete </w:t>
      </w:r>
      <w:sdt>
        <w:sdtPr>
          <w:tag w:val="goog_rdk_6"/>
          <w:id w:val="-224060936"/>
        </w:sdtPr>
        <w:sdtContent/>
      </w:sdt>
      <w:r w:rsidR="00E16E2E">
        <w:t>S</w:t>
      </w:r>
      <w:r>
        <w:t>treets</w:t>
      </w:r>
      <w:r w:rsidR="00E16E2E">
        <w:t xml:space="preserve"> Committee</w:t>
      </w:r>
      <w:r>
        <w:t xml:space="preserve"> </w:t>
      </w:r>
      <w:r w:rsidR="00E16E2E">
        <w:t>R</w:t>
      </w:r>
      <w:r>
        <w:t>eport</w:t>
      </w:r>
      <w:r w:rsidR="00E16E2E">
        <w:t xml:space="preserve">: </w:t>
      </w:r>
      <w:r>
        <w:t>Legge</w:t>
      </w:r>
      <w:r w:rsidR="00E16E2E">
        <w:t xml:space="preserve"> explained that the S</w:t>
      </w:r>
      <w:r>
        <w:t xml:space="preserve">tate has set up </w:t>
      </w:r>
      <w:r w:rsidR="00E16E2E">
        <w:t xml:space="preserve">a </w:t>
      </w:r>
      <w:r>
        <w:t xml:space="preserve">grants program for </w:t>
      </w:r>
      <w:r w:rsidR="00E16E2E">
        <w:t>C</w:t>
      </w:r>
      <w:r>
        <w:t xml:space="preserve">omplete </w:t>
      </w:r>
      <w:r w:rsidR="00E16E2E">
        <w:t>S</w:t>
      </w:r>
      <w:r>
        <w:t>treets projects</w:t>
      </w:r>
      <w:r w:rsidR="00203002">
        <w:t xml:space="preserve">. </w:t>
      </w:r>
      <w:r>
        <w:t xml:space="preserve">State pays for </w:t>
      </w:r>
      <w:sdt>
        <w:sdtPr>
          <w:tag w:val="goog_rdk_7"/>
          <w:id w:val="-1620913924"/>
        </w:sdtPr>
        <w:sdtContent/>
      </w:sdt>
      <w:r>
        <w:t>construction and town</w:t>
      </w:r>
      <w:r w:rsidR="00E16E2E">
        <w:t>s</w:t>
      </w:r>
      <w:r>
        <w:t xml:space="preserve"> pay for design</w:t>
      </w:r>
      <w:r w:rsidR="00203002">
        <w:t xml:space="preserve">. </w:t>
      </w:r>
      <w:r>
        <w:t xml:space="preserve">More towns have applied for projects so </w:t>
      </w:r>
      <w:sdt>
        <w:sdtPr>
          <w:tag w:val="goog_rdk_8"/>
          <w:id w:val="2091570796"/>
        </w:sdtPr>
        <w:sdtContent/>
      </w:sdt>
      <w:r>
        <w:t xml:space="preserve">it </w:t>
      </w:r>
      <w:r w:rsidR="00E16E2E">
        <w:t xml:space="preserve">is </w:t>
      </w:r>
      <w:r>
        <w:t>getting harder to get projects</w:t>
      </w:r>
      <w:r w:rsidR="00E16E2E">
        <w:t xml:space="preserve"> funded</w:t>
      </w:r>
      <w:r w:rsidR="00203002">
        <w:t xml:space="preserve">. </w:t>
      </w:r>
      <w:r w:rsidR="00966756">
        <w:t xml:space="preserve">The </w:t>
      </w:r>
      <w:r>
        <w:t xml:space="preserve">Town </w:t>
      </w:r>
      <w:r w:rsidR="00033DD3">
        <w:t>received approval</w:t>
      </w:r>
      <w:r>
        <w:t xml:space="preserve"> last year for sidewalk</w:t>
      </w:r>
      <w:r w:rsidR="00966756">
        <w:t>s</w:t>
      </w:r>
      <w:r w:rsidR="00E16E2E" w:rsidRPr="00E16E2E">
        <w:t xml:space="preserve"> </w:t>
      </w:r>
      <w:r w:rsidR="00966756">
        <w:t xml:space="preserve">from end of the downtown sidewalk on Rte. 40 </w:t>
      </w:r>
      <w:r w:rsidR="00E16E2E">
        <w:t xml:space="preserve">to </w:t>
      </w:r>
      <w:r w:rsidR="00966756">
        <w:t xml:space="preserve">the </w:t>
      </w:r>
      <w:r w:rsidR="00E16E2E">
        <w:t>Gibbet Hill Grill</w:t>
      </w:r>
      <w:r>
        <w:t xml:space="preserve"> and from West Groton to </w:t>
      </w:r>
      <w:sdt>
        <w:sdtPr>
          <w:tag w:val="goog_rdk_9"/>
          <w:id w:val="-1168867727"/>
        </w:sdtPr>
        <w:sdtContent>
          <w:r w:rsidR="00E16E2E">
            <w:t xml:space="preserve">The Groton </w:t>
          </w:r>
        </w:sdtContent>
      </w:sdt>
      <w:r>
        <w:t>Center</w:t>
      </w:r>
      <w:r w:rsidR="00203002">
        <w:t xml:space="preserve">. </w:t>
      </w:r>
      <w:r w:rsidR="00CD104F">
        <w:t>The design</w:t>
      </w:r>
      <w:r>
        <w:t xml:space="preserve"> was finished this spring, </w:t>
      </w:r>
      <w:r w:rsidR="00E16E2E">
        <w:t xml:space="preserve">but </w:t>
      </w:r>
      <w:r>
        <w:t>a higher cost</w:t>
      </w:r>
      <w:r w:rsidR="00966756" w:rsidRPr="00966756">
        <w:t xml:space="preserve"> </w:t>
      </w:r>
      <w:r w:rsidR="00966756">
        <w:t>was estimated</w:t>
      </w:r>
      <w:r w:rsidR="00203002">
        <w:t xml:space="preserve">. </w:t>
      </w:r>
      <w:r w:rsidR="00E16E2E">
        <w:t>The D</w:t>
      </w:r>
      <w:r>
        <w:t xml:space="preserve">epartment </w:t>
      </w:r>
      <w:r w:rsidR="00E16E2E">
        <w:t xml:space="preserve">of Public Works </w:t>
      </w:r>
      <w:r>
        <w:t xml:space="preserve">offered to do some of the work to </w:t>
      </w:r>
      <w:r w:rsidR="00966756">
        <w:t>bring the cost down</w:t>
      </w:r>
      <w:r w:rsidR="00203002">
        <w:t xml:space="preserve">. </w:t>
      </w:r>
      <w:r>
        <w:t xml:space="preserve">Town asked the </w:t>
      </w:r>
      <w:r w:rsidR="00E16E2E">
        <w:t>S</w:t>
      </w:r>
      <w:r>
        <w:t>tate to postpone construction</w:t>
      </w:r>
      <w:r w:rsidR="00E16E2E">
        <w:t xml:space="preserve"> funding</w:t>
      </w:r>
      <w:r>
        <w:t xml:space="preserve"> to next year and </w:t>
      </w:r>
      <w:r w:rsidR="00E16E2E">
        <w:t>that was</w:t>
      </w:r>
      <w:r>
        <w:t xml:space="preserve"> approved. </w:t>
      </w:r>
    </w:p>
    <w:p w14:paraId="00000058" w14:textId="77777777" w:rsidR="000A7C4F" w:rsidRDefault="00000000" w:rsidP="00D26DF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25</w:t>
      </w:r>
      <w:r>
        <w:rPr>
          <w:vertAlign w:val="superscript"/>
        </w:rPr>
        <w:t>th</w:t>
      </w:r>
      <w:r>
        <w:t xml:space="preserve"> Anniversary Planning</w:t>
      </w:r>
    </w:p>
    <w:p w14:paraId="00000059" w14:textId="46D31F9B" w:rsidR="000A7C4F" w:rsidRDefault="00000000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Murray will update the form </w:t>
      </w:r>
      <w:r w:rsidR="00E16E2E">
        <w:t xml:space="preserve">for reporting sites visited </w:t>
      </w:r>
      <w:r>
        <w:t>to not be editable</w:t>
      </w:r>
      <w:r w:rsidR="00203002">
        <w:t xml:space="preserve">. </w:t>
      </w:r>
      <w:r>
        <w:t xml:space="preserve">QR </w:t>
      </w:r>
      <w:r w:rsidR="00E16E2E">
        <w:t xml:space="preserve">code </w:t>
      </w:r>
      <w:r>
        <w:t xml:space="preserve">will point to the webpage with the list of the sites </w:t>
      </w:r>
      <w:r w:rsidR="00E16E2E">
        <w:t xml:space="preserve">and the </w:t>
      </w:r>
      <w:r>
        <w:t>link to the form for reporting</w:t>
      </w:r>
      <w:r w:rsidR="00203002">
        <w:t xml:space="preserve">. </w:t>
      </w:r>
      <w:r>
        <w:t xml:space="preserve">Murray and Montilli will generate the social media and Groton </w:t>
      </w:r>
      <w:sdt>
        <w:sdtPr>
          <w:tag w:val="goog_rdk_10"/>
          <w:id w:val="-1930501295"/>
        </w:sdtPr>
        <w:sdtContent/>
      </w:sdt>
      <w:r>
        <w:t>Herald</w:t>
      </w:r>
      <w:r w:rsidR="00E16E2E">
        <w:t xml:space="preserve"> press releases</w:t>
      </w:r>
      <w:r w:rsidR="00203002">
        <w:t xml:space="preserve">. </w:t>
      </w:r>
      <w:r>
        <w:t>McWade will work on</w:t>
      </w:r>
      <w:r w:rsidR="00E16E2E">
        <w:t xml:space="preserve"> finding a vendor for</w:t>
      </w:r>
      <w:r>
        <w:t xml:space="preserve"> the patches.  </w:t>
      </w:r>
    </w:p>
    <w:p w14:paraId="0000005A" w14:textId="77777777" w:rsidR="000A7C4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Website and Interactive Map Updated</w:t>
      </w:r>
    </w:p>
    <w:p w14:paraId="0000005B" w14:textId="6F4A41C3" w:rsidR="000A7C4F" w:rsidRDefault="00000000" w:rsidP="00CD01B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Peregoy updated </w:t>
      </w:r>
      <w:r w:rsidR="00E16E2E">
        <w:t>a number of pages</w:t>
      </w:r>
      <w:r w:rsidR="00E16E2E" w:rsidRPr="00E16E2E">
        <w:t xml:space="preserve"> </w:t>
      </w:r>
      <w:r w:rsidR="00E16E2E">
        <w:t>on</w:t>
      </w:r>
      <w:r w:rsidR="002108D4">
        <w:t xml:space="preserve"> </w:t>
      </w:r>
      <w:r>
        <w:t xml:space="preserve">the website </w:t>
      </w:r>
      <w:r w:rsidR="002108D4">
        <w:t xml:space="preserve">based on member reviews. </w:t>
      </w:r>
    </w:p>
    <w:p w14:paraId="0000005C" w14:textId="70F42C6E" w:rsidR="000A7C4F" w:rsidRDefault="00000000" w:rsidP="00CD01B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Funch asked that </w:t>
      </w:r>
      <w:r w:rsidR="002108D4">
        <w:t xml:space="preserve">members continue to </w:t>
      </w:r>
      <w:r>
        <w:t>give feedback on the website text</w:t>
      </w:r>
      <w:r w:rsidR="00203002">
        <w:t xml:space="preserve">. </w:t>
      </w:r>
    </w:p>
    <w:p w14:paraId="0000005D" w14:textId="62596282" w:rsidR="000A7C4F" w:rsidRPr="00CD01B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r w:rsidRPr="00CD01BB">
        <w:rPr>
          <w:b/>
          <w:bCs/>
        </w:rPr>
        <w:t>Expense</w:t>
      </w:r>
      <w:r w:rsidR="002108D4" w:rsidRPr="00CD01BB">
        <w:rPr>
          <w:b/>
          <w:bCs/>
        </w:rPr>
        <w:t xml:space="preserve"> Reimbursements</w:t>
      </w:r>
    </w:p>
    <w:p w14:paraId="0000005E" w14:textId="7FFDCDC0" w:rsidR="000A7C4F" w:rsidRDefault="00000000" w:rsidP="00CD01B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rPr>
          <w:b/>
        </w:rPr>
        <w:t>VOTE:</w:t>
      </w:r>
      <w:r>
        <w:t xml:space="preserve"> To </w:t>
      </w:r>
      <w:r w:rsidR="002108D4">
        <w:t xml:space="preserve">pay </w:t>
      </w:r>
      <w:r>
        <w:t>Grotonfest registration fee for a booth</w:t>
      </w:r>
      <w:r w:rsidR="002108D4">
        <w:t xml:space="preserve"> from Gift Fund</w:t>
      </w:r>
      <w:r w:rsidR="00203002">
        <w:t xml:space="preserve">. </w:t>
      </w:r>
      <w:r>
        <w:t>Motion</w:t>
      </w:r>
      <w:r w:rsidR="002108D4">
        <w:t xml:space="preserve"> made</w:t>
      </w:r>
      <w:r>
        <w:t xml:space="preserve"> by Funch, seconded by Lynch</w:t>
      </w:r>
      <w:r w:rsidR="002108D4">
        <w:t>, p</w:t>
      </w:r>
      <w:r>
        <w:t xml:space="preserve">assed by </w:t>
      </w:r>
      <w:r w:rsidR="00203002">
        <w:t xml:space="preserve">a </w:t>
      </w:r>
      <w:r>
        <w:t xml:space="preserve">unanimous vote. </w:t>
      </w:r>
    </w:p>
    <w:p w14:paraId="0000005F" w14:textId="0FD62842" w:rsidR="000A7C4F" w:rsidRDefault="00000000" w:rsidP="00CD01B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rPr>
          <w:b/>
        </w:rPr>
        <w:t xml:space="preserve">VOTE: </w:t>
      </w:r>
      <w:r>
        <w:t xml:space="preserve"> </w:t>
      </w:r>
      <w:r w:rsidR="002108D4">
        <w:t>To r</w:t>
      </w:r>
      <w:r>
        <w:t>eimburse Funch $46.94 for hedge trimmer repairs</w:t>
      </w:r>
      <w:r w:rsidR="00203002">
        <w:t xml:space="preserve">. </w:t>
      </w:r>
      <w:r w:rsidR="002108D4">
        <w:t xml:space="preserve">Motion made by Funch, seconded by Lynch, </w:t>
      </w:r>
      <w:r w:rsidR="00D26DFC">
        <w:t>and passed</w:t>
      </w:r>
      <w:r w:rsidR="002108D4">
        <w:t xml:space="preserve"> by </w:t>
      </w:r>
      <w:r w:rsidR="00203002">
        <w:t xml:space="preserve">a </w:t>
      </w:r>
      <w:r w:rsidR="002108D4">
        <w:t>unanimous vote.</w:t>
      </w:r>
    </w:p>
    <w:p w14:paraId="00000060" w14:textId="25D31F28" w:rsidR="000A7C4F" w:rsidRDefault="00000000" w:rsidP="00CD01B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Pry bar - McKinley will donate one and Funch will return the one he bought</w:t>
      </w:r>
      <w:r w:rsidR="00203002">
        <w:t xml:space="preserve">. </w:t>
      </w:r>
    </w:p>
    <w:p w14:paraId="00000061" w14:textId="77777777" w:rsidR="000A7C4F" w:rsidRPr="00CD01B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r w:rsidRPr="00CD01BB">
        <w:rPr>
          <w:b/>
          <w:bCs/>
        </w:rPr>
        <w:t>Discussion</w:t>
      </w:r>
    </w:p>
    <w:p w14:paraId="00000062" w14:textId="58C25FF7" w:rsidR="000A7C4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 xml:space="preserve">Stoddart Trail </w:t>
      </w:r>
      <w:r w:rsidR="00E85F6F">
        <w:t>E</w:t>
      </w:r>
      <w:r>
        <w:t>nhancements</w:t>
      </w:r>
      <w:r w:rsidR="002108D4">
        <w:t xml:space="preserve">:  </w:t>
      </w:r>
      <w:r>
        <w:t xml:space="preserve">Danielle </w:t>
      </w:r>
      <w:r w:rsidR="002108D4">
        <w:t xml:space="preserve">and </w:t>
      </w:r>
      <w:r>
        <w:t xml:space="preserve">Peter Haley </w:t>
      </w:r>
      <w:r w:rsidR="002108D4">
        <w:t xml:space="preserve">have </w:t>
      </w:r>
      <w:r>
        <w:t>reques</w:t>
      </w:r>
      <w:r w:rsidR="002108D4">
        <w:t xml:space="preserve">ted </w:t>
      </w:r>
      <w:r w:rsidR="00966756">
        <w:t xml:space="preserve">the Trail Committee’s </w:t>
      </w:r>
      <w:r w:rsidR="002108D4">
        <w:t>assistance in upgrading the Stoddart Trail</w:t>
      </w:r>
      <w:r w:rsidR="00CD104F">
        <w:t xml:space="preserve">. </w:t>
      </w:r>
      <w:r w:rsidR="002108D4">
        <w:t>Funch has e</w:t>
      </w:r>
      <w:r>
        <w:t>stimate</w:t>
      </w:r>
      <w:r w:rsidR="002108D4">
        <w:t>d that roughly $3-5,000</w:t>
      </w:r>
      <w:r>
        <w:t xml:space="preserve"> </w:t>
      </w:r>
      <w:r w:rsidR="002108D4">
        <w:t xml:space="preserve">will be required </w:t>
      </w:r>
      <w:r>
        <w:t xml:space="preserve">to </w:t>
      </w:r>
      <w:r w:rsidR="002108D4">
        <w:t>upgrade the trail</w:t>
      </w:r>
      <w:r>
        <w:t xml:space="preserve">.   </w:t>
      </w:r>
      <w:r w:rsidR="002108D4">
        <w:t xml:space="preserve">There was consensus that the Trails Committee </w:t>
      </w:r>
      <w:r w:rsidR="00966756">
        <w:t>could at least</w:t>
      </w:r>
      <w:r>
        <w:t xml:space="preserve"> provide an advisor to the </w:t>
      </w:r>
      <w:r w:rsidR="002108D4">
        <w:t xml:space="preserve">Haleys </w:t>
      </w:r>
      <w:r>
        <w:t>for the planning on how to proceed</w:t>
      </w:r>
      <w:r w:rsidR="00203002">
        <w:t xml:space="preserve">. </w:t>
      </w:r>
      <w:sdt>
        <w:sdtPr>
          <w:tag w:val="goog_rdk_13"/>
          <w:id w:val="600304150"/>
        </w:sdtPr>
        <w:sdtContent/>
      </w:sdt>
    </w:p>
    <w:p w14:paraId="00000063" w14:textId="37855E5D" w:rsidR="000A7C4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lastRenderedPageBreak/>
        <w:t>Liaisons to Town Boards/Committees/Commissions</w:t>
      </w:r>
      <w:r w:rsidR="002108D4">
        <w:t xml:space="preserve">:  </w:t>
      </w:r>
      <w:r>
        <w:t>Funch ask</w:t>
      </w:r>
      <w:r w:rsidR="002108D4">
        <w:t>ed</w:t>
      </w:r>
      <w:r>
        <w:t xml:space="preserve"> </w:t>
      </w:r>
      <w:sdt>
        <w:sdtPr>
          <w:tag w:val="goog_rdk_14"/>
          <w:id w:val="2127808762"/>
        </w:sdtPr>
        <w:sdtContent/>
      </w:sdt>
      <w:r w:rsidR="002108D4">
        <w:t xml:space="preserve">members to </w:t>
      </w:r>
      <w:r>
        <w:t xml:space="preserve">sign up to </w:t>
      </w:r>
      <w:r w:rsidR="002108D4">
        <w:t xml:space="preserve">keep track of the agendas of </w:t>
      </w:r>
      <w:r>
        <w:t>other committees</w:t>
      </w:r>
      <w:r w:rsidR="00203002">
        <w:t xml:space="preserve">. </w:t>
      </w:r>
      <w:r w:rsidR="002108D4">
        <w:t>File is on GoogleDocs.</w:t>
      </w:r>
    </w:p>
    <w:p w14:paraId="00000064" w14:textId="17A98A48" w:rsidR="000A7C4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 xml:space="preserve">Parcel </w:t>
      </w:r>
      <w:r w:rsidR="00E85F6F">
        <w:t>L</w:t>
      </w:r>
      <w:r>
        <w:t xml:space="preserve">isting and </w:t>
      </w:r>
      <w:r w:rsidR="00E85F6F">
        <w:t>S</w:t>
      </w:r>
      <w:r>
        <w:t xml:space="preserve">tewardship </w:t>
      </w:r>
      <w:r w:rsidR="00E85F6F">
        <w:t>U</w:t>
      </w:r>
      <w:r>
        <w:t>pdates</w:t>
      </w:r>
      <w:r w:rsidR="002108D4">
        <w:t xml:space="preserve">:  </w:t>
      </w:r>
      <w:r>
        <w:t>Funch ask</w:t>
      </w:r>
      <w:r w:rsidR="002108D4">
        <w:t>ed</w:t>
      </w:r>
      <w:r>
        <w:t xml:space="preserve"> </w:t>
      </w:r>
      <w:r w:rsidR="002108D4">
        <w:t>members to</w:t>
      </w:r>
      <w:r>
        <w:t xml:space="preserve"> fill in which parcels they </w:t>
      </w:r>
      <w:r w:rsidR="002108D4">
        <w:t xml:space="preserve">would like to monitor and </w:t>
      </w:r>
      <w:sdt>
        <w:sdtPr>
          <w:tag w:val="goog_rdk_15"/>
          <w:id w:val="817457425"/>
        </w:sdtPr>
        <w:sdtContent/>
      </w:sdt>
      <w:r>
        <w:t>maintain</w:t>
      </w:r>
      <w:r w:rsidR="00203002">
        <w:t xml:space="preserve">. </w:t>
      </w:r>
      <w:r w:rsidR="002108D4">
        <w:t>File is on GoogleDocs.</w:t>
      </w:r>
    </w:p>
    <w:p w14:paraId="00000065" w14:textId="1E9DB815" w:rsidR="000A7C4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Potential Projects</w:t>
      </w:r>
      <w:r w:rsidR="002108D4">
        <w:t xml:space="preserve">:  </w:t>
      </w:r>
      <w:r>
        <w:t xml:space="preserve">Funch </w:t>
      </w:r>
      <w:r w:rsidR="002108D4">
        <w:t xml:space="preserve">provided </w:t>
      </w:r>
      <w:r>
        <w:t xml:space="preserve">a list of projects for </w:t>
      </w:r>
      <w:r w:rsidR="002108D4">
        <w:t xml:space="preserve">members </w:t>
      </w:r>
      <w:r>
        <w:t xml:space="preserve">to </w:t>
      </w:r>
      <w:r w:rsidR="002108D4">
        <w:t>consider taking on</w:t>
      </w:r>
      <w:r w:rsidR="00203002">
        <w:t xml:space="preserve">. </w:t>
      </w:r>
      <w:r w:rsidR="002108D4">
        <w:t>File is on GoogleDocs.</w:t>
      </w:r>
    </w:p>
    <w:p w14:paraId="00000067" w14:textId="7C89EFA6" w:rsidR="000A7C4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VOTE</w:t>
      </w:r>
      <w:r>
        <w:t xml:space="preserve">: Motion to Adjourn was made and passed by </w:t>
      </w:r>
      <w:r w:rsidR="002108D4">
        <w:t xml:space="preserve">a </w:t>
      </w:r>
      <w:r>
        <w:t>unanimous vote at 9:06</w:t>
      </w:r>
    </w:p>
    <w:p w14:paraId="00000068" w14:textId="77777777" w:rsidR="000A7C4F" w:rsidRDefault="000A7C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0A7C4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FD31" w14:textId="77777777" w:rsidR="00C35603" w:rsidRDefault="00C35603">
      <w:r>
        <w:separator/>
      </w:r>
    </w:p>
  </w:endnote>
  <w:endnote w:type="continuationSeparator" w:id="0">
    <w:p w14:paraId="664C157E" w14:textId="77777777" w:rsidR="00C35603" w:rsidRDefault="00C3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umnst777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1E2237F7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FD2784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FD2784"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447E0B7A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FD2784"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FD2784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00000076" w14:textId="77777777" w:rsidR="000A7C4F" w:rsidRDefault="000A7C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45F9" w14:textId="77777777" w:rsidR="00C35603" w:rsidRDefault="00C35603">
      <w:r>
        <w:separator/>
      </w:r>
    </w:p>
  </w:footnote>
  <w:footnote w:type="continuationSeparator" w:id="0">
    <w:p w14:paraId="3B08A26B" w14:textId="77777777" w:rsidR="00C35603" w:rsidRDefault="00C3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00000073" w14:textId="0C90CC2A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Meeting Minutes </w:t>
    </w:r>
    <w:r w:rsidR="001264B5">
      <w:rPr>
        <w:sz w:val="20"/>
        <w:szCs w:val="20"/>
      </w:rPr>
      <w:t>18 July</w:t>
    </w:r>
    <w:r>
      <w:rPr>
        <w:color w:val="000000"/>
        <w:sz w:val="20"/>
        <w:szCs w:val="20"/>
      </w:rPr>
      <w:t xml:space="preserve"> 2023</w:t>
    </w:r>
  </w:p>
  <w:p w14:paraId="00000074" w14:textId="77777777" w:rsidR="000A7C4F" w:rsidRDefault="000A7C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0A7C4F" w:rsidRDefault="000A7C4F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6"/>
      <w:tblW w:w="10491" w:type="dxa"/>
      <w:tblInd w:w="108" w:type="dxa"/>
      <w:tblLayout w:type="fixed"/>
      <w:tblLook w:val="0600" w:firstRow="0" w:lastRow="0" w:firstColumn="0" w:lastColumn="0" w:noHBand="1" w:noVBand="1"/>
    </w:tblPr>
    <w:tblGrid>
      <w:gridCol w:w="10491"/>
    </w:tblGrid>
    <w:tr w:rsidR="000A7C4F" w14:paraId="53DFEA31" w14:textId="77777777" w:rsidTr="00CD01BB">
      <w:tc>
        <w:tcPr>
          <w:tcW w:w="10491" w:type="dxa"/>
        </w:tcPr>
        <w:p w14:paraId="0000006A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0A7C4F" w14:paraId="50283CA1" w14:textId="77777777" w:rsidTr="00CD01BB">
      <w:tc>
        <w:tcPr>
          <w:tcW w:w="10491" w:type="dxa"/>
        </w:tcPr>
        <w:p w14:paraId="0000006B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0A7C4F" w14:paraId="32AADCBB" w14:textId="77777777" w:rsidTr="00CD01BB">
      <w:tc>
        <w:tcPr>
          <w:tcW w:w="10491" w:type="dxa"/>
        </w:tcPr>
        <w:p w14:paraId="0000006C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0A7C4F" w14:paraId="5FE2CF84" w14:textId="77777777" w:rsidTr="00CD01BB">
      <w:tc>
        <w:tcPr>
          <w:tcW w:w="10491" w:type="dxa"/>
        </w:tcPr>
        <w:p w14:paraId="0000006D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0A7C4F" w14:paraId="1B3FF623" w14:textId="77777777" w:rsidTr="00CD01BB">
      <w:tc>
        <w:tcPr>
          <w:tcW w:w="10491" w:type="dxa"/>
        </w:tcPr>
        <w:p w14:paraId="0000006E" w14:textId="29F5297F" w:rsidR="000A7C4F" w:rsidRDefault="000A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</w:p>
      </w:tc>
    </w:tr>
    <w:tr w:rsidR="000A7C4F" w14:paraId="7FD267DD" w14:textId="77777777" w:rsidTr="00CD01BB">
      <w:tc>
        <w:tcPr>
          <w:tcW w:w="10491" w:type="dxa"/>
        </w:tcPr>
        <w:p w14:paraId="0000006F" w14:textId="77777777" w:rsidR="000A7C4F" w:rsidRDefault="000A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0A7C4F" w14:paraId="45E7909B" w14:textId="77777777" w:rsidTr="00CD01BB">
      <w:tc>
        <w:tcPr>
          <w:tcW w:w="10491" w:type="dxa"/>
        </w:tcPr>
        <w:p w14:paraId="00000070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00000071" w14:textId="77777777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5FA36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7pt;margin-top:-104.55pt;width:99pt;height:90pt;z-index:-251658240;visibility:visible;mso-wrap-edited:f;mso-position-horizontal:absolute;mso-position-horizontal-relative:margin;mso-position-vertical:absolute;mso-position-vertical-relative:text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53684213" r:id="rId2"/>
      </w:objec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84FF821" wp14:editId="1EEEDBD0">
          <wp:simplePos x="0" y="0"/>
          <wp:positionH relativeFrom="column">
            <wp:posOffset>5106670</wp:posOffset>
          </wp:positionH>
          <wp:positionV relativeFrom="paragraph">
            <wp:posOffset>-1307460</wp:posOffset>
          </wp:positionV>
          <wp:extent cx="1133475" cy="1133475"/>
          <wp:effectExtent l="0" t="0" r="0" b="0"/>
          <wp:wrapNone/>
          <wp:docPr id="8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86B"/>
    <w:multiLevelType w:val="multilevel"/>
    <w:tmpl w:val="ACACEA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088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4F"/>
    <w:rsid w:val="00033DD3"/>
    <w:rsid w:val="000A7C4F"/>
    <w:rsid w:val="001264B5"/>
    <w:rsid w:val="00203002"/>
    <w:rsid w:val="002108D4"/>
    <w:rsid w:val="00211903"/>
    <w:rsid w:val="00403B14"/>
    <w:rsid w:val="0057107C"/>
    <w:rsid w:val="00617E6D"/>
    <w:rsid w:val="007D05BA"/>
    <w:rsid w:val="00841709"/>
    <w:rsid w:val="00966756"/>
    <w:rsid w:val="00C35603"/>
    <w:rsid w:val="00CD01BB"/>
    <w:rsid w:val="00CD104F"/>
    <w:rsid w:val="00D26DFC"/>
    <w:rsid w:val="00D574BC"/>
    <w:rsid w:val="00E16E2E"/>
    <w:rsid w:val="00E85F6F"/>
    <w:rsid w:val="00ED7CBA"/>
    <w:rsid w:val="00EF737F"/>
    <w:rsid w:val="00FD278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13085"/>
  <w15:docId w15:val="{988F48EA-9224-4C48-9201-B68286B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B4247"/>
  </w:style>
  <w:style w:type="numbering" w:customStyle="1" w:styleId="Bullet">
    <w:name w:val="Bullet"/>
    <w:rsid w:val="00EB4247"/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</w:style>
  <w:style w:type="numbering" w:customStyle="1" w:styleId="ImportedStyle1">
    <w:name w:val="Imported Style 1"/>
    <w:rsid w:val="00252BD1"/>
  </w:style>
  <w:style w:type="numbering" w:customStyle="1" w:styleId="ImportedStyle2">
    <w:name w:val="Imported Style 2"/>
    <w:rsid w:val="00252BD1"/>
  </w:style>
  <w:style w:type="numbering" w:customStyle="1" w:styleId="ImportedStyle3">
    <w:name w:val="Imported Style 3"/>
    <w:rsid w:val="00252BD1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qETStI65QgXXhIaZ5C0PyFimA==">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Legge</dc:creator>
  <cp:lastModifiedBy>Paul Funch</cp:lastModifiedBy>
  <cp:revision>5</cp:revision>
  <cp:lastPrinted>2023-08-09T15:25:00Z</cp:lastPrinted>
  <dcterms:created xsi:type="dcterms:W3CDTF">2023-08-16T13:38:00Z</dcterms:created>
  <dcterms:modified xsi:type="dcterms:W3CDTF">2023-08-16T13:44:00Z</dcterms:modified>
</cp:coreProperties>
</file>