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91F40" w14:textId="77777777" w:rsidR="00825D0E" w:rsidRDefault="00825D0E" w:rsidP="00C932C7">
      <w:pPr>
        <w:spacing w:after="0"/>
      </w:pPr>
    </w:p>
    <w:p w14:paraId="41D0B271" w14:textId="77777777" w:rsidR="00D047A1" w:rsidRDefault="00D047A1" w:rsidP="00D047A1">
      <w:pPr>
        <w:spacing w:after="0" w:line="240" w:lineRule="auto"/>
        <w:rPr>
          <w:rFonts w:ascii="Arial" w:eastAsia="Times New Roman" w:hAnsi="Arial" w:cs="Arial"/>
          <w:b/>
          <w:bCs/>
          <w:spacing w:val="-2"/>
          <w:kern w:val="0"/>
          <w14:ligatures w14:val="none"/>
        </w:rPr>
      </w:pPr>
      <w:r>
        <w:rPr>
          <w:rFonts w:ascii="Arial" w:hAnsi="Arial" w:cs="Arial"/>
          <w:noProof/>
        </w:rPr>
        <w:drawing>
          <wp:inline distT="0" distB="0" distL="0" distR="0" wp14:anchorId="0EEC9AC0" wp14:editId="25F9666F">
            <wp:extent cx="1028700" cy="929640"/>
            <wp:effectExtent l="0" t="0" r="0" b="3810"/>
            <wp:docPr id="1300981754" name="Picture 2" descr="A circular logo with text and a picture of a helico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ircular logo with text and a picture of a helicopt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929640"/>
                    </a:xfrm>
                    <a:prstGeom prst="rect">
                      <a:avLst/>
                    </a:prstGeom>
                    <a:noFill/>
                    <a:ln>
                      <a:noFill/>
                    </a:ln>
                  </pic:spPr>
                </pic:pic>
              </a:graphicData>
            </a:graphic>
          </wp:inline>
        </w:drawing>
      </w:r>
      <w:r>
        <w:rPr>
          <w:rFonts w:ascii="Arial" w:hAnsi="Arial" w:cs="Arial"/>
          <w:noProof/>
        </w:rPr>
        <w:t xml:space="preserve">                                                                                           </w:t>
      </w:r>
      <w:r>
        <w:rPr>
          <w:rFonts w:ascii="Arial" w:hAnsi="Arial" w:cs="Arial"/>
          <w:noProof/>
        </w:rPr>
        <w:drawing>
          <wp:inline distT="0" distB="0" distL="0" distR="0" wp14:anchorId="6BDB7585" wp14:editId="5D38528F">
            <wp:extent cx="1043940" cy="1043940"/>
            <wp:effectExtent l="0" t="0" r="3810" b="3810"/>
            <wp:docPr id="1977382401" name="Picture 1" descr="A logo with a sun and hi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sun and hill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r>
        <w:rPr>
          <w:rFonts w:ascii="Arial" w:hAnsi="Arial" w:cs="Arial"/>
          <w:noProof/>
        </w:rPr>
        <w:t xml:space="preserve">                                       </w:t>
      </w:r>
    </w:p>
    <w:p w14:paraId="7E5A6ADE" w14:textId="77777777" w:rsidR="00D047A1" w:rsidRDefault="00D047A1" w:rsidP="00D047A1">
      <w:pPr>
        <w:spacing w:after="0" w:line="240" w:lineRule="auto"/>
        <w:jc w:val="center"/>
        <w:rPr>
          <w:rFonts w:ascii="Arial" w:eastAsia="Times New Roman" w:hAnsi="Arial" w:cs="Arial"/>
          <w:b/>
          <w:bCs/>
          <w:spacing w:val="-2"/>
          <w:kern w:val="0"/>
          <w:sz w:val="40"/>
          <w:szCs w:val="40"/>
          <w14:ligatures w14:val="none"/>
        </w:rPr>
      </w:pPr>
      <w:r>
        <w:rPr>
          <w:rFonts w:ascii="Arial" w:eastAsia="Times New Roman" w:hAnsi="Arial" w:cs="Arial"/>
          <w:b/>
          <w:bCs/>
          <w:spacing w:val="-2"/>
          <w:kern w:val="0"/>
          <w:sz w:val="40"/>
          <w:szCs w:val="40"/>
          <w14:ligatures w14:val="none"/>
        </w:rPr>
        <w:t xml:space="preserve">Sustainability Commission </w:t>
      </w:r>
    </w:p>
    <w:p w14:paraId="6DC2D456" w14:textId="77777777" w:rsidR="00D047A1" w:rsidRDefault="00D047A1" w:rsidP="00D047A1">
      <w:pPr>
        <w:spacing w:after="0" w:line="240" w:lineRule="auto"/>
        <w:rPr>
          <w:rFonts w:ascii="Arial" w:eastAsia="Times New Roman" w:hAnsi="Arial" w:cs="Arial"/>
          <w:b/>
          <w:bCs/>
          <w:spacing w:val="-2"/>
          <w:kern w:val="0"/>
          <w:sz w:val="40"/>
          <w:szCs w:val="40"/>
          <w14:ligatures w14:val="none"/>
        </w:rPr>
      </w:pPr>
    </w:p>
    <w:p w14:paraId="6658D3A9" w14:textId="0B744D1A" w:rsidR="00D047A1" w:rsidRDefault="00D047A1" w:rsidP="00D047A1">
      <w:pPr>
        <w:spacing w:after="0" w:line="240" w:lineRule="auto"/>
        <w:rPr>
          <w:rFonts w:ascii="Arial" w:eastAsia="Times New Roman" w:hAnsi="Arial" w:cs="Arial"/>
          <w:kern w:val="0"/>
          <w:sz w:val="24"/>
          <w:szCs w:val="24"/>
          <w14:ligatures w14:val="none"/>
        </w:rPr>
      </w:pPr>
      <w:r>
        <w:rPr>
          <w:rFonts w:ascii="Arial" w:eastAsia="Times New Roman" w:hAnsi="Arial" w:cs="Arial"/>
          <w:b/>
          <w:bCs/>
          <w:spacing w:val="-2"/>
          <w:kern w:val="0"/>
          <w:sz w:val="24"/>
          <w:szCs w:val="24"/>
          <w14:ligatures w14:val="none"/>
        </w:rPr>
        <w:t>Sustainability Commission Meeting Minutes</w:t>
      </w:r>
    </w:p>
    <w:p w14:paraId="78BCF44D" w14:textId="43197C90" w:rsidR="00E17839" w:rsidRPr="00EE7B9C" w:rsidRDefault="00E17839" w:rsidP="00C932C7">
      <w:pPr>
        <w:spacing w:after="0"/>
        <w:rPr>
          <w:rFonts w:ascii="Arial" w:hAnsi="Arial" w:cs="Arial"/>
        </w:rPr>
      </w:pPr>
      <w:r w:rsidRPr="00EE7B9C">
        <w:rPr>
          <w:rFonts w:ascii="Arial" w:hAnsi="Arial" w:cs="Arial"/>
        </w:rPr>
        <w:t>Meeting Date</w:t>
      </w:r>
      <w:proofErr w:type="gramStart"/>
      <w:r w:rsidRPr="00EE7B9C">
        <w:rPr>
          <w:rFonts w:ascii="Arial" w:hAnsi="Arial" w:cs="Arial"/>
        </w:rPr>
        <w:t>:</w:t>
      </w:r>
      <w:r w:rsidR="008D03FF" w:rsidRPr="00EE7B9C">
        <w:rPr>
          <w:rFonts w:ascii="Arial" w:hAnsi="Arial" w:cs="Arial"/>
        </w:rPr>
        <w:tab/>
      </w:r>
      <w:r w:rsidR="008D03FF" w:rsidRPr="00EE7B9C">
        <w:rPr>
          <w:rFonts w:ascii="Arial" w:hAnsi="Arial" w:cs="Arial"/>
        </w:rPr>
        <w:tab/>
      </w:r>
      <w:r w:rsidR="00293867">
        <w:rPr>
          <w:rFonts w:ascii="Arial" w:hAnsi="Arial" w:cs="Arial"/>
        </w:rPr>
        <w:t>Tuesday</w:t>
      </w:r>
      <w:proofErr w:type="gramEnd"/>
      <w:r w:rsidR="006C7932" w:rsidRPr="00EE7B9C">
        <w:rPr>
          <w:rFonts w:ascii="Arial" w:hAnsi="Arial" w:cs="Arial"/>
        </w:rPr>
        <w:t xml:space="preserve"> </w:t>
      </w:r>
      <w:r w:rsidR="006E0763">
        <w:rPr>
          <w:rFonts w:ascii="Arial" w:hAnsi="Arial" w:cs="Arial"/>
        </w:rPr>
        <w:t>2</w:t>
      </w:r>
      <w:r w:rsidR="00293867">
        <w:rPr>
          <w:rFonts w:ascii="Arial" w:hAnsi="Arial" w:cs="Arial"/>
        </w:rPr>
        <w:t>1</w:t>
      </w:r>
      <w:r w:rsidR="00BD59EA">
        <w:rPr>
          <w:rFonts w:ascii="Arial" w:hAnsi="Arial" w:cs="Arial"/>
        </w:rPr>
        <w:t xml:space="preserve"> </w:t>
      </w:r>
      <w:r w:rsidR="00293867">
        <w:rPr>
          <w:rFonts w:ascii="Arial" w:hAnsi="Arial" w:cs="Arial"/>
        </w:rPr>
        <w:t>July</w:t>
      </w:r>
      <w:r w:rsidR="006C7932" w:rsidRPr="00EE7B9C">
        <w:rPr>
          <w:rFonts w:ascii="Arial" w:hAnsi="Arial" w:cs="Arial"/>
        </w:rPr>
        <w:t xml:space="preserve"> </w:t>
      </w:r>
      <w:r w:rsidR="000F5357" w:rsidRPr="00EE7B9C">
        <w:rPr>
          <w:rFonts w:ascii="Arial" w:hAnsi="Arial" w:cs="Arial"/>
        </w:rPr>
        <w:t>202</w:t>
      </w:r>
      <w:r w:rsidR="006E0763">
        <w:rPr>
          <w:rFonts w:ascii="Arial" w:hAnsi="Arial" w:cs="Arial"/>
        </w:rPr>
        <w:t>6</w:t>
      </w:r>
      <w:r w:rsidR="000F5357" w:rsidRPr="00EE7B9C">
        <w:rPr>
          <w:rFonts w:ascii="Arial" w:hAnsi="Arial" w:cs="Arial"/>
        </w:rPr>
        <w:t xml:space="preserve"> </w:t>
      </w:r>
    </w:p>
    <w:p w14:paraId="03F51C1F" w14:textId="77777777" w:rsidR="00E17839" w:rsidRPr="00EE7B9C" w:rsidRDefault="00E17839" w:rsidP="00C932C7">
      <w:pPr>
        <w:spacing w:after="0"/>
        <w:rPr>
          <w:rFonts w:ascii="Arial" w:hAnsi="Arial" w:cs="Arial"/>
        </w:rPr>
      </w:pPr>
      <w:r w:rsidRPr="00EE7B9C">
        <w:rPr>
          <w:rFonts w:ascii="Arial" w:hAnsi="Arial" w:cs="Arial"/>
        </w:rPr>
        <w:t>Meeting Time:</w:t>
      </w:r>
      <w:r w:rsidRPr="00EE7B9C">
        <w:rPr>
          <w:rFonts w:ascii="Arial" w:hAnsi="Arial" w:cs="Arial"/>
        </w:rPr>
        <w:tab/>
      </w:r>
      <w:r w:rsidR="00C932C7" w:rsidRPr="00EE7B9C">
        <w:rPr>
          <w:rFonts w:ascii="Arial" w:hAnsi="Arial" w:cs="Arial"/>
        </w:rPr>
        <w:tab/>
      </w:r>
      <w:r w:rsidRPr="00EE7B9C">
        <w:rPr>
          <w:rFonts w:ascii="Arial" w:hAnsi="Arial" w:cs="Arial"/>
        </w:rPr>
        <w:t>7:00 PM</w:t>
      </w:r>
    </w:p>
    <w:p w14:paraId="6D448556" w14:textId="5F1D4E2A" w:rsidR="00E17839" w:rsidRPr="00EE7B9C" w:rsidRDefault="00C93638" w:rsidP="00C932C7">
      <w:pPr>
        <w:spacing w:after="0"/>
        <w:rPr>
          <w:rFonts w:ascii="Arial" w:hAnsi="Arial" w:cs="Arial"/>
        </w:rPr>
      </w:pPr>
      <w:r w:rsidRPr="00EE7B9C">
        <w:rPr>
          <w:rFonts w:ascii="Arial" w:hAnsi="Arial" w:cs="Arial"/>
        </w:rPr>
        <w:t>Meeting Location</w:t>
      </w:r>
      <w:r w:rsidR="00E17839" w:rsidRPr="00EE7B9C">
        <w:rPr>
          <w:rFonts w:ascii="Arial" w:hAnsi="Arial" w:cs="Arial"/>
        </w:rPr>
        <w:t>:</w:t>
      </w:r>
      <w:r w:rsidR="00E17839" w:rsidRPr="00EE7B9C">
        <w:rPr>
          <w:rFonts w:ascii="Arial" w:hAnsi="Arial" w:cs="Arial"/>
        </w:rPr>
        <w:tab/>
      </w:r>
      <w:r w:rsidR="005330E8">
        <w:rPr>
          <w:rFonts w:ascii="Arial" w:hAnsi="Arial" w:cs="Arial"/>
        </w:rPr>
        <w:t>Groton Senior Center</w:t>
      </w:r>
    </w:p>
    <w:p w14:paraId="78BC174B" w14:textId="77777777" w:rsidR="00E17839" w:rsidRPr="00EE7B9C" w:rsidRDefault="00E17839" w:rsidP="00C932C7">
      <w:pPr>
        <w:spacing w:after="0"/>
        <w:rPr>
          <w:rFonts w:ascii="Arial" w:hAnsi="Arial" w:cs="Arial"/>
        </w:rPr>
      </w:pPr>
    </w:p>
    <w:p w14:paraId="62D69D8B" w14:textId="09D0FBD6" w:rsidR="00F5136B" w:rsidRPr="005E59C9" w:rsidRDefault="00783F5D" w:rsidP="00833551">
      <w:pPr>
        <w:tabs>
          <w:tab w:val="left" w:pos="1170"/>
        </w:tabs>
        <w:spacing w:after="0"/>
        <w:ind w:left="1170" w:hanging="1170"/>
        <w:rPr>
          <w:rFonts w:ascii="Arial" w:hAnsi="Arial" w:cs="Arial"/>
        </w:rPr>
      </w:pPr>
      <w:r w:rsidRPr="005E59C9">
        <w:rPr>
          <w:rFonts w:ascii="Arial" w:hAnsi="Arial" w:cs="Arial"/>
        </w:rPr>
        <w:t>Attendees:</w:t>
      </w:r>
      <w:r w:rsidR="00833551">
        <w:rPr>
          <w:rFonts w:ascii="Arial" w:hAnsi="Arial" w:cs="Arial"/>
        </w:rPr>
        <w:tab/>
      </w:r>
      <w:r w:rsidR="00CD0B3D" w:rsidRPr="005E59C9">
        <w:rPr>
          <w:rFonts w:ascii="Arial" w:hAnsi="Arial" w:cs="Arial"/>
        </w:rPr>
        <w:t>Bruce</w:t>
      </w:r>
      <w:r w:rsidR="00833551">
        <w:rPr>
          <w:rFonts w:ascii="Arial" w:hAnsi="Arial" w:cs="Arial"/>
        </w:rPr>
        <w:t xml:space="preserve"> H.</w:t>
      </w:r>
      <w:r w:rsidR="00CD0B3D" w:rsidRPr="005E59C9">
        <w:rPr>
          <w:rFonts w:ascii="Arial" w:hAnsi="Arial" w:cs="Arial"/>
        </w:rPr>
        <w:t xml:space="preserve"> Easom,</w:t>
      </w:r>
      <w:r w:rsidR="00D257DE">
        <w:rPr>
          <w:rFonts w:ascii="Arial" w:hAnsi="Arial" w:cs="Arial"/>
        </w:rPr>
        <w:t xml:space="preserve"> </w:t>
      </w:r>
      <w:r w:rsidR="006E0763">
        <w:rPr>
          <w:rFonts w:ascii="Arial" w:hAnsi="Arial" w:cs="Arial"/>
        </w:rPr>
        <w:t xml:space="preserve">Ken Horton, </w:t>
      </w:r>
      <w:r w:rsidR="00833551">
        <w:rPr>
          <w:rFonts w:ascii="Arial" w:hAnsi="Arial" w:cs="Arial"/>
        </w:rPr>
        <w:t>Veronica O’Donnell,</w:t>
      </w:r>
      <w:r w:rsidR="00833551" w:rsidRPr="005E59C9">
        <w:rPr>
          <w:rFonts w:ascii="Arial" w:hAnsi="Arial" w:cs="Arial"/>
        </w:rPr>
        <w:t xml:space="preserve"> </w:t>
      </w:r>
      <w:r w:rsidR="005330E8" w:rsidRPr="005E59C9">
        <w:rPr>
          <w:rFonts w:ascii="Arial" w:hAnsi="Arial" w:cs="Arial"/>
        </w:rPr>
        <w:t>Pat Parker-Roach</w:t>
      </w:r>
      <w:r w:rsidR="005330E8">
        <w:rPr>
          <w:rFonts w:ascii="Arial" w:hAnsi="Arial" w:cs="Arial"/>
        </w:rPr>
        <w:t xml:space="preserve">, </w:t>
      </w:r>
      <w:r w:rsidRPr="005E59C9">
        <w:rPr>
          <w:rFonts w:ascii="Arial" w:hAnsi="Arial" w:cs="Arial"/>
        </w:rPr>
        <w:t>Alison Dolbear Peterson</w:t>
      </w:r>
      <w:r w:rsidR="005330E8">
        <w:rPr>
          <w:rFonts w:ascii="Arial" w:hAnsi="Arial" w:cs="Arial"/>
        </w:rPr>
        <w:t xml:space="preserve"> </w:t>
      </w:r>
      <w:r w:rsidR="00833551">
        <w:rPr>
          <w:rFonts w:ascii="Arial" w:hAnsi="Arial" w:cs="Arial"/>
        </w:rPr>
        <w:t>and</w:t>
      </w:r>
      <w:r w:rsidR="00F03F3F" w:rsidRPr="005E59C9">
        <w:rPr>
          <w:rFonts w:ascii="Arial" w:hAnsi="Arial" w:cs="Arial"/>
        </w:rPr>
        <w:t xml:space="preserve"> Charlotte Weigel</w:t>
      </w:r>
      <w:r w:rsidR="00833551">
        <w:rPr>
          <w:rFonts w:ascii="Arial" w:hAnsi="Arial" w:cs="Arial"/>
        </w:rPr>
        <w:t xml:space="preserve"> (Chair)</w:t>
      </w:r>
      <w:r w:rsidR="006702F5">
        <w:rPr>
          <w:rFonts w:ascii="Arial" w:hAnsi="Arial" w:cs="Arial"/>
        </w:rPr>
        <w:t xml:space="preserve"> </w:t>
      </w:r>
    </w:p>
    <w:p w14:paraId="5E66BCBA" w14:textId="77777777" w:rsidR="005E59C9" w:rsidRPr="005E59C9" w:rsidRDefault="005E59C9" w:rsidP="00C932C7">
      <w:pPr>
        <w:spacing w:after="0"/>
        <w:rPr>
          <w:rFonts w:ascii="Arial" w:hAnsi="Arial" w:cs="Arial"/>
        </w:rPr>
      </w:pPr>
    </w:p>
    <w:p w14:paraId="2663269B" w14:textId="60F75C45" w:rsidR="00B77E8D" w:rsidRPr="005E59C9" w:rsidRDefault="00DE26FE" w:rsidP="00C932C7">
      <w:pPr>
        <w:spacing w:after="0"/>
        <w:rPr>
          <w:rFonts w:ascii="Arial" w:hAnsi="Arial" w:cs="Arial"/>
        </w:rPr>
      </w:pPr>
      <w:r w:rsidRPr="005E59C9">
        <w:rPr>
          <w:rFonts w:ascii="Arial" w:hAnsi="Arial" w:cs="Arial"/>
        </w:rPr>
        <w:t xml:space="preserve">Absent: </w:t>
      </w:r>
      <w:r w:rsidR="00293867" w:rsidRPr="005E59C9">
        <w:rPr>
          <w:rFonts w:ascii="Arial" w:hAnsi="Arial" w:cs="Arial"/>
        </w:rPr>
        <w:t>Ginger</w:t>
      </w:r>
      <w:r w:rsidR="00293867">
        <w:rPr>
          <w:rFonts w:ascii="Arial" w:hAnsi="Arial" w:cs="Arial"/>
        </w:rPr>
        <w:t xml:space="preserve"> </w:t>
      </w:r>
      <w:r w:rsidR="00293867" w:rsidRPr="005E59C9">
        <w:rPr>
          <w:rFonts w:ascii="Arial" w:hAnsi="Arial" w:cs="Arial"/>
        </w:rPr>
        <w:t>Vollmar</w:t>
      </w:r>
      <w:r w:rsidR="00293867">
        <w:rPr>
          <w:rFonts w:ascii="Arial" w:hAnsi="Arial" w:cs="Arial"/>
        </w:rPr>
        <w:t xml:space="preserve"> </w:t>
      </w:r>
    </w:p>
    <w:p w14:paraId="44CCC586" w14:textId="77777777" w:rsidR="00BB50D5" w:rsidRPr="005E59C9" w:rsidRDefault="00BB50D5" w:rsidP="00C932C7">
      <w:pPr>
        <w:spacing w:after="0"/>
        <w:rPr>
          <w:rFonts w:ascii="Arial" w:hAnsi="Arial" w:cs="Arial"/>
        </w:rPr>
      </w:pPr>
    </w:p>
    <w:p w14:paraId="7EC28EE0" w14:textId="3A397D0B" w:rsidR="004D51E9" w:rsidRDefault="00277D22" w:rsidP="00C932C7">
      <w:pPr>
        <w:spacing w:after="0"/>
        <w:rPr>
          <w:rFonts w:ascii="Arial" w:hAnsi="Arial" w:cs="Arial"/>
        </w:rPr>
      </w:pPr>
      <w:r w:rsidRPr="00EE7B9C">
        <w:rPr>
          <w:rFonts w:ascii="Arial" w:hAnsi="Arial" w:cs="Arial"/>
          <w:b/>
          <w:bCs/>
        </w:rPr>
        <w:t>Minutes:</w:t>
      </w:r>
      <w:r w:rsidR="008C6D9E">
        <w:rPr>
          <w:rFonts w:ascii="Arial" w:hAnsi="Arial" w:cs="Arial"/>
          <w:b/>
          <w:bCs/>
        </w:rPr>
        <w:t xml:space="preserve"> </w:t>
      </w:r>
      <w:r w:rsidR="00833551">
        <w:rPr>
          <w:rFonts w:ascii="Arial" w:hAnsi="Arial" w:cs="Arial"/>
        </w:rPr>
        <w:t xml:space="preserve">The meeting was called </w:t>
      </w:r>
      <w:r w:rsidR="004D51E9" w:rsidRPr="00EE7B9C">
        <w:rPr>
          <w:rFonts w:ascii="Arial" w:hAnsi="Arial" w:cs="Arial"/>
        </w:rPr>
        <w:t xml:space="preserve">to order </w:t>
      </w:r>
      <w:r w:rsidR="00833551">
        <w:rPr>
          <w:rFonts w:ascii="Arial" w:hAnsi="Arial" w:cs="Arial"/>
        </w:rPr>
        <w:t xml:space="preserve">by the Chair </w:t>
      </w:r>
      <w:r w:rsidR="004D51E9" w:rsidRPr="00EE7B9C">
        <w:rPr>
          <w:rFonts w:ascii="Arial" w:hAnsi="Arial" w:cs="Arial"/>
        </w:rPr>
        <w:t>at</w:t>
      </w:r>
      <w:r w:rsidR="00BB0C97">
        <w:rPr>
          <w:rFonts w:ascii="Arial" w:hAnsi="Arial" w:cs="Arial"/>
        </w:rPr>
        <w:t xml:space="preserve"> 7:0</w:t>
      </w:r>
      <w:r w:rsidR="00D57C4C">
        <w:rPr>
          <w:rFonts w:ascii="Arial" w:hAnsi="Arial" w:cs="Arial"/>
        </w:rPr>
        <w:t>0</w:t>
      </w:r>
      <w:r w:rsidR="00201413">
        <w:rPr>
          <w:rFonts w:ascii="Arial" w:hAnsi="Arial" w:cs="Arial"/>
        </w:rPr>
        <w:t xml:space="preserve"> </w:t>
      </w:r>
      <w:r w:rsidR="00B93906" w:rsidRPr="00EE7B9C">
        <w:rPr>
          <w:rFonts w:ascii="Arial" w:hAnsi="Arial" w:cs="Arial"/>
        </w:rPr>
        <w:t>p</w:t>
      </w:r>
      <w:r w:rsidR="00D57C4C">
        <w:rPr>
          <w:rFonts w:ascii="Arial" w:hAnsi="Arial" w:cs="Arial"/>
        </w:rPr>
        <w:t>.</w:t>
      </w:r>
      <w:r w:rsidR="00B93906" w:rsidRPr="00EE7B9C">
        <w:rPr>
          <w:rFonts w:ascii="Arial" w:hAnsi="Arial" w:cs="Arial"/>
        </w:rPr>
        <w:t>m</w:t>
      </w:r>
      <w:r w:rsidR="00D57C4C">
        <w:rPr>
          <w:rFonts w:ascii="Arial" w:hAnsi="Arial" w:cs="Arial"/>
        </w:rPr>
        <w:t>.</w:t>
      </w:r>
    </w:p>
    <w:p w14:paraId="08F0287B" w14:textId="77777777" w:rsidR="00D52A8B" w:rsidRDefault="00D52A8B" w:rsidP="00C932C7">
      <w:pPr>
        <w:spacing w:after="0"/>
        <w:rPr>
          <w:rFonts w:ascii="Arial" w:hAnsi="Arial" w:cs="Arial"/>
        </w:rPr>
      </w:pPr>
    </w:p>
    <w:p w14:paraId="004DA8F7" w14:textId="033D65ED" w:rsidR="009523FF" w:rsidRPr="004A359A" w:rsidRDefault="004A359A" w:rsidP="004A359A">
      <w:pPr>
        <w:spacing w:after="0"/>
        <w:rPr>
          <w:rFonts w:ascii="Arial" w:hAnsi="Arial" w:cs="Arial"/>
          <w:color w:val="000000" w:themeColor="text1"/>
        </w:rPr>
      </w:pPr>
      <w:r w:rsidRPr="004A359A">
        <w:rPr>
          <w:rFonts w:ascii="Arial" w:hAnsi="Arial" w:cs="Arial"/>
          <w:b/>
          <w:bCs/>
        </w:rPr>
        <w:t>1.</w:t>
      </w:r>
      <w:r>
        <w:rPr>
          <w:rFonts w:ascii="Arial" w:hAnsi="Arial" w:cs="Arial"/>
          <w:b/>
          <w:bCs/>
        </w:rPr>
        <w:t xml:space="preserve"> </w:t>
      </w:r>
      <w:r w:rsidR="00AE671A">
        <w:rPr>
          <w:rFonts w:ascii="Arial" w:hAnsi="Arial" w:cs="Arial"/>
          <w:b/>
          <w:bCs/>
        </w:rPr>
        <w:t>Decarbonization Revenue Update</w:t>
      </w:r>
      <w:r w:rsidR="000533C9" w:rsidRPr="004A359A">
        <w:rPr>
          <w:rFonts w:ascii="Arial" w:hAnsi="Arial" w:cs="Arial"/>
          <w:b/>
          <w:bCs/>
        </w:rPr>
        <w:t>:</w:t>
      </w:r>
      <w:r w:rsidR="000533C9" w:rsidRPr="004A359A">
        <w:rPr>
          <w:rFonts w:ascii="Arial" w:hAnsi="Arial" w:cs="Arial"/>
        </w:rPr>
        <w:t xml:space="preserve"> </w:t>
      </w:r>
      <w:r w:rsidR="00AE671A">
        <w:rPr>
          <w:rFonts w:ascii="Arial" w:hAnsi="Arial" w:cs="Arial"/>
        </w:rPr>
        <w:t xml:space="preserve">Charlotte reported that Groton has received </w:t>
      </w:r>
      <w:proofErr w:type="gramStart"/>
      <w:r w:rsidR="00AE671A">
        <w:rPr>
          <w:rFonts w:ascii="Arial" w:hAnsi="Arial" w:cs="Arial"/>
        </w:rPr>
        <w:t>all of</w:t>
      </w:r>
      <w:proofErr w:type="gramEnd"/>
      <w:r w:rsidR="00AE671A">
        <w:rPr>
          <w:rFonts w:ascii="Arial" w:hAnsi="Arial" w:cs="Arial"/>
        </w:rPr>
        <w:t xml:space="preserve"> the decarbonization money it is currently eligible for</w:t>
      </w:r>
      <w:r w:rsidR="00570CD3">
        <w:rPr>
          <w:rFonts w:ascii="Arial" w:hAnsi="Arial" w:cs="Arial"/>
          <w:color w:val="000000" w:themeColor="text1"/>
        </w:rPr>
        <w:t>.</w:t>
      </w:r>
      <w:r w:rsidR="00AE671A">
        <w:rPr>
          <w:rFonts w:ascii="Arial" w:hAnsi="Arial" w:cs="Arial"/>
          <w:color w:val="000000" w:themeColor="text1"/>
        </w:rPr>
        <w:t xml:space="preserve"> Charlotte said that she and Ken will meet with the Town Manager, Sherry Kersey of the Groton Dunstable Regional School District and Groton’s Energy Manager, Andres Correa on Thursday to talk about what </w:t>
      </w:r>
      <w:r w:rsidR="003F3051">
        <w:rPr>
          <w:rFonts w:ascii="Arial" w:hAnsi="Arial" w:cs="Arial"/>
          <w:color w:val="000000" w:themeColor="text1"/>
        </w:rPr>
        <w:t xml:space="preserve">tasks </w:t>
      </w:r>
      <w:r w:rsidR="00AE671A">
        <w:rPr>
          <w:rFonts w:ascii="Arial" w:hAnsi="Arial" w:cs="Arial"/>
          <w:color w:val="000000" w:themeColor="text1"/>
        </w:rPr>
        <w:t>need to be accomplished before Groton is eligible to apply for additional decarbonization funding.</w:t>
      </w:r>
    </w:p>
    <w:p w14:paraId="3E57BAA3" w14:textId="77777777" w:rsidR="00300F40" w:rsidRDefault="00300F40" w:rsidP="00C932C7">
      <w:pPr>
        <w:spacing w:after="0"/>
        <w:rPr>
          <w:rFonts w:ascii="Arial" w:hAnsi="Arial" w:cs="Arial"/>
        </w:rPr>
      </w:pPr>
    </w:p>
    <w:p w14:paraId="0E50F1D2" w14:textId="7DBBB7C0" w:rsidR="001D50BD" w:rsidRDefault="00D57C4C" w:rsidP="00C932C7">
      <w:pPr>
        <w:spacing w:after="0"/>
        <w:rPr>
          <w:rFonts w:ascii="Arial" w:hAnsi="Arial" w:cs="Arial"/>
        </w:rPr>
      </w:pPr>
      <w:r>
        <w:rPr>
          <w:rFonts w:ascii="Arial" w:hAnsi="Arial" w:cs="Arial"/>
          <w:b/>
          <w:bCs/>
        </w:rPr>
        <w:t>2</w:t>
      </w:r>
      <w:r w:rsidRPr="00D57C4C">
        <w:rPr>
          <w:rFonts w:ascii="Arial" w:hAnsi="Arial" w:cs="Arial"/>
          <w:b/>
          <w:bCs/>
        </w:rPr>
        <w:t xml:space="preserve">. </w:t>
      </w:r>
      <w:r w:rsidR="00AE671A">
        <w:rPr>
          <w:rFonts w:ascii="Arial" w:hAnsi="Arial" w:cs="Arial"/>
          <w:b/>
          <w:bCs/>
        </w:rPr>
        <w:t xml:space="preserve">Groton Electric Light Department </w:t>
      </w:r>
      <w:r w:rsidR="00F403E0">
        <w:rPr>
          <w:rFonts w:ascii="Arial" w:hAnsi="Arial" w:cs="Arial"/>
          <w:b/>
          <w:bCs/>
        </w:rPr>
        <w:t xml:space="preserve">(GELD) </w:t>
      </w:r>
      <w:r w:rsidR="00AE671A">
        <w:rPr>
          <w:rFonts w:ascii="Arial" w:hAnsi="Arial" w:cs="Arial"/>
          <w:b/>
          <w:bCs/>
        </w:rPr>
        <w:t>Update</w:t>
      </w:r>
      <w:r w:rsidRPr="00D57C4C">
        <w:rPr>
          <w:rFonts w:ascii="Arial" w:hAnsi="Arial" w:cs="Arial"/>
          <w:b/>
          <w:bCs/>
        </w:rPr>
        <w:t>:</w:t>
      </w:r>
      <w:r>
        <w:rPr>
          <w:rFonts w:ascii="Arial" w:hAnsi="Arial" w:cs="Arial"/>
        </w:rPr>
        <w:t xml:space="preserve"> </w:t>
      </w:r>
      <w:r w:rsidR="003F3051">
        <w:rPr>
          <w:rFonts w:ascii="Arial" w:hAnsi="Arial" w:cs="Arial"/>
        </w:rPr>
        <w:t>Ken reported on his experience attending</w:t>
      </w:r>
      <w:r w:rsidR="001D50BD">
        <w:rPr>
          <w:rFonts w:ascii="Arial" w:hAnsi="Arial" w:cs="Arial"/>
        </w:rPr>
        <w:t xml:space="preserve"> the</w:t>
      </w:r>
      <w:r w:rsidR="003F3051">
        <w:rPr>
          <w:rFonts w:ascii="Arial" w:hAnsi="Arial" w:cs="Arial"/>
        </w:rPr>
        <w:t xml:space="preserve"> Groton Electric Light Department Commissioners</w:t>
      </w:r>
      <w:r w:rsidR="00F403E0">
        <w:rPr>
          <w:rFonts w:ascii="Arial" w:hAnsi="Arial" w:cs="Arial"/>
        </w:rPr>
        <w:t>’</w:t>
      </w:r>
      <w:r w:rsidR="003F3051">
        <w:rPr>
          <w:rFonts w:ascii="Arial" w:hAnsi="Arial" w:cs="Arial"/>
        </w:rPr>
        <w:t xml:space="preserve"> meeting. Ken said that the </w:t>
      </w:r>
      <w:r w:rsidR="00B94284">
        <w:rPr>
          <w:rFonts w:ascii="Arial" w:hAnsi="Arial" w:cs="Arial"/>
        </w:rPr>
        <w:t xml:space="preserve">GELD </w:t>
      </w:r>
      <w:r w:rsidR="003F3051">
        <w:rPr>
          <w:rFonts w:ascii="Arial" w:hAnsi="Arial" w:cs="Arial"/>
        </w:rPr>
        <w:t xml:space="preserve">commissioners </w:t>
      </w:r>
      <w:r w:rsidR="00F403E0">
        <w:rPr>
          <w:rFonts w:ascii="Arial" w:hAnsi="Arial" w:cs="Arial"/>
        </w:rPr>
        <w:t>expressed</w:t>
      </w:r>
      <w:r w:rsidR="003F3051">
        <w:rPr>
          <w:rFonts w:ascii="Arial" w:hAnsi="Arial" w:cs="Arial"/>
        </w:rPr>
        <w:t xml:space="preserve"> concern about the limited supply of electricity </w:t>
      </w:r>
      <w:r w:rsidR="00B94284">
        <w:rPr>
          <w:rFonts w:ascii="Arial" w:hAnsi="Arial" w:cs="Arial"/>
        </w:rPr>
        <w:t xml:space="preserve">from the grid </w:t>
      </w:r>
      <w:r w:rsidR="003F3051">
        <w:rPr>
          <w:rFonts w:ascii="Arial" w:hAnsi="Arial" w:cs="Arial"/>
        </w:rPr>
        <w:t>but we</w:t>
      </w:r>
      <w:r w:rsidR="00F403E0">
        <w:rPr>
          <w:rFonts w:ascii="Arial" w:hAnsi="Arial" w:cs="Arial"/>
        </w:rPr>
        <w:t xml:space="preserve">re </w:t>
      </w:r>
      <w:r w:rsidR="003F3051">
        <w:rPr>
          <w:rFonts w:ascii="Arial" w:hAnsi="Arial" w:cs="Arial"/>
        </w:rPr>
        <w:t xml:space="preserve">doing nothing </w:t>
      </w:r>
      <w:r w:rsidR="00F403E0">
        <w:rPr>
          <w:rFonts w:ascii="Arial" w:hAnsi="Arial" w:cs="Arial"/>
        </w:rPr>
        <w:t>to</w:t>
      </w:r>
      <w:r w:rsidR="003F3051">
        <w:rPr>
          <w:rFonts w:ascii="Arial" w:hAnsi="Arial" w:cs="Arial"/>
        </w:rPr>
        <w:t xml:space="preserve"> generat</w:t>
      </w:r>
      <w:r w:rsidR="00F403E0">
        <w:rPr>
          <w:rFonts w:ascii="Arial" w:hAnsi="Arial" w:cs="Arial"/>
        </w:rPr>
        <w:t>e</w:t>
      </w:r>
      <w:r w:rsidR="003F3051">
        <w:rPr>
          <w:rFonts w:ascii="Arial" w:hAnsi="Arial" w:cs="Arial"/>
        </w:rPr>
        <w:t xml:space="preserve"> more electricity locally. Ken said that </w:t>
      </w:r>
      <w:r w:rsidR="00F403E0">
        <w:rPr>
          <w:rFonts w:ascii="Arial" w:hAnsi="Arial" w:cs="Arial"/>
        </w:rPr>
        <w:t>the ratio of the price that GELD sells electricity to residential customers for to the price GELD pays for the electricity it buys from residential solar customers is about fourteen to one. This price differential suggests that</w:t>
      </w:r>
      <w:r w:rsidR="00B94284">
        <w:rPr>
          <w:rFonts w:ascii="Arial" w:hAnsi="Arial" w:cs="Arial"/>
        </w:rPr>
        <w:t xml:space="preserve"> GELD’s</w:t>
      </w:r>
      <w:r w:rsidR="00F403E0">
        <w:rPr>
          <w:rFonts w:ascii="Arial" w:hAnsi="Arial" w:cs="Arial"/>
        </w:rPr>
        <w:t xml:space="preserve"> residential solar customers may be subsidizing </w:t>
      </w:r>
      <w:r w:rsidR="001D50BD">
        <w:rPr>
          <w:rFonts w:ascii="Arial" w:hAnsi="Arial" w:cs="Arial"/>
        </w:rPr>
        <w:t>GELD’s non-solar customers for the cost of maintaining GELD’s local distribution network.</w:t>
      </w:r>
    </w:p>
    <w:p w14:paraId="587678D6" w14:textId="77777777" w:rsidR="001D50BD" w:rsidRDefault="001D50BD" w:rsidP="00C932C7">
      <w:pPr>
        <w:spacing w:after="0"/>
        <w:rPr>
          <w:rFonts w:ascii="Arial" w:hAnsi="Arial" w:cs="Arial"/>
        </w:rPr>
      </w:pPr>
    </w:p>
    <w:p w14:paraId="15A1C3AB" w14:textId="77777777" w:rsidR="001D50BD" w:rsidRDefault="001D50BD" w:rsidP="00C932C7">
      <w:pPr>
        <w:spacing w:after="0"/>
        <w:rPr>
          <w:rFonts w:ascii="Arial" w:hAnsi="Arial" w:cs="Arial"/>
        </w:rPr>
      </w:pPr>
      <w:r>
        <w:rPr>
          <w:rFonts w:ascii="Arial" w:hAnsi="Arial" w:cs="Arial"/>
        </w:rPr>
        <w:t>Ken said he would provide an outline of a presentation that will make the case for more distributed residential solar generation in Groton. After review and approval by the Sustainability Commission members, the plan is to take the presentation to the GELD commissioners for their comment. The target date for the GELD presentation is before the end of the current year.</w:t>
      </w:r>
    </w:p>
    <w:p w14:paraId="635BFA9A" w14:textId="1B2F8C5D" w:rsidR="00062ECB" w:rsidRDefault="00062ECB" w:rsidP="00C932C7">
      <w:pPr>
        <w:spacing w:after="0"/>
        <w:rPr>
          <w:rFonts w:ascii="Arial" w:hAnsi="Arial" w:cs="Arial"/>
        </w:rPr>
      </w:pPr>
    </w:p>
    <w:p w14:paraId="6839F588" w14:textId="2D500157" w:rsidR="00DC41C9" w:rsidRDefault="001C340A" w:rsidP="00C932C7">
      <w:pPr>
        <w:spacing w:after="0"/>
        <w:rPr>
          <w:rFonts w:ascii="Arial" w:hAnsi="Arial" w:cs="Arial"/>
        </w:rPr>
      </w:pPr>
      <w:r w:rsidRPr="001C340A">
        <w:rPr>
          <w:rFonts w:ascii="Arial" w:hAnsi="Arial" w:cs="Arial"/>
          <w:b/>
          <w:bCs/>
        </w:rPr>
        <w:t xml:space="preserve">3. </w:t>
      </w:r>
      <w:r w:rsidR="001D50BD">
        <w:rPr>
          <w:rFonts w:ascii="Arial" w:hAnsi="Arial" w:cs="Arial"/>
          <w:b/>
          <w:bCs/>
        </w:rPr>
        <w:t>Energy Coaching</w:t>
      </w:r>
      <w:r w:rsidR="004671A0">
        <w:rPr>
          <w:rFonts w:ascii="Arial" w:hAnsi="Arial" w:cs="Arial"/>
          <w:b/>
          <w:bCs/>
        </w:rPr>
        <w:t xml:space="preserve"> Update:</w:t>
      </w:r>
      <w:r>
        <w:rPr>
          <w:rFonts w:ascii="Arial" w:hAnsi="Arial" w:cs="Arial"/>
        </w:rPr>
        <w:t xml:space="preserve"> </w:t>
      </w:r>
      <w:r w:rsidR="004671A0">
        <w:rPr>
          <w:rFonts w:ascii="Arial" w:hAnsi="Arial" w:cs="Arial"/>
        </w:rPr>
        <w:t>Ken reported that</w:t>
      </w:r>
      <w:r w:rsidR="00AA6DCA">
        <w:rPr>
          <w:rFonts w:ascii="Arial" w:hAnsi="Arial" w:cs="Arial"/>
        </w:rPr>
        <w:t xml:space="preserve"> </w:t>
      </w:r>
      <w:r w:rsidR="001D50BD">
        <w:rPr>
          <w:rFonts w:ascii="Arial" w:hAnsi="Arial" w:cs="Arial"/>
        </w:rPr>
        <w:t xml:space="preserve">one person received energy coaching since our last meeting. The Commission members discussed the possibility that the data form </w:t>
      </w:r>
      <w:r w:rsidR="00DC41C9">
        <w:rPr>
          <w:rFonts w:ascii="Arial" w:hAnsi="Arial" w:cs="Arial"/>
        </w:rPr>
        <w:t xml:space="preserve">we are requesting to be filled out before the coaching session may be seen by some as a barrier to moving forward. Ken said the coaching is more effective </w:t>
      </w:r>
      <w:r w:rsidR="005E32B3">
        <w:rPr>
          <w:rFonts w:ascii="Arial" w:hAnsi="Arial" w:cs="Arial"/>
        </w:rPr>
        <w:t>when</w:t>
      </w:r>
      <w:r w:rsidR="00DC41C9">
        <w:rPr>
          <w:rFonts w:ascii="Arial" w:hAnsi="Arial" w:cs="Arial"/>
        </w:rPr>
        <w:t xml:space="preserve"> coaches have some basic </w:t>
      </w:r>
      <w:r w:rsidR="00DC41C9">
        <w:rPr>
          <w:rFonts w:ascii="Arial" w:hAnsi="Arial" w:cs="Arial"/>
        </w:rPr>
        <w:lastRenderedPageBreak/>
        <w:t xml:space="preserve">information about the client before starting. Pat reported that he may have a person interested in getting coached. </w:t>
      </w:r>
    </w:p>
    <w:p w14:paraId="2F0674EC" w14:textId="77777777" w:rsidR="000C6A2A" w:rsidRDefault="000C6A2A" w:rsidP="000C6A2A">
      <w:pPr>
        <w:spacing w:after="0" w:line="240" w:lineRule="auto"/>
        <w:rPr>
          <w:rFonts w:ascii="Arial" w:eastAsia="Times New Roman" w:hAnsi="Arial" w:cs="Arial"/>
          <w:kern w:val="0"/>
          <w14:ligatures w14:val="none"/>
        </w:rPr>
      </w:pPr>
    </w:p>
    <w:p w14:paraId="1C438908" w14:textId="4FE788EE" w:rsidR="00DC41C9" w:rsidRDefault="00DC41C9" w:rsidP="00C932C7">
      <w:pPr>
        <w:spacing w:after="0"/>
        <w:rPr>
          <w:rFonts w:ascii="Arial" w:hAnsi="Arial" w:cs="Arial"/>
        </w:rPr>
      </w:pPr>
      <w:r>
        <w:rPr>
          <w:rFonts w:ascii="Arial" w:hAnsi="Arial" w:cs="Arial"/>
          <w:b/>
          <w:bCs/>
        </w:rPr>
        <w:t>4</w:t>
      </w:r>
      <w:r w:rsidR="00BD2B10" w:rsidRPr="00BD2B10">
        <w:rPr>
          <w:rFonts w:ascii="Arial" w:hAnsi="Arial" w:cs="Arial"/>
          <w:b/>
          <w:bCs/>
        </w:rPr>
        <w:t>. Grants Updates:</w:t>
      </w:r>
      <w:r>
        <w:rPr>
          <w:rFonts w:ascii="Arial" w:hAnsi="Arial" w:cs="Arial"/>
          <w:b/>
          <w:bCs/>
        </w:rPr>
        <w:t xml:space="preserve"> </w:t>
      </w:r>
      <w:r w:rsidR="00845EB8">
        <w:rPr>
          <w:rFonts w:ascii="Arial" w:hAnsi="Arial" w:cs="Arial"/>
        </w:rPr>
        <w:t xml:space="preserve">Charlotte reported that </w:t>
      </w:r>
      <w:r>
        <w:rPr>
          <w:rFonts w:ascii="Arial" w:hAnsi="Arial" w:cs="Arial"/>
        </w:rPr>
        <w:t xml:space="preserve">the school district received a $138,000 grant for replacing the ovens used by the district for heating lunches. The district will provide 25% of the cost to replace the ovens. Charlotte said that the weatherization project at the police station funded by the Green Communities </w:t>
      </w:r>
      <w:r w:rsidR="002B78DF">
        <w:rPr>
          <w:rFonts w:ascii="Arial" w:hAnsi="Arial" w:cs="Arial"/>
        </w:rPr>
        <w:t xml:space="preserve">Act </w:t>
      </w:r>
      <w:r>
        <w:rPr>
          <w:rFonts w:ascii="Arial" w:hAnsi="Arial" w:cs="Arial"/>
        </w:rPr>
        <w:t>is now complete. The</w:t>
      </w:r>
      <w:r w:rsidR="002B78DF">
        <w:rPr>
          <w:rFonts w:ascii="Arial" w:hAnsi="Arial" w:cs="Arial"/>
        </w:rPr>
        <w:t xml:space="preserve"> status of the</w:t>
      </w:r>
      <w:r>
        <w:rPr>
          <w:rFonts w:ascii="Arial" w:hAnsi="Arial" w:cs="Arial"/>
        </w:rPr>
        <w:t xml:space="preserve"> project to spend $</w:t>
      </w:r>
      <w:r w:rsidR="002B78DF">
        <w:rPr>
          <w:rFonts w:ascii="Arial" w:hAnsi="Arial" w:cs="Arial"/>
        </w:rPr>
        <w:t xml:space="preserve">210,000 to upgrade the lighting at the schools is unknown. The $15,000 meta grant for evaluating the expected savings from recommissioning the HVAC system at the high school indicated that the return-on-investment is expected to be between 2 and 4 years.  </w:t>
      </w:r>
    </w:p>
    <w:p w14:paraId="1B68B00F" w14:textId="77777777" w:rsidR="002B78DF" w:rsidRDefault="002B78DF" w:rsidP="00C932C7">
      <w:pPr>
        <w:spacing w:after="0"/>
        <w:rPr>
          <w:rFonts w:ascii="Arial" w:hAnsi="Arial" w:cs="Arial"/>
        </w:rPr>
      </w:pPr>
    </w:p>
    <w:p w14:paraId="714E1B5B" w14:textId="7323B9C4" w:rsidR="00393FFA" w:rsidRDefault="002B78DF" w:rsidP="00C932C7">
      <w:pPr>
        <w:spacing w:after="0"/>
        <w:rPr>
          <w:rFonts w:ascii="Arial" w:hAnsi="Arial" w:cs="Arial"/>
        </w:rPr>
      </w:pPr>
      <w:r>
        <w:rPr>
          <w:rFonts w:ascii="Arial" w:hAnsi="Arial" w:cs="Arial"/>
        </w:rPr>
        <w:t>The commission suggested putting together a “road show” to highlight the one-year accomplishments of Groton’s part-time energy manager, Andr</w:t>
      </w:r>
      <w:r w:rsidR="00CC23BF">
        <w:rPr>
          <w:rFonts w:ascii="Arial" w:hAnsi="Arial" w:cs="Arial"/>
        </w:rPr>
        <w:t>e</w:t>
      </w:r>
      <w:r>
        <w:rPr>
          <w:rFonts w:ascii="Arial" w:hAnsi="Arial" w:cs="Arial"/>
        </w:rPr>
        <w:t xml:space="preserve">s Correa. Ensuring that the community is aware of the valuable work being done will help persuade town officials </w:t>
      </w:r>
      <w:r w:rsidR="00A05F8E">
        <w:rPr>
          <w:rFonts w:ascii="Arial" w:hAnsi="Arial" w:cs="Arial"/>
        </w:rPr>
        <w:t>to keep</w:t>
      </w:r>
      <w:r>
        <w:rPr>
          <w:rFonts w:ascii="Arial" w:hAnsi="Arial" w:cs="Arial"/>
        </w:rPr>
        <w:t xml:space="preserve"> the town </w:t>
      </w:r>
      <w:r w:rsidR="00655F45">
        <w:rPr>
          <w:rFonts w:ascii="Arial" w:hAnsi="Arial" w:cs="Arial"/>
        </w:rPr>
        <w:t xml:space="preserve">energy </w:t>
      </w:r>
      <w:r>
        <w:rPr>
          <w:rFonts w:ascii="Arial" w:hAnsi="Arial" w:cs="Arial"/>
        </w:rPr>
        <w:t>manager on after the current grant funding his salary ends in two more years. Charlotte agreed to create a PowerPoint presentation that, among other things, shows the savings achieved. There is some concern that at the end of the three-year period funding the shared energy manager, Ayer may drop out. At that time</w:t>
      </w:r>
      <w:r w:rsidR="00393FFA">
        <w:rPr>
          <w:rFonts w:ascii="Arial" w:hAnsi="Arial" w:cs="Arial"/>
        </w:rPr>
        <w:t>,</w:t>
      </w:r>
      <w:r>
        <w:rPr>
          <w:rFonts w:ascii="Arial" w:hAnsi="Arial" w:cs="Arial"/>
        </w:rPr>
        <w:t xml:space="preserve"> it may be </w:t>
      </w:r>
      <w:r w:rsidR="00393FFA">
        <w:rPr>
          <w:rFonts w:ascii="Arial" w:hAnsi="Arial" w:cs="Arial"/>
        </w:rPr>
        <w:t xml:space="preserve">appropriate to assemble a new group of similarly aligned towns to share the </w:t>
      </w:r>
      <w:r w:rsidR="00655F45">
        <w:rPr>
          <w:rFonts w:ascii="Arial" w:hAnsi="Arial" w:cs="Arial"/>
        </w:rPr>
        <w:t>part-t</w:t>
      </w:r>
      <w:r w:rsidR="00393FFA">
        <w:rPr>
          <w:rFonts w:ascii="Arial" w:hAnsi="Arial" w:cs="Arial"/>
        </w:rPr>
        <w:t>ime energy manager.</w:t>
      </w:r>
    </w:p>
    <w:p w14:paraId="432A03C4" w14:textId="0BB31C37" w:rsidR="00DC41C9" w:rsidRDefault="002B78DF" w:rsidP="00C932C7">
      <w:pPr>
        <w:spacing w:after="0"/>
        <w:rPr>
          <w:rFonts w:ascii="Arial" w:hAnsi="Arial" w:cs="Arial"/>
        </w:rPr>
      </w:pPr>
      <w:r>
        <w:rPr>
          <w:rFonts w:ascii="Arial" w:hAnsi="Arial" w:cs="Arial"/>
        </w:rPr>
        <w:t xml:space="preserve"> </w:t>
      </w:r>
    </w:p>
    <w:p w14:paraId="21A5F6A1" w14:textId="43264062" w:rsidR="00845EB8" w:rsidRDefault="00655F45" w:rsidP="00C932C7">
      <w:pPr>
        <w:spacing w:after="0"/>
        <w:rPr>
          <w:rFonts w:ascii="Arial" w:hAnsi="Arial" w:cs="Arial"/>
        </w:rPr>
      </w:pPr>
      <w:r w:rsidRPr="00655F45">
        <w:rPr>
          <w:rFonts w:ascii="Arial" w:hAnsi="Arial" w:cs="Arial"/>
          <w:b/>
          <w:bCs/>
        </w:rPr>
        <w:t>5. Community Outreach</w:t>
      </w:r>
      <w:r w:rsidR="00E13453">
        <w:rPr>
          <w:rFonts w:ascii="Arial" w:hAnsi="Arial" w:cs="Arial"/>
          <w:b/>
          <w:bCs/>
        </w:rPr>
        <w:t xml:space="preserve"> Update</w:t>
      </w:r>
      <w:r w:rsidRPr="00655F45">
        <w:rPr>
          <w:rFonts w:ascii="Arial" w:hAnsi="Arial" w:cs="Arial"/>
          <w:b/>
          <w:bCs/>
        </w:rPr>
        <w:t>:</w:t>
      </w:r>
      <w:r>
        <w:rPr>
          <w:rFonts w:ascii="Arial" w:hAnsi="Arial" w:cs="Arial"/>
        </w:rPr>
        <w:t xml:space="preserve"> </w:t>
      </w:r>
      <w:r w:rsidR="00A32070">
        <w:rPr>
          <w:rFonts w:ascii="Arial" w:hAnsi="Arial" w:cs="Arial"/>
        </w:rPr>
        <w:t xml:space="preserve">Pat and Ken agree that the current Sustainability Commission’s web site is not doing anything for us. </w:t>
      </w:r>
      <w:r>
        <w:rPr>
          <w:rFonts w:ascii="Arial" w:hAnsi="Arial" w:cs="Arial"/>
        </w:rPr>
        <w:t xml:space="preserve">Pat </w:t>
      </w:r>
      <w:r w:rsidR="00E13453">
        <w:rPr>
          <w:rFonts w:ascii="Arial" w:hAnsi="Arial" w:cs="Arial"/>
        </w:rPr>
        <w:t>showed a template, based on the Destination Groton website, that could help people get involved in residential carbon reduction. The goal would be to provide compelling content for the template. Ken agreed to come back at the next meeting with a layout for a new website. The first task will be to decide on what it is that we want to communicate. Pat reported that the new website costs about $700/year and we can look at usage to evaluate the cost effectiveness of the new website to see if it makes sense to continue with it. Members of the commission agreed to help provide the needed content onc</w:t>
      </w:r>
      <w:r w:rsidR="00A32070">
        <w:rPr>
          <w:rFonts w:ascii="Arial" w:hAnsi="Arial" w:cs="Arial"/>
        </w:rPr>
        <w:t>e</w:t>
      </w:r>
      <w:r w:rsidR="00E13453">
        <w:rPr>
          <w:rFonts w:ascii="Arial" w:hAnsi="Arial" w:cs="Arial"/>
        </w:rPr>
        <w:t xml:space="preserve"> the website outline is generated and agreed upon.</w:t>
      </w:r>
      <w:r w:rsidR="00A32070">
        <w:rPr>
          <w:rFonts w:ascii="Arial" w:hAnsi="Arial" w:cs="Arial"/>
        </w:rPr>
        <w:t xml:space="preserve"> </w:t>
      </w:r>
      <w:r w:rsidR="00BE20C8">
        <w:rPr>
          <w:rFonts w:ascii="Arial" w:hAnsi="Arial" w:cs="Arial"/>
        </w:rPr>
        <w:t>Including links to current related articles in the local or national press every month should improve the usefulness of the website.</w:t>
      </w:r>
    </w:p>
    <w:p w14:paraId="69F14989" w14:textId="77777777" w:rsidR="000A4555" w:rsidRDefault="000A4555" w:rsidP="00C932C7">
      <w:pPr>
        <w:spacing w:after="0"/>
        <w:rPr>
          <w:rFonts w:ascii="Arial" w:hAnsi="Arial" w:cs="Arial"/>
        </w:rPr>
      </w:pPr>
    </w:p>
    <w:p w14:paraId="3620DC64" w14:textId="707565BB" w:rsidR="000A4555" w:rsidRDefault="000A4555" w:rsidP="00C932C7">
      <w:pPr>
        <w:spacing w:after="0"/>
        <w:rPr>
          <w:rFonts w:ascii="Arial" w:hAnsi="Arial" w:cs="Arial"/>
        </w:rPr>
      </w:pPr>
      <w:r>
        <w:rPr>
          <w:rFonts w:ascii="Arial" w:hAnsi="Arial" w:cs="Arial"/>
        </w:rPr>
        <w:t>The commission members discussed new ideas for seminars. Examples of successful seminars include G</w:t>
      </w:r>
      <w:r w:rsidR="00BC4567">
        <w:rPr>
          <w:rFonts w:ascii="Arial" w:hAnsi="Arial" w:cs="Arial"/>
        </w:rPr>
        <w:t>ibbet</w:t>
      </w:r>
      <w:r>
        <w:rPr>
          <w:rFonts w:ascii="Arial" w:hAnsi="Arial" w:cs="Arial"/>
        </w:rPr>
        <w:t xml:space="preserve"> Hill Farm’s farm-to-table seminar and Bob Pine’s pollinator garden seminar. Ideas included creating a green home show where Groton’s green homes might be open to the public to see what’s possible. A seminar by Black Earth to show how composting works on a larger scale could generate a lot of interest. A tour of Groton’s pollinator gardens or the Little Leaf plan</w:t>
      </w:r>
      <w:r w:rsidR="00E73645">
        <w:rPr>
          <w:rFonts w:ascii="Arial" w:hAnsi="Arial" w:cs="Arial"/>
        </w:rPr>
        <w:t>t</w:t>
      </w:r>
      <w:r>
        <w:rPr>
          <w:rFonts w:ascii="Arial" w:hAnsi="Arial" w:cs="Arial"/>
        </w:rPr>
        <w:t xml:space="preserve"> in Shirley were also suggested. </w:t>
      </w:r>
    </w:p>
    <w:p w14:paraId="253DC5BD" w14:textId="77777777" w:rsidR="00135727" w:rsidRDefault="00135727" w:rsidP="00C932C7">
      <w:pPr>
        <w:spacing w:after="0"/>
        <w:rPr>
          <w:rFonts w:ascii="Arial" w:hAnsi="Arial" w:cs="Arial"/>
        </w:rPr>
      </w:pPr>
    </w:p>
    <w:p w14:paraId="3F8D466F" w14:textId="788F400B" w:rsidR="00643145" w:rsidRDefault="00135727" w:rsidP="00E13453">
      <w:pPr>
        <w:spacing w:after="0"/>
        <w:rPr>
          <w:rFonts w:ascii="Arial" w:hAnsi="Arial" w:cs="Arial"/>
        </w:rPr>
      </w:pPr>
      <w:r w:rsidRPr="00135727">
        <w:rPr>
          <w:rFonts w:ascii="Arial" w:hAnsi="Arial" w:cs="Arial"/>
          <w:b/>
          <w:bCs/>
        </w:rPr>
        <w:t>6. Pollinator Pathway</w:t>
      </w:r>
      <w:r w:rsidR="008B2069">
        <w:rPr>
          <w:rFonts w:ascii="Arial" w:hAnsi="Arial" w:cs="Arial"/>
          <w:b/>
          <w:bCs/>
        </w:rPr>
        <w:t xml:space="preserve"> Update</w:t>
      </w:r>
      <w:r w:rsidRPr="00135727">
        <w:rPr>
          <w:rFonts w:ascii="Arial" w:hAnsi="Arial" w:cs="Arial"/>
          <w:b/>
          <w:bCs/>
        </w:rPr>
        <w:t>:</w:t>
      </w:r>
      <w:r>
        <w:rPr>
          <w:rFonts w:ascii="Arial" w:hAnsi="Arial" w:cs="Arial"/>
        </w:rPr>
        <w:t xml:space="preserve"> Alison </w:t>
      </w:r>
      <w:r w:rsidR="00A32070">
        <w:rPr>
          <w:rFonts w:ascii="Arial" w:hAnsi="Arial" w:cs="Arial"/>
        </w:rPr>
        <w:t xml:space="preserve">reported that, due to the persistent drought, she is doing a lot of watering of the pollinator garden at the Senior Center. She waters from 5:00 a.m. to 9:00 a.m. on Wednesdays and Sundays. Alison is hand watering because the irrigation system is down due to having broken hoses. Earthscape has completed the Community Preservation Act (CPA) pollinator pathway upgrade project work. The Earthscape invoice will be sent to the CPC for payment. The maintenance of the pollinator garden is ongoing. Alison is encouraging the Council on Aging to apply for CPC </w:t>
      </w:r>
      <w:r w:rsidR="005E32B3">
        <w:rPr>
          <w:rFonts w:ascii="Arial" w:hAnsi="Arial" w:cs="Arial"/>
        </w:rPr>
        <w:t xml:space="preserve">funding </w:t>
      </w:r>
      <w:r w:rsidR="00A32070">
        <w:rPr>
          <w:rFonts w:ascii="Arial" w:hAnsi="Arial" w:cs="Arial"/>
        </w:rPr>
        <w:t xml:space="preserve">in September to upgrade the irrigation system.  </w:t>
      </w:r>
    </w:p>
    <w:p w14:paraId="415EC31E" w14:textId="77777777" w:rsidR="008B2069" w:rsidRDefault="008B2069" w:rsidP="00C932C7">
      <w:pPr>
        <w:spacing w:after="0"/>
        <w:rPr>
          <w:rFonts w:ascii="Arial" w:hAnsi="Arial" w:cs="Arial"/>
        </w:rPr>
      </w:pPr>
    </w:p>
    <w:p w14:paraId="2C05C816" w14:textId="266714A3" w:rsidR="00F23ABD" w:rsidRDefault="00E73645" w:rsidP="00C932C7">
      <w:pPr>
        <w:spacing w:after="0"/>
        <w:rPr>
          <w:rFonts w:ascii="Arial" w:hAnsi="Arial" w:cs="Arial"/>
        </w:rPr>
      </w:pPr>
      <w:r>
        <w:rPr>
          <w:rFonts w:ascii="Arial" w:hAnsi="Arial" w:cs="Arial"/>
          <w:b/>
          <w:bCs/>
        </w:rPr>
        <w:lastRenderedPageBreak/>
        <w:t>7</w:t>
      </w:r>
      <w:r w:rsidR="008B2069" w:rsidRPr="008B2069">
        <w:rPr>
          <w:rFonts w:ascii="Arial" w:hAnsi="Arial" w:cs="Arial"/>
          <w:b/>
          <w:bCs/>
        </w:rPr>
        <w:t>. H</w:t>
      </w:r>
      <w:r w:rsidR="00205323">
        <w:rPr>
          <w:rFonts w:ascii="Arial" w:hAnsi="Arial" w:cs="Arial"/>
          <w:b/>
          <w:bCs/>
        </w:rPr>
        <w:t>azard Mitigation Plan</w:t>
      </w:r>
      <w:r w:rsidR="008B2069" w:rsidRPr="008B2069">
        <w:rPr>
          <w:rFonts w:ascii="Arial" w:hAnsi="Arial" w:cs="Arial"/>
          <w:b/>
          <w:bCs/>
        </w:rPr>
        <w:t xml:space="preserve"> Update:</w:t>
      </w:r>
      <w:r w:rsidR="008B2069">
        <w:rPr>
          <w:rFonts w:ascii="Arial" w:hAnsi="Arial" w:cs="Arial"/>
        </w:rPr>
        <w:t xml:space="preserve"> </w:t>
      </w:r>
      <w:r w:rsidR="00205323">
        <w:rPr>
          <w:rFonts w:ascii="Arial" w:hAnsi="Arial" w:cs="Arial"/>
        </w:rPr>
        <w:t xml:space="preserve">Veronica </w:t>
      </w:r>
      <w:r>
        <w:rPr>
          <w:rFonts w:ascii="Arial" w:hAnsi="Arial" w:cs="Arial"/>
        </w:rPr>
        <w:t>show</w:t>
      </w:r>
      <w:r w:rsidR="00A05F8E">
        <w:rPr>
          <w:rFonts w:ascii="Arial" w:hAnsi="Arial" w:cs="Arial"/>
        </w:rPr>
        <w:t>ed</w:t>
      </w:r>
      <w:r>
        <w:rPr>
          <w:rFonts w:ascii="Arial" w:hAnsi="Arial" w:cs="Arial"/>
        </w:rPr>
        <w:t xml:space="preserve"> the commission a draft of a spreadsheet showing </w:t>
      </w:r>
      <w:r w:rsidR="00F23ABD">
        <w:rPr>
          <w:rFonts w:ascii="Arial" w:hAnsi="Arial" w:cs="Arial"/>
        </w:rPr>
        <w:t>a list of the proposed mitigation actions and which organizations are the leads for each action. List shows there are no tasks where the Sustainability Commission is the lead organization and twelve tasks for which the Sustainability Commission is listed as a support organization. The commissioners agreed with being added as a support organization on the tasks indicated on the spreadsheet that are highlighted in yellow.</w:t>
      </w:r>
    </w:p>
    <w:p w14:paraId="6B6B1749" w14:textId="77777777" w:rsidR="00417014" w:rsidRDefault="00417014" w:rsidP="00C932C7">
      <w:pPr>
        <w:spacing w:after="0"/>
        <w:rPr>
          <w:rFonts w:ascii="Arial" w:hAnsi="Arial" w:cs="Arial"/>
        </w:rPr>
      </w:pPr>
    </w:p>
    <w:p w14:paraId="176C4B8D" w14:textId="1FEA3CAD" w:rsidR="00055878" w:rsidRDefault="00417014" w:rsidP="00F23ABD">
      <w:pPr>
        <w:spacing w:after="0"/>
        <w:rPr>
          <w:rFonts w:ascii="Arial" w:hAnsi="Arial" w:cs="Arial"/>
        </w:rPr>
      </w:pPr>
      <w:r w:rsidRPr="00417014">
        <w:rPr>
          <w:rFonts w:ascii="Arial" w:hAnsi="Arial" w:cs="Arial"/>
          <w:b/>
          <w:bCs/>
        </w:rPr>
        <w:t>8. Budget Review:</w:t>
      </w:r>
      <w:r>
        <w:rPr>
          <w:rFonts w:ascii="Arial" w:hAnsi="Arial" w:cs="Arial"/>
        </w:rPr>
        <w:t xml:space="preserve"> Bruce reported that he spoke with the town accountant </w:t>
      </w:r>
      <w:r w:rsidR="00F23ABD">
        <w:rPr>
          <w:rFonts w:ascii="Arial" w:hAnsi="Arial" w:cs="Arial"/>
        </w:rPr>
        <w:t>and let her know that it is the intention of the Sustainability Commission to roll over to FY2027 any funds remaining in our account at the end of FY2026.</w:t>
      </w:r>
    </w:p>
    <w:p w14:paraId="514451C4" w14:textId="77777777" w:rsidR="008B2069" w:rsidRDefault="008B2069" w:rsidP="00C932C7">
      <w:pPr>
        <w:spacing w:after="0"/>
        <w:rPr>
          <w:rFonts w:ascii="Arial" w:hAnsi="Arial" w:cs="Arial"/>
        </w:rPr>
      </w:pPr>
    </w:p>
    <w:p w14:paraId="0BF60281" w14:textId="50369951" w:rsidR="004A378F" w:rsidRDefault="00356134" w:rsidP="00C932C7">
      <w:pPr>
        <w:spacing w:after="0"/>
        <w:rPr>
          <w:rFonts w:ascii="Arial" w:hAnsi="Arial" w:cs="Arial"/>
        </w:rPr>
      </w:pPr>
      <w:r>
        <w:rPr>
          <w:rFonts w:ascii="Arial" w:hAnsi="Arial" w:cs="Arial"/>
          <w:b/>
          <w:bCs/>
        </w:rPr>
        <w:t>9</w:t>
      </w:r>
      <w:r w:rsidR="004A378F" w:rsidRPr="004A378F">
        <w:rPr>
          <w:rFonts w:ascii="Arial" w:hAnsi="Arial" w:cs="Arial"/>
          <w:b/>
          <w:bCs/>
        </w:rPr>
        <w:t xml:space="preserve">. </w:t>
      </w:r>
      <w:r w:rsidR="00F23ABD">
        <w:rPr>
          <w:rFonts w:ascii="Arial" w:hAnsi="Arial" w:cs="Arial"/>
          <w:b/>
          <w:bCs/>
        </w:rPr>
        <w:t>GrotonFest 2026</w:t>
      </w:r>
      <w:r w:rsidR="004A378F" w:rsidRPr="004A378F">
        <w:rPr>
          <w:rFonts w:ascii="Arial" w:hAnsi="Arial" w:cs="Arial"/>
          <w:b/>
          <w:bCs/>
        </w:rPr>
        <w:t>:</w:t>
      </w:r>
      <w:r w:rsidR="004A378F">
        <w:rPr>
          <w:rFonts w:ascii="Arial" w:hAnsi="Arial" w:cs="Arial"/>
        </w:rPr>
        <w:t xml:space="preserve"> </w:t>
      </w:r>
      <w:r w:rsidR="00F23ABD">
        <w:rPr>
          <w:rFonts w:ascii="Arial" w:hAnsi="Arial" w:cs="Arial"/>
        </w:rPr>
        <w:t xml:space="preserve">Ken moved that the Sustainability Commission sign up for two booths at the </w:t>
      </w:r>
      <w:r>
        <w:rPr>
          <w:rFonts w:ascii="Arial" w:hAnsi="Arial" w:cs="Arial"/>
        </w:rPr>
        <w:t xml:space="preserve">2026 Groton Fest at a cost of $100 each. Charlotte seconded the motion and the motion carried by a unanimous vote. Bruce agreed to talk to Brian Callihan about having the electric loader available for display with, if possible, the cab open </w:t>
      </w:r>
      <w:r w:rsidR="009E71F4">
        <w:rPr>
          <w:rFonts w:ascii="Arial" w:hAnsi="Arial" w:cs="Arial"/>
        </w:rPr>
        <w:t>so</w:t>
      </w:r>
      <w:r>
        <w:rPr>
          <w:rFonts w:ascii="Arial" w:hAnsi="Arial" w:cs="Arial"/>
        </w:rPr>
        <w:t xml:space="preserve"> kids </w:t>
      </w:r>
      <w:r w:rsidR="009E71F4">
        <w:rPr>
          <w:rFonts w:ascii="Arial" w:hAnsi="Arial" w:cs="Arial"/>
        </w:rPr>
        <w:t>can</w:t>
      </w:r>
      <w:r>
        <w:rPr>
          <w:rFonts w:ascii="Arial" w:hAnsi="Arial" w:cs="Arial"/>
        </w:rPr>
        <w:t xml:space="preserve"> sit inside.</w:t>
      </w:r>
    </w:p>
    <w:p w14:paraId="3D70BC84" w14:textId="77777777" w:rsidR="004A378F" w:rsidRDefault="004A378F" w:rsidP="00C932C7">
      <w:pPr>
        <w:spacing w:after="0"/>
        <w:rPr>
          <w:rFonts w:ascii="Arial" w:hAnsi="Arial" w:cs="Arial"/>
        </w:rPr>
      </w:pPr>
    </w:p>
    <w:p w14:paraId="54C68E07" w14:textId="6A99820E" w:rsidR="00E059DA" w:rsidRDefault="00E059DA" w:rsidP="00C932C7">
      <w:pPr>
        <w:spacing w:after="0"/>
        <w:rPr>
          <w:rFonts w:ascii="Arial" w:hAnsi="Arial" w:cs="Arial"/>
        </w:rPr>
      </w:pPr>
      <w:r w:rsidRPr="00E059DA">
        <w:rPr>
          <w:rFonts w:ascii="Arial" w:hAnsi="Arial" w:cs="Arial"/>
          <w:b/>
          <w:bCs/>
        </w:rPr>
        <w:t>1</w:t>
      </w:r>
      <w:r w:rsidR="00356134">
        <w:rPr>
          <w:rFonts w:ascii="Arial" w:hAnsi="Arial" w:cs="Arial"/>
          <w:b/>
          <w:bCs/>
        </w:rPr>
        <w:t>0</w:t>
      </w:r>
      <w:r w:rsidRPr="00E059DA">
        <w:rPr>
          <w:rFonts w:ascii="Arial" w:hAnsi="Arial" w:cs="Arial"/>
          <w:b/>
          <w:bCs/>
        </w:rPr>
        <w:t>. Adjournment:</w:t>
      </w:r>
    </w:p>
    <w:p w14:paraId="4B70FEC9" w14:textId="77777777" w:rsidR="00E059DA" w:rsidRDefault="00E059DA" w:rsidP="00C932C7">
      <w:pPr>
        <w:spacing w:after="0"/>
        <w:rPr>
          <w:rFonts w:ascii="Arial" w:hAnsi="Arial" w:cs="Arial"/>
        </w:rPr>
      </w:pPr>
    </w:p>
    <w:p w14:paraId="04BA6562" w14:textId="08AE60EA" w:rsidR="00E059DA" w:rsidRDefault="00356134" w:rsidP="00C932C7">
      <w:pPr>
        <w:spacing w:after="0"/>
        <w:rPr>
          <w:rFonts w:ascii="Arial" w:hAnsi="Arial" w:cs="Arial"/>
        </w:rPr>
      </w:pPr>
      <w:r>
        <w:rPr>
          <w:rFonts w:ascii="Arial" w:hAnsi="Arial" w:cs="Arial"/>
        </w:rPr>
        <w:t>Charlotte</w:t>
      </w:r>
      <w:r w:rsidR="00E059DA">
        <w:rPr>
          <w:rFonts w:ascii="Arial" w:hAnsi="Arial" w:cs="Arial"/>
        </w:rPr>
        <w:t xml:space="preserve"> moved to adjourn the meeting. </w:t>
      </w:r>
      <w:r>
        <w:rPr>
          <w:rFonts w:ascii="Arial" w:hAnsi="Arial" w:cs="Arial"/>
        </w:rPr>
        <w:t>Veronica</w:t>
      </w:r>
      <w:r w:rsidR="0048443C">
        <w:rPr>
          <w:rFonts w:ascii="Arial" w:hAnsi="Arial" w:cs="Arial"/>
        </w:rPr>
        <w:t xml:space="preserve"> </w:t>
      </w:r>
      <w:r w:rsidR="00E059DA">
        <w:rPr>
          <w:rFonts w:ascii="Arial" w:hAnsi="Arial" w:cs="Arial"/>
        </w:rPr>
        <w:t xml:space="preserve">seconded the motion. The motion carried by a </w:t>
      </w:r>
      <w:r>
        <w:rPr>
          <w:rFonts w:ascii="Arial" w:hAnsi="Arial" w:cs="Arial"/>
        </w:rPr>
        <w:t>unanimous</w:t>
      </w:r>
      <w:r w:rsidR="00E059DA">
        <w:rPr>
          <w:rFonts w:ascii="Arial" w:hAnsi="Arial" w:cs="Arial"/>
        </w:rPr>
        <w:t xml:space="preserve"> vote</w:t>
      </w:r>
      <w:r>
        <w:rPr>
          <w:rFonts w:ascii="Arial" w:hAnsi="Arial" w:cs="Arial"/>
        </w:rPr>
        <w:t xml:space="preserve"> and the meeting </w:t>
      </w:r>
      <w:r w:rsidR="0048443C">
        <w:rPr>
          <w:rFonts w:ascii="Arial" w:hAnsi="Arial" w:cs="Arial"/>
        </w:rPr>
        <w:t xml:space="preserve">adjourned at </w:t>
      </w:r>
      <w:r>
        <w:rPr>
          <w:rFonts w:ascii="Arial" w:hAnsi="Arial" w:cs="Arial"/>
        </w:rPr>
        <w:t>9</w:t>
      </w:r>
      <w:r w:rsidR="0048443C">
        <w:rPr>
          <w:rFonts w:ascii="Arial" w:hAnsi="Arial" w:cs="Arial"/>
        </w:rPr>
        <w:t>:</w:t>
      </w:r>
      <w:r>
        <w:rPr>
          <w:rFonts w:ascii="Arial" w:hAnsi="Arial" w:cs="Arial"/>
        </w:rPr>
        <w:t>12</w:t>
      </w:r>
      <w:r w:rsidR="0048443C">
        <w:rPr>
          <w:rFonts w:ascii="Arial" w:hAnsi="Arial" w:cs="Arial"/>
        </w:rPr>
        <w:t xml:space="preserve"> p.m.</w:t>
      </w:r>
    </w:p>
    <w:p w14:paraId="3049B5BB" w14:textId="77777777" w:rsidR="0048443C" w:rsidRPr="00582428" w:rsidRDefault="0048443C" w:rsidP="00C932C7">
      <w:pPr>
        <w:spacing w:after="0"/>
        <w:rPr>
          <w:rFonts w:ascii="Arial" w:hAnsi="Arial" w:cs="Arial"/>
          <w:b/>
          <w:bCs/>
        </w:rPr>
      </w:pPr>
    </w:p>
    <w:p w14:paraId="6F8980D9" w14:textId="77777777" w:rsidR="002A6150" w:rsidRDefault="00AB3B30" w:rsidP="002A6150">
      <w:pPr>
        <w:spacing w:after="0"/>
        <w:rPr>
          <w:rFonts w:ascii="Arial" w:hAnsi="Arial" w:cs="Arial"/>
        </w:rPr>
      </w:pPr>
      <w:r>
        <w:rPr>
          <w:rFonts w:ascii="Arial" w:hAnsi="Arial" w:cs="Arial"/>
        </w:rPr>
        <w:t>Minutes recorded by Bruce H. Easom</w:t>
      </w:r>
      <w:r w:rsidR="002A6150" w:rsidRPr="002A6150">
        <w:rPr>
          <w:rFonts w:ascii="Arial" w:hAnsi="Arial" w:cs="Arial"/>
        </w:rPr>
        <w:t xml:space="preserve"> </w:t>
      </w:r>
    </w:p>
    <w:p w14:paraId="51D0E731" w14:textId="77777777" w:rsidR="002A6150" w:rsidRDefault="002A6150" w:rsidP="002A6150">
      <w:pPr>
        <w:spacing w:after="0"/>
        <w:rPr>
          <w:rFonts w:ascii="Arial" w:hAnsi="Arial" w:cs="Arial"/>
        </w:rPr>
      </w:pPr>
    </w:p>
    <w:p w14:paraId="44B39301" w14:textId="0920FE85" w:rsidR="002A6150" w:rsidRDefault="002A6150" w:rsidP="002A6150">
      <w:pPr>
        <w:spacing w:after="0"/>
        <w:rPr>
          <w:rFonts w:ascii="Arial" w:hAnsi="Arial" w:cs="Arial"/>
        </w:rPr>
      </w:pPr>
      <w:r>
        <w:rPr>
          <w:rFonts w:ascii="Arial" w:hAnsi="Arial" w:cs="Arial"/>
        </w:rPr>
        <w:t>These minutes were approved by unanimous vote on 20 August 2026.</w:t>
      </w:r>
    </w:p>
    <w:p w14:paraId="637DEADB" w14:textId="381B6D92" w:rsidR="00B77C83" w:rsidRPr="00582428" w:rsidRDefault="00B77C83" w:rsidP="00C932C7">
      <w:pPr>
        <w:spacing w:after="0"/>
        <w:rPr>
          <w:rFonts w:ascii="Arial" w:hAnsi="Arial" w:cs="Arial"/>
        </w:rPr>
      </w:pPr>
    </w:p>
    <w:sectPr w:rsidR="00B77C83" w:rsidRPr="005824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6F7"/>
    <w:multiLevelType w:val="hybridMultilevel"/>
    <w:tmpl w:val="787472F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5301BA"/>
    <w:multiLevelType w:val="hybridMultilevel"/>
    <w:tmpl w:val="98A21966"/>
    <w:lvl w:ilvl="0" w:tplc="C8585A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03619"/>
    <w:multiLevelType w:val="hybridMultilevel"/>
    <w:tmpl w:val="BD5C0768"/>
    <w:lvl w:ilvl="0" w:tplc="9828CE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26708"/>
    <w:multiLevelType w:val="hybridMultilevel"/>
    <w:tmpl w:val="240E82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4A00CD"/>
    <w:multiLevelType w:val="hybridMultilevel"/>
    <w:tmpl w:val="ECEA4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F5482"/>
    <w:multiLevelType w:val="hybridMultilevel"/>
    <w:tmpl w:val="1E20060C"/>
    <w:lvl w:ilvl="0" w:tplc="A3F6B34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C4392"/>
    <w:multiLevelType w:val="hybridMultilevel"/>
    <w:tmpl w:val="BF3A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17299"/>
    <w:multiLevelType w:val="hybridMultilevel"/>
    <w:tmpl w:val="47447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0227C9"/>
    <w:multiLevelType w:val="hybridMultilevel"/>
    <w:tmpl w:val="4F140906"/>
    <w:lvl w:ilvl="0" w:tplc="84EE03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BB6C86"/>
    <w:multiLevelType w:val="hybridMultilevel"/>
    <w:tmpl w:val="DE249D3E"/>
    <w:lvl w:ilvl="0" w:tplc="0CD00D2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9926F3"/>
    <w:multiLevelType w:val="multilevel"/>
    <w:tmpl w:val="C41CE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9D1566"/>
    <w:multiLevelType w:val="hybridMultilevel"/>
    <w:tmpl w:val="32C4E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1B0664"/>
    <w:multiLevelType w:val="hybridMultilevel"/>
    <w:tmpl w:val="445E44D2"/>
    <w:lvl w:ilvl="0" w:tplc="B94C46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124022"/>
    <w:multiLevelType w:val="hybridMultilevel"/>
    <w:tmpl w:val="2EC808A6"/>
    <w:lvl w:ilvl="0" w:tplc="E5880EF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58D258F"/>
    <w:multiLevelType w:val="hybridMultilevel"/>
    <w:tmpl w:val="23DE4694"/>
    <w:lvl w:ilvl="0" w:tplc="3C6C5B4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65045A2"/>
    <w:multiLevelType w:val="multilevel"/>
    <w:tmpl w:val="2364F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049DE"/>
    <w:multiLevelType w:val="hybridMultilevel"/>
    <w:tmpl w:val="1A48B8EC"/>
    <w:lvl w:ilvl="0" w:tplc="FB9651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770075"/>
    <w:multiLevelType w:val="hybridMultilevel"/>
    <w:tmpl w:val="CD188F76"/>
    <w:lvl w:ilvl="0" w:tplc="5C9A088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7D45AA"/>
    <w:multiLevelType w:val="hybridMultilevel"/>
    <w:tmpl w:val="6566627A"/>
    <w:lvl w:ilvl="0" w:tplc="65D40768">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3C1C41"/>
    <w:multiLevelType w:val="hybridMultilevel"/>
    <w:tmpl w:val="C046D932"/>
    <w:lvl w:ilvl="0" w:tplc="F1340D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722824">
    <w:abstractNumId w:val="18"/>
  </w:num>
  <w:num w:numId="2" w16cid:durableId="307170896">
    <w:abstractNumId w:val="15"/>
  </w:num>
  <w:num w:numId="3" w16cid:durableId="886990127">
    <w:abstractNumId w:val="10"/>
  </w:num>
  <w:num w:numId="4" w16cid:durableId="497623510">
    <w:abstractNumId w:val="14"/>
  </w:num>
  <w:num w:numId="5" w16cid:durableId="2114982365">
    <w:abstractNumId w:val="19"/>
  </w:num>
  <w:num w:numId="6" w16cid:durableId="222758076">
    <w:abstractNumId w:val="2"/>
  </w:num>
  <w:num w:numId="7" w16cid:durableId="1759445043">
    <w:abstractNumId w:val="13"/>
  </w:num>
  <w:num w:numId="8" w16cid:durableId="1152605145">
    <w:abstractNumId w:val="9"/>
  </w:num>
  <w:num w:numId="9" w16cid:durableId="891355197">
    <w:abstractNumId w:val="16"/>
  </w:num>
  <w:num w:numId="10" w16cid:durableId="2051562500">
    <w:abstractNumId w:val="12"/>
  </w:num>
  <w:num w:numId="11" w16cid:durableId="1519077417">
    <w:abstractNumId w:val="8"/>
  </w:num>
  <w:num w:numId="12" w16cid:durableId="1364095034">
    <w:abstractNumId w:val="17"/>
  </w:num>
  <w:num w:numId="13" w16cid:durableId="180438194">
    <w:abstractNumId w:val="1"/>
  </w:num>
  <w:num w:numId="14" w16cid:durableId="1535801762">
    <w:abstractNumId w:val="6"/>
  </w:num>
  <w:num w:numId="15" w16cid:durableId="303051474">
    <w:abstractNumId w:val="0"/>
  </w:num>
  <w:num w:numId="16" w16cid:durableId="2518103">
    <w:abstractNumId w:val="3"/>
  </w:num>
  <w:num w:numId="17" w16cid:durableId="1852916300">
    <w:abstractNumId w:val="11"/>
  </w:num>
  <w:num w:numId="18" w16cid:durableId="315959000">
    <w:abstractNumId w:val="7"/>
  </w:num>
  <w:num w:numId="19" w16cid:durableId="295111367">
    <w:abstractNumId w:val="5"/>
  </w:num>
  <w:num w:numId="20" w16cid:durableId="954674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7839"/>
    <w:rsid w:val="00000169"/>
    <w:rsid w:val="000007CD"/>
    <w:rsid w:val="00001B47"/>
    <w:rsid w:val="000025A8"/>
    <w:rsid w:val="000071AA"/>
    <w:rsid w:val="00010627"/>
    <w:rsid w:val="000107B8"/>
    <w:rsid w:val="00011069"/>
    <w:rsid w:val="00012FBD"/>
    <w:rsid w:val="00013BBB"/>
    <w:rsid w:val="000177E9"/>
    <w:rsid w:val="000240D5"/>
    <w:rsid w:val="000249CC"/>
    <w:rsid w:val="0002589B"/>
    <w:rsid w:val="000275A5"/>
    <w:rsid w:val="00030C39"/>
    <w:rsid w:val="0003132E"/>
    <w:rsid w:val="000357C8"/>
    <w:rsid w:val="00040C40"/>
    <w:rsid w:val="0004109E"/>
    <w:rsid w:val="000434AD"/>
    <w:rsid w:val="000438B2"/>
    <w:rsid w:val="000446D0"/>
    <w:rsid w:val="0004746D"/>
    <w:rsid w:val="00050053"/>
    <w:rsid w:val="000533C9"/>
    <w:rsid w:val="00054A17"/>
    <w:rsid w:val="00055878"/>
    <w:rsid w:val="0005693B"/>
    <w:rsid w:val="00062018"/>
    <w:rsid w:val="00062ECB"/>
    <w:rsid w:val="00064603"/>
    <w:rsid w:val="00064C0E"/>
    <w:rsid w:val="00066C68"/>
    <w:rsid w:val="000722AA"/>
    <w:rsid w:val="00075D15"/>
    <w:rsid w:val="00076A25"/>
    <w:rsid w:val="000778BD"/>
    <w:rsid w:val="0008059C"/>
    <w:rsid w:val="0008066C"/>
    <w:rsid w:val="00080B80"/>
    <w:rsid w:val="00081011"/>
    <w:rsid w:val="00085213"/>
    <w:rsid w:val="000861E3"/>
    <w:rsid w:val="00087A3A"/>
    <w:rsid w:val="00092886"/>
    <w:rsid w:val="00092A4B"/>
    <w:rsid w:val="00092D54"/>
    <w:rsid w:val="000933AC"/>
    <w:rsid w:val="0009385C"/>
    <w:rsid w:val="00093937"/>
    <w:rsid w:val="00095853"/>
    <w:rsid w:val="000A4555"/>
    <w:rsid w:val="000A58C3"/>
    <w:rsid w:val="000A620F"/>
    <w:rsid w:val="000B2608"/>
    <w:rsid w:val="000B5AEC"/>
    <w:rsid w:val="000B7A78"/>
    <w:rsid w:val="000C1B13"/>
    <w:rsid w:val="000C6A2A"/>
    <w:rsid w:val="000D18BB"/>
    <w:rsid w:val="000D19DE"/>
    <w:rsid w:val="000D312A"/>
    <w:rsid w:val="000D31BC"/>
    <w:rsid w:val="000D4DE6"/>
    <w:rsid w:val="000D654C"/>
    <w:rsid w:val="000D7B58"/>
    <w:rsid w:val="000E3993"/>
    <w:rsid w:val="000E5659"/>
    <w:rsid w:val="000E5690"/>
    <w:rsid w:val="000E6AB6"/>
    <w:rsid w:val="000E7224"/>
    <w:rsid w:val="000F07BF"/>
    <w:rsid w:val="000F0D17"/>
    <w:rsid w:val="000F223A"/>
    <w:rsid w:val="000F2ADD"/>
    <w:rsid w:val="000F5357"/>
    <w:rsid w:val="000F5AF4"/>
    <w:rsid w:val="000F6F76"/>
    <w:rsid w:val="000F73DD"/>
    <w:rsid w:val="00101843"/>
    <w:rsid w:val="00106C42"/>
    <w:rsid w:val="00106ED0"/>
    <w:rsid w:val="00107F95"/>
    <w:rsid w:val="001115D6"/>
    <w:rsid w:val="00111788"/>
    <w:rsid w:val="001134A5"/>
    <w:rsid w:val="00117413"/>
    <w:rsid w:val="00117A95"/>
    <w:rsid w:val="00117ECF"/>
    <w:rsid w:val="00121C8E"/>
    <w:rsid w:val="00121FED"/>
    <w:rsid w:val="001276B2"/>
    <w:rsid w:val="00127A93"/>
    <w:rsid w:val="00127CD2"/>
    <w:rsid w:val="0013206C"/>
    <w:rsid w:val="00132639"/>
    <w:rsid w:val="00132EE7"/>
    <w:rsid w:val="00135727"/>
    <w:rsid w:val="00135C45"/>
    <w:rsid w:val="001368E9"/>
    <w:rsid w:val="00136AF5"/>
    <w:rsid w:val="0014190D"/>
    <w:rsid w:val="00143785"/>
    <w:rsid w:val="001450FE"/>
    <w:rsid w:val="0014563B"/>
    <w:rsid w:val="00146F67"/>
    <w:rsid w:val="001470F2"/>
    <w:rsid w:val="001507A8"/>
    <w:rsid w:val="0015123E"/>
    <w:rsid w:val="00151EE5"/>
    <w:rsid w:val="00153886"/>
    <w:rsid w:val="0015397B"/>
    <w:rsid w:val="00153AA1"/>
    <w:rsid w:val="001547DE"/>
    <w:rsid w:val="00154B9E"/>
    <w:rsid w:val="00154BAD"/>
    <w:rsid w:val="00154F5D"/>
    <w:rsid w:val="00157FC2"/>
    <w:rsid w:val="0016274E"/>
    <w:rsid w:val="00163A49"/>
    <w:rsid w:val="00163E4B"/>
    <w:rsid w:val="001643D8"/>
    <w:rsid w:val="00165E5B"/>
    <w:rsid w:val="001672D2"/>
    <w:rsid w:val="00171B4F"/>
    <w:rsid w:val="0017305C"/>
    <w:rsid w:val="0017704B"/>
    <w:rsid w:val="00180148"/>
    <w:rsid w:val="001806D8"/>
    <w:rsid w:val="00180DB5"/>
    <w:rsid w:val="0018216C"/>
    <w:rsid w:val="00184192"/>
    <w:rsid w:val="0018531D"/>
    <w:rsid w:val="0018618A"/>
    <w:rsid w:val="00186F6A"/>
    <w:rsid w:val="001940F5"/>
    <w:rsid w:val="001A2488"/>
    <w:rsid w:val="001A4F2E"/>
    <w:rsid w:val="001A5782"/>
    <w:rsid w:val="001A5A44"/>
    <w:rsid w:val="001A5D0E"/>
    <w:rsid w:val="001B4A12"/>
    <w:rsid w:val="001B50FC"/>
    <w:rsid w:val="001B5CC8"/>
    <w:rsid w:val="001B5FDB"/>
    <w:rsid w:val="001C0CD5"/>
    <w:rsid w:val="001C340A"/>
    <w:rsid w:val="001C4772"/>
    <w:rsid w:val="001C7AE3"/>
    <w:rsid w:val="001D02EC"/>
    <w:rsid w:val="001D059C"/>
    <w:rsid w:val="001D3A64"/>
    <w:rsid w:val="001D50BD"/>
    <w:rsid w:val="001D69AF"/>
    <w:rsid w:val="001E21D9"/>
    <w:rsid w:val="001E5574"/>
    <w:rsid w:val="001E65DE"/>
    <w:rsid w:val="001E6DC4"/>
    <w:rsid w:val="001F0E0A"/>
    <w:rsid w:val="001F16FC"/>
    <w:rsid w:val="001F2E9C"/>
    <w:rsid w:val="001F68E1"/>
    <w:rsid w:val="00200525"/>
    <w:rsid w:val="00201413"/>
    <w:rsid w:val="0020206D"/>
    <w:rsid w:val="002043C3"/>
    <w:rsid w:val="00205323"/>
    <w:rsid w:val="00205783"/>
    <w:rsid w:val="00206D0F"/>
    <w:rsid w:val="0021010A"/>
    <w:rsid w:val="002112D1"/>
    <w:rsid w:val="00212AA7"/>
    <w:rsid w:val="0021317C"/>
    <w:rsid w:val="002138DD"/>
    <w:rsid w:val="0022590E"/>
    <w:rsid w:val="002268C9"/>
    <w:rsid w:val="002271B7"/>
    <w:rsid w:val="00231DA4"/>
    <w:rsid w:val="0023274D"/>
    <w:rsid w:val="0023294C"/>
    <w:rsid w:val="002334A2"/>
    <w:rsid w:val="00241EFB"/>
    <w:rsid w:val="002471E2"/>
    <w:rsid w:val="0025584F"/>
    <w:rsid w:val="00257930"/>
    <w:rsid w:val="0026086B"/>
    <w:rsid w:val="00260CE9"/>
    <w:rsid w:val="00262C18"/>
    <w:rsid w:val="00262ED9"/>
    <w:rsid w:val="002639BA"/>
    <w:rsid w:val="002713B5"/>
    <w:rsid w:val="00272DEE"/>
    <w:rsid w:val="0027464E"/>
    <w:rsid w:val="00277D22"/>
    <w:rsid w:val="002813E9"/>
    <w:rsid w:val="002818AB"/>
    <w:rsid w:val="0028520C"/>
    <w:rsid w:val="002932B5"/>
    <w:rsid w:val="00293867"/>
    <w:rsid w:val="002A0F06"/>
    <w:rsid w:val="002A37AE"/>
    <w:rsid w:val="002A4D20"/>
    <w:rsid w:val="002A5F4B"/>
    <w:rsid w:val="002A6150"/>
    <w:rsid w:val="002A6C4B"/>
    <w:rsid w:val="002A7849"/>
    <w:rsid w:val="002B0C2F"/>
    <w:rsid w:val="002B11B4"/>
    <w:rsid w:val="002B2160"/>
    <w:rsid w:val="002B2CBD"/>
    <w:rsid w:val="002B3B55"/>
    <w:rsid w:val="002B46CE"/>
    <w:rsid w:val="002B6D83"/>
    <w:rsid w:val="002B78DF"/>
    <w:rsid w:val="002C778D"/>
    <w:rsid w:val="002C7B6F"/>
    <w:rsid w:val="002D2530"/>
    <w:rsid w:val="002E1617"/>
    <w:rsid w:val="002E2CFE"/>
    <w:rsid w:val="002E383D"/>
    <w:rsid w:val="002E4EC7"/>
    <w:rsid w:val="002E749A"/>
    <w:rsid w:val="002F0455"/>
    <w:rsid w:val="002F1434"/>
    <w:rsid w:val="002F22DE"/>
    <w:rsid w:val="002F38BC"/>
    <w:rsid w:val="002F3935"/>
    <w:rsid w:val="002F42EC"/>
    <w:rsid w:val="002F51F7"/>
    <w:rsid w:val="00300B24"/>
    <w:rsid w:val="00300F40"/>
    <w:rsid w:val="00301A27"/>
    <w:rsid w:val="003034E8"/>
    <w:rsid w:val="00311CD8"/>
    <w:rsid w:val="00311F12"/>
    <w:rsid w:val="00312FC8"/>
    <w:rsid w:val="00314B4E"/>
    <w:rsid w:val="00315DFB"/>
    <w:rsid w:val="003162A9"/>
    <w:rsid w:val="003162F1"/>
    <w:rsid w:val="00317034"/>
    <w:rsid w:val="003210A9"/>
    <w:rsid w:val="00321317"/>
    <w:rsid w:val="00327344"/>
    <w:rsid w:val="00327783"/>
    <w:rsid w:val="0033353C"/>
    <w:rsid w:val="0033669E"/>
    <w:rsid w:val="00336756"/>
    <w:rsid w:val="0034034A"/>
    <w:rsid w:val="00340B42"/>
    <w:rsid w:val="003422C8"/>
    <w:rsid w:val="0034584C"/>
    <w:rsid w:val="0034752C"/>
    <w:rsid w:val="00352248"/>
    <w:rsid w:val="00352826"/>
    <w:rsid w:val="00352D8A"/>
    <w:rsid w:val="0035439F"/>
    <w:rsid w:val="00354BB9"/>
    <w:rsid w:val="00354E8F"/>
    <w:rsid w:val="00355B54"/>
    <w:rsid w:val="003560B6"/>
    <w:rsid w:val="00356134"/>
    <w:rsid w:val="00361853"/>
    <w:rsid w:val="00361CC2"/>
    <w:rsid w:val="00362BD7"/>
    <w:rsid w:val="00363A82"/>
    <w:rsid w:val="003644F8"/>
    <w:rsid w:val="00365DD3"/>
    <w:rsid w:val="00371DD7"/>
    <w:rsid w:val="00375A0C"/>
    <w:rsid w:val="003801B9"/>
    <w:rsid w:val="00381B37"/>
    <w:rsid w:val="003833EF"/>
    <w:rsid w:val="00385C1E"/>
    <w:rsid w:val="003905D2"/>
    <w:rsid w:val="00391AF2"/>
    <w:rsid w:val="0039218B"/>
    <w:rsid w:val="00392548"/>
    <w:rsid w:val="00393FFA"/>
    <w:rsid w:val="003A1310"/>
    <w:rsid w:val="003A1315"/>
    <w:rsid w:val="003A13B6"/>
    <w:rsid w:val="003A26AE"/>
    <w:rsid w:val="003A27AF"/>
    <w:rsid w:val="003A3284"/>
    <w:rsid w:val="003A636C"/>
    <w:rsid w:val="003A6F4B"/>
    <w:rsid w:val="003A7564"/>
    <w:rsid w:val="003B1193"/>
    <w:rsid w:val="003B19FE"/>
    <w:rsid w:val="003B4B78"/>
    <w:rsid w:val="003B5A08"/>
    <w:rsid w:val="003B75C3"/>
    <w:rsid w:val="003C1791"/>
    <w:rsid w:val="003C3574"/>
    <w:rsid w:val="003D36C2"/>
    <w:rsid w:val="003D5570"/>
    <w:rsid w:val="003E01B6"/>
    <w:rsid w:val="003E06A0"/>
    <w:rsid w:val="003E079F"/>
    <w:rsid w:val="003E0B3E"/>
    <w:rsid w:val="003E12E9"/>
    <w:rsid w:val="003E2933"/>
    <w:rsid w:val="003E58F3"/>
    <w:rsid w:val="003F0D06"/>
    <w:rsid w:val="003F3051"/>
    <w:rsid w:val="003F4022"/>
    <w:rsid w:val="003F7045"/>
    <w:rsid w:val="00402A1C"/>
    <w:rsid w:val="00403BA3"/>
    <w:rsid w:val="004046EB"/>
    <w:rsid w:val="004107A1"/>
    <w:rsid w:val="0041357D"/>
    <w:rsid w:val="00415C44"/>
    <w:rsid w:val="00416405"/>
    <w:rsid w:val="00416BDC"/>
    <w:rsid w:val="00417014"/>
    <w:rsid w:val="0042065F"/>
    <w:rsid w:val="00420BFC"/>
    <w:rsid w:val="00421179"/>
    <w:rsid w:val="004220C9"/>
    <w:rsid w:val="00423AFF"/>
    <w:rsid w:val="00431C9A"/>
    <w:rsid w:val="00432FA4"/>
    <w:rsid w:val="004330CE"/>
    <w:rsid w:val="004333AD"/>
    <w:rsid w:val="0043685C"/>
    <w:rsid w:val="004369D9"/>
    <w:rsid w:val="0044208E"/>
    <w:rsid w:val="0045035F"/>
    <w:rsid w:val="00454C99"/>
    <w:rsid w:val="00454D2A"/>
    <w:rsid w:val="004560AD"/>
    <w:rsid w:val="0045644F"/>
    <w:rsid w:val="00461DE1"/>
    <w:rsid w:val="00462A82"/>
    <w:rsid w:val="00463C2C"/>
    <w:rsid w:val="004654C6"/>
    <w:rsid w:val="004671A0"/>
    <w:rsid w:val="00470680"/>
    <w:rsid w:val="004729F4"/>
    <w:rsid w:val="0047431B"/>
    <w:rsid w:val="004747B4"/>
    <w:rsid w:val="00475148"/>
    <w:rsid w:val="00481349"/>
    <w:rsid w:val="004817C0"/>
    <w:rsid w:val="004817D3"/>
    <w:rsid w:val="00481E27"/>
    <w:rsid w:val="0048371C"/>
    <w:rsid w:val="0048443C"/>
    <w:rsid w:val="00485187"/>
    <w:rsid w:val="0048557C"/>
    <w:rsid w:val="00485FDF"/>
    <w:rsid w:val="004920C6"/>
    <w:rsid w:val="004A31F9"/>
    <w:rsid w:val="004A359A"/>
    <w:rsid w:val="004A378F"/>
    <w:rsid w:val="004A3C32"/>
    <w:rsid w:val="004A73D3"/>
    <w:rsid w:val="004B73E5"/>
    <w:rsid w:val="004C0632"/>
    <w:rsid w:val="004C11A8"/>
    <w:rsid w:val="004C19FA"/>
    <w:rsid w:val="004C4C2C"/>
    <w:rsid w:val="004C7E15"/>
    <w:rsid w:val="004D10C7"/>
    <w:rsid w:val="004D1714"/>
    <w:rsid w:val="004D51E9"/>
    <w:rsid w:val="004D577A"/>
    <w:rsid w:val="004D7FEA"/>
    <w:rsid w:val="004E0088"/>
    <w:rsid w:val="004E1838"/>
    <w:rsid w:val="004E2A1C"/>
    <w:rsid w:val="004E3E93"/>
    <w:rsid w:val="004E4544"/>
    <w:rsid w:val="004F119A"/>
    <w:rsid w:val="004F13A0"/>
    <w:rsid w:val="004F1AE0"/>
    <w:rsid w:val="004F27C6"/>
    <w:rsid w:val="004F3CF7"/>
    <w:rsid w:val="004F7692"/>
    <w:rsid w:val="00502BE3"/>
    <w:rsid w:val="00502EA1"/>
    <w:rsid w:val="00504293"/>
    <w:rsid w:val="005070A5"/>
    <w:rsid w:val="00512651"/>
    <w:rsid w:val="00514EC7"/>
    <w:rsid w:val="00516295"/>
    <w:rsid w:val="00521261"/>
    <w:rsid w:val="00530F45"/>
    <w:rsid w:val="005330E8"/>
    <w:rsid w:val="005333F6"/>
    <w:rsid w:val="00534045"/>
    <w:rsid w:val="005343EA"/>
    <w:rsid w:val="00534976"/>
    <w:rsid w:val="00535540"/>
    <w:rsid w:val="00535D6C"/>
    <w:rsid w:val="00543840"/>
    <w:rsid w:val="00546764"/>
    <w:rsid w:val="005476EB"/>
    <w:rsid w:val="00553702"/>
    <w:rsid w:val="0055382C"/>
    <w:rsid w:val="005606A1"/>
    <w:rsid w:val="005645FC"/>
    <w:rsid w:val="005660E5"/>
    <w:rsid w:val="00570CD3"/>
    <w:rsid w:val="00571B92"/>
    <w:rsid w:val="0057205D"/>
    <w:rsid w:val="00573164"/>
    <w:rsid w:val="00581CDB"/>
    <w:rsid w:val="00581F30"/>
    <w:rsid w:val="00582428"/>
    <w:rsid w:val="00584029"/>
    <w:rsid w:val="00584F86"/>
    <w:rsid w:val="005913ED"/>
    <w:rsid w:val="00592375"/>
    <w:rsid w:val="00592C27"/>
    <w:rsid w:val="0059641F"/>
    <w:rsid w:val="00596873"/>
    <w:rsid w:val="005A35F7"/>
    <w:rsid w:val="005B1BDA"/>
    <w:rsid w:val="005B45AF"/>
    <w:rsid w:val="005B5C89"/>
    <w:rsid w:val="005B7E9D"/>
    <w:rsid w:val="005C1C8F"/>
    <w:rsid w:val="005C4CDA"/>
    <w:rsid w:val="005C5088"/>
    <w:rsid w:val="005D5B0E"/>
    <w:rsid w:val="005D62C2"/>
    <w:rsid w:val="005D7136"/>
    <w:rsid w:val="005E0DBD"/>
    <w:rsid w:val="005E20D1"/>
    <w:rsid w:val="005E2A99"/>
    <w:rsid w:val="005E32B3"/>
    <w:rsid w:val="005E439F"/>
    <w:rsid w:val="005E59C9"/>
    <w:rsid w:val="005F0D10"/>
    <w:rsid w:val="005F310B"/>
    <w:rsid w:val="005F3120"/>
    <w:rsid w:val="005F7414"/>
    <w:rsid w:val="006000E3"/>
    <w:rsid w:val="0060139E"/>
    <w:rsid w:val="006017FF"/>
    <w:rsid w:val="00602232"/>
    <w:rsid w:val="00603092"/>
    <w:rsid w:val="0060430F"/>
    <w:rsid w:val="00604959"/>
    <w:rsid w:val="00610B48"/>
    <w:rsid w:val="00611A27"/>
    <w:rsid w:val="00612B63"/>
    <w:rsid w:val="006131EA"/>
    <w:rsid w:val="00614B94"/>
    <w:rsid w:val="00616777"/>
    <w:rsid w:val="00621490"/>
    <w:rsid w:val="00621667"/>
    <w:rsid w:val="00621BB3"/>
    <w:rsid w:val="00622B72"/>
    <w:rsid w:val="00622BFE"/>
    <w:rsid w:val="00624DDF"/>
    <w:rsid w:val="0062655A"/>
    <w:rsid w:val="0063299B"/>
    <w:rsid w:val="00633A35"/>
    <w:rsid w:val="00640C42"/>
    <w:rsid w:val="00643145"/>
    <w:rsid w:val="006448F7"/>
    <w:rsid w:val="006452A3"/>
    <w:rsid w:val="006479D6"/>
    <w:rsid w:val="00650E0D"/>
    <w:rsid w:val="0065497F"/>
    <w:rsid w:val="00655F45"/>
    <w:rsid w:val="0066448A"/>
    <w:rsid w:val="006668B6"/>
    <w:rsid w:val="006702F5"/>
    <w:rsid w:val="00670C49"/>
    <w:rsid w:val="00675681"/>
    <w:rsid w:val="00677A6F"/>
    <w:rsid w:val="00680936"/>
    <w:rsid w:val="00690038"/>
    <w:rsid w:val="00691042"/>
    <w:rsid w:val="0069128E"/>
    <w:rsid w:val="0069499A"/>
    <w:rsid w:val="006A4976"/>
    <w:rsid w:val="006A6561"/>
    <w:rsid w:val="006B0164"/>
    <w:rsid w:val="006B1499"/>
    <w:rsid w:val="006B1EF6"/>
    <w:rsid w:val="006B4FCC"/>
    <w:rsid w:val="006B7098"/>
    <w:rsid w:val="006C2023"/>
    <w:rsid w:val="006C6605"/>
    <w:rsid w:val="006C7890"/>
    <w:rsid w:val="006C7932"/>
    <w:rsid w:val="006D5C40"/>
    <w:rsid w:val="006D703B"/>
    <w:rsid w:val="006D72B7"/>
    <w:rsid w:val="006D7E83"/>
    <w:rsid w:val="006E0763"/>
    <w:rsid w:val="006E12CB"/>
    <w:rsid w:val="006E695A"/>
    <w:rsid w:val="006E7C95"/>
    <w:rsid w:val="006F03F8"/>
    <w:rsid w:val="006F2BD0"/>
    <w:rsid w:val="006F5088"/>
    <w:rsid w:val="006F5573"/>
    <w:rsid w:val="006F799B"/>
    <w:rsid w:val="00702654"/>
    <w:rsid w:val="00702BF7"/>
    <w:rsid w:val="00705B0D"/>
    <w:rsid w:val="00705B6F"/>
    <w:rsid w:val="0070702C"/>
    <w:rsid w:val="00713C4D"/>
    <w:rsid w:val="00713F75"/>
    <w:rsid w:val="00714FD7"/>
    <w:rsid w:val="00715895"/>
    <w:rsid w:val="00715A07"/>
    <w:rsid w:val="00715D82"/>
    <w:rsid w:val="007160C5"/>
    <w:rsid w:val="00717733"/>
    <w:rsid w:val="00721897"/>
    <w:rsid w:val="00727FD8"/>
    <w:rsid w:val="00730A2D"/>
    <w:rsid w:val="007313DE"/>
    <w:rsid w:val="00731489"/>
    <w:rsid w:val="00732059"/>
    <w:rsid w:val="00733F6F"/>
    <w:rsid w:val="00735C76"/>
    <w:rsid w:val="007363D0"/>
    <w:rsid w:val="00736FAE"/>
    <w:rsid w:val="00743768"/>
    <w:rsid w:val="00743C87"/>
    <w:rsid w:val="00744849"/>
    <w:rsid w:val="00746EC3"/>
    <w:rsid w:val="00750FB1"/>
    <w:rsid w:val="00751852"/>
    <w:rsid w:val="007542C1"/>
    <w:rsid w:val="00754A61"/>
    <w:rsid w:val="00754BB4"/>
    <w:rsid w:val="0075790F"/>
    <w:rsid w:val="007607E5"/>
    <w:rsid w:val="0077228F"/>
    <w:rsid w:val="00772B58"/>
    <w:rsid w:val="007733BD"/>
    <w:rsid w:val="007815CC"/>
    <w:rsid w:val="0078184B"/>
    <w:rsid w:val="007836DF"/>
    <w:rsid w:val="00783F5D"/>
    <w:rsid w:val="00784C25"/>
    <w:rsid w:val="00790D68"/>
    <w:rsid w:val="0079194C"/>
    <w:rsid w:val="0079323F"/>
    <w:rsid w:val="00793345"/>
    <w:rsid w:val="00796226"/>
    <w:rsid w:val="0079722D"/>
    <w:rsid w:val="00797289"/>
    <w:rsid w:val="007A39C6"/>
    <w:rsid w:val="007A3B0A"/>
    <w:rsid w:val="007A527F"/>
    <w:rsid w:val="007A601C"/>
    <w:rsid w:val="007B0317"/>
    <w:rsid w:val="007B0B9B"/>
    <w:rsid w:val="007B2AAE"/>
    <w:rsid w:val="007B7975"/>
    <w:rsid w:val="007C42EA"/>
    <w:rsid w:val="007C5F00"/>
    <w:rsid w:val="007C6205"/>
    <w:rsid w:val="007C66E6"/>
    <w:rsid w:val="007E076B"/>
    <w:rsid w:val="007E1074"/>
    <w:rsid w:val="007E25BF"/>
    <w:rsid w:val="007E2F33"/>
    <w:rsid w:val="007E5478"/>
    <w:rsid w:val="007E5C70"/>
    <w:rsid w:val="007F5542"/>
    <w:rsid w:val="007F5F06"/>
    <w:rsid w:val="007F6310"/>
    <w:rsid w:val="0080087D"/>
    <w:rsid w:val="00802B16"/>
    <w:rsid w:val="00804742"/>
    <w:rsid w:val="00811B28"/>
    <w:rsid w:val="00813638"/>
    <w:rsid w:val="00817729"/>
    <w:rsid w:val="008204CC"/>
    <w:rsid w:val="00820D4F"/>
    <w:rsid w:val="00820FDD"/>
    <w:rsid w:val="008229DC"/>
    <w:rsid w:val="0082525F"/>
    <w:rsid w:val="008258FB"/>
    <w:rsid w:val="00825D0E"/>
    <w:rsid w:val="00826DB5"/>
    <w:rsid w:val="0083108F"/>
    <w:rsid w:val="00831435"/>
    <w:rsid w:val="0083145C"/>
    <w:rsid w:val="00832CC7"/>
    <w:rsid w:val="008331BB"/>
    <w:rsid w:val="00833551"/>
    <w:rsid w:val="00835A0E"/>
    <w:rsid w:val="00837945"/>
    <w:rsid w:val="008402A7"/>
    <w:rsid w:val="00841202"/>
    <w:rsid w:val="008416FD"/>
    <w:rsid w:val="00841FF5"/>
    <w:rsid w:val="00842ADD"/>
    <w:rsid w:val="00843C42"/>
    <w:rsid w:val="00845EB8"/>
    <w:rsid w:val="00850A14"/>
    <w:rsid w:val="00854BBB"/>
    <w:rsid w:val="00854BDB"/>
    <w:rsid w:val="00854DD7"/>
    <w:rsid w:val="00854F16"/>
    <w:rsid w:val="00855408"/>
    <w:rsid w:val="00856089"/>
    <w:rsid w:val="00862168"/>
    <w:rsid w:val="00863CE4"/>
    <w:rsid w:val="00866989"/>
    <w:rsid w:val="00871119"/>
    <w:rsid w:val="00871FD6"/>
    <w:rsid w:val="008722B0"/>
    <w:rsid w:val="00874E92"/>
    <w:rsid w:val="0087553A"/>
    <w:rsid w:val="00885E8F"/>
    <w:rsid w:val="008863D2"/>
    <w:rsid w:val="00891A7D"/>
    <w:rsid w:val="00893184"/>
    <w:rsid w:val="0089454C"/>
    <w:rsid w:val="008963E9"/>
    <w:rsid w:val="00896A6D"/>
    <w:rsid w:val="00896C5B"/>
    <w:rsid w:val="00897260"/>
    <w:rsid w:val="008A1426"/>
    <w:rsid w:val="008A149B"/>
    <w:rsid w:val="008A326A"/>
    <w:rsid w:val="008A3C15"/>
    <w:rsid w:val="008A4C4F"/>
    <w:rsid w:val="008A6EE5"/>
    <w:rsid w:val="008B050D"/>
    <w:rsid w:val="008B0BE1"/>
    <w:rsid w:val="008B150D"/>
    <w:rsid w:val="008B1539"/>
    <w:rsid w:val="008B2069"/>
    <w:rsid w:val="008B49F9"/>
    <w:rsid w:val="008B4F9A"/>
    <w:rsid w:val="008B6876"/>
    <w:rsid w:val="008C0D23"/>
    <w:rsid w:val="008C0DF6"/>
    <w:rsid w:val="008C2413"/>
    <w:rsid w:val="008C2458"/>
    <w:rsid w:val="008C4FC5"/>
    <w:rsid w:val="008C632A"/>
    <w:rsid w:val="008C6D9E"/>
    <w:rsid w:val="008C76A8"/>
    <w:rsid w:val="008D03FF"/>
    <w:rsid w:val="008D0712"/>
    <w:rsid w:val="008D2DEE"/>
    <w:rsid w:val="008D5510"/>
    <w:rsid w:val="008D5B0D"/>
    <w:rsid w:val="008D72F7"/>
    <w:rsid w:val="008E0037"/>
    <w:rsid w:val="008E5080"/>
    <w:rsid w:val="008E50CB"/>
    <w:rsid w:val="008E63A6"/>
    <w:rsid w:val="008E7E3E"/>
    <w:rsid w:val="008F0182"/>
    <w:rsid w:val="008F0F49"/>
    <w:rsid w:val="008F4522"/>
    <w:rsid w:val="008F70C1"/>
    <w:rsid w:val="00900412"/>
    <w:rsid w:val="009008A7"/>
    <w:rsid w:val="0090114C"/>
    <w:rsid w:val="00901A8F"/>
    <w:rsid w:val="00902B4F"/>
    <w:rsid w:val="00902ECB"/>
    <w:rsid w:val="009045F3"/>
    <w:rsid w:val="00905723"/>
    <w:rsid w:val="00911237"/>
    <w:rsid w:val="00913B05"/>
    <w:rsid w:val="0091586B"/>
    <w:rsid w:val="00920026"/>
    <w:rsid w:val="0092020F"/>
    <w:rsid w:val="00926DA6"/>
    <w:rsid w:val="00932C86"/>
    <w:rsid w:val="00932CC5"/>
    <w:rsid w:val="0093336E"/>
    <w:rsid w:val="00934A39"/>
    <w:rsid w:val="00935AFB"/>
    <w:rsid w:val="009364DF"/>
    <w:rsid w:val="00940429"/>
    <w:rsid w:val="00942BEB"/>
    <w:rsid w:val="009431F4"/>
    <w:rsid w:val="009523FF"/>
    <w:rsid w:val="00956536"/>
    <w:rsid w:val="009565CC"/>
    <w:rsid w:val="009606E2"/>
    <w:rsid w:val="009623FE"/>
    <w:rsid w:val="00963A96"/>
    <w:rsid w:val="00964633"/>
    <w:rsid w:val="009646E1"/>
    <w:rsid w:val="00971023"/>
    <w:rsid w:val="00971E32"/>
    <w:rsid w:val="00973CFB"/>
    <w:rsid w:val="0097496B"/>
    <w:rsid w:val="0097504B"/>
    <w:rsid w:val="00975955"/>
    <w:rsid w:val="009760D0"/>
    <w:rsid w:val="00981EAD"/>
    <w:rsid w:val="009860CB"/>
    <w:rsid w:val="00986999"/>
    <w:rsid w:val="00992B90"/>
    <w:rsid w:val="00993104"/>
    <w:rsid w:val="009942E0"/>
    <w:rsid w:val="00994BCB"/>
    <w:rsid w:val="00997B01"/>
    <w:rsid w:val="009A0E31"/>
    <w:rsid w:val="009A18EC"/>
    <w:rsid w:val="009A1F63"/>
    <w:rsid w:val="009A4288"/>
    <w:rsid w:val="009A4D3E"/>
    <w:rsid w:val="009A67D1"/>
    <w:rsid w:val="009A7BA8"/>
    <w:rsid w:val="009A7D8F"/>
    <w:rsid w:val="009B1E5A"/>
    <w:rsid w:val="009B1F50"/>
    <w:rsid w:val="009B3478"/>
    <w:rsid w:val="009B597E"/>
    <w:rsid w:val="009B6F83"/>
    <w:rsid w:val="009C445F"/>
    <w:rsid w:val="009C5AB1"/>
    <w:rsid w:val="009C741D"/>
    <w:rsid w:val="009C77D9"/>
    <w:rsid w:val="009C7F07"/>
    <w:rsid w:val="009D0E04"/>
    <w:rsid w:val="009D28F4"/>
    <w:rsid w:val="009D2D09"/>
    <w:rsid w:val="009D3397"/>
    <w:rsid w:val="009D490D"/>
    <w:rsid w:val="009D4FCB"/>
    <w:rsid w:val="009D5058"/>
    <w:rsid w:val="009D6289"/>
    <w:rsid w:val="009E1569"/>
    <w:rsid w:val="009E31E1"/>
    <w:rsid w:val="009E3B48"/>
    <w:rsid w:val="009E4CF2"/>
    <w:rsid w:val="009E54A0"/>
    <w:rsid w:val="009E71F4"/>
    <w:rsid w:val="009E7B87"/>
    <w:rsid w:val="009F0510"/>
    <w:rsid w:val="009F09F8"/>
    <w:rsid w:val="009F2085"/>
    <w:rsid w:val="009F5A3B"/>
    <w:rsid w:val="00A012FB"/>
    <w:rsid w:val="00A0147D"/>
    <w:rsid w:val="00A03327"/>
    <w:rsid w:val="00A046D6"/>
    <w:rsid w:val="00A05F8E"/>
    <w:rsid w:val="00A1028D"/>
    <w:rsid w:val="00A13451"/>
    <w:rsid w:val="00A1446C"/>
    <w:rsid w:val="00A218F2"/>
    <w:rsid w:val="00A22AA2"/>
    <w:rsid w:val="00A23318"/>
    <w:rsid w:val="00A23483"/>
    <w:rsid w:val="00A23AE2"/>
    <w:rsid w:val="00A2682B"/>
    <w:rsid w:val="00A31EF5"/>
    <w:rsid w:val="00A32070"/>
    <w:rsid w:val="00A333B8"/>
    <w:rsid w:val="00A33E29"/>
    <w:rsid w:val="00A374F0"/>
    <w:rsid w:val="00A37557"/>
    <w:rsid w:val="00A4467E"/>
    <w:rsid w:val="00A46188"/>
    <w:rsid w:val="00A516EB"/>
    <w:rsid w:val="00A540D3"/>
    <w:rsid w:val="00A576FC"/>
    <w:rsid w:val="00A612D6"/>
    <w:rsid w:val="00A61766"/>
    <w:rsid w:val="00A634D4"/>
    <w:rsid w:val="00A63FFA"/>
    <w:rsid w:val="00A67417"/>
    <w:rsid w:val="00A70535"/>
    <w:rsid w:val="00A71346"/>
    <w:rsid w:val="00A713B3"/>
    <w:rsid w:val="00A72B45"/>
    <w:rsid w:val="00A8420B"/>
    <w:rsid w:val="00A85069"/>
    <w:rsid w:val="00A85B8E"/>
    <w:rsid w:val="00A9007A"/>
    <w:rsid w:val="00A90E81"/>
    <w:rsid w:val="00A9190B"/>
    <w:rsid w:val="00A92BEA"/>
    <w:rsid w:val="00A9663B"/>
    <w:rsid w:val="00A97862"/>
    <w:rsid w:val="00AA0D6D"/>
    <w:rsid w:val="00AA1DF1"/>
    <w:rsid w:val="00AA2DAC"/>
    <w:rsid w:val="00AA4E16"/>
    <w:rsid w:val="00AA5114"/>
    <w:rsid w:val="00AA5479"/>
    <w:rsid w:val="00AA553B"/>
    <w:rsid w:val="00AA6DCA"/>
    <w:rsid w:val="00AB113D"/>
    <w:rsid w:val="00AB2D18"/>
    <w:rsid w:val="00AB3B30"/>
    <w:rsid w:val="00AB79A3"/>
    <w:rsid w:val="00AC0DF9"/>
    <w:rsid w:val="00AC1C13"/>
    <w:rsid w:val="00AC24ED"/>
    <w:rsid w:val="00AC377C"/>
    <w:rsid w:val="00AC6EC1"/>
    <w:rsid w:val="00AD0B6B"/>
    <w:rsid w:val="00AD1671"/>
    <w:rsid w:val="00AD1F50"/>
    <w:rsid w:val="00AD2B31"/>
    <w:rsid w:val="00AD2B6C"/>
    <w:rsid w:val="00AD41CC"/>
    <w:rsid w:val="00AD4648"/>
    <w:rsid w:val="00AD5EAC"/>
    <w:rsid w:val="00AD7B47"/>
    <w:rsid w:val="00AE14B1"/>
    <w:rsid w:val="00AE1F25"/>
    <w:rsid w:val="00AE671A"/>
    <w:rsid w:val="00AF03AE"/>
    <w:rsid w:val="00AF1984"/>
    <w:rsid w:val="00AF228F"/>
    <w:rsid w:val="00AF2BAB"/>
    <w:rsid w:val="00AF3610"/>
    <w:rsid w:val="00AF3FDC"/>
    <w:rsid w:val="00AF6B8F"/>
    <w:rsid w:val="00AF7222"/>
    <w:rsid w:val="00AF749E"/>
    <w:rsid w:val="00AF7CCE"/>
    <w:rsid w:val="00B005DC"/>
    <w:rsid w:val="00B00897"/>
    <w:rsid w:val="00B037D8"/>
    <w:rsid w:val="00B05CAE"/>
    <w:rsid w:val="00B07111"/>
    <w:rsid w:val="00B13246"/>
    <w:rsid w:val="00B1400D"/>
    <w:rsid w:val="00B14C6D"/>
    <w:rsid w:val="00B16DBD"/>
    <w:rsid w:val="00B2156B"/>
    <w:rsid w:val="00B218B6"/>
    <w:rsid w:val="00B25298"/>
    <w:rsid w:val="00B2535F"/>
    <w:rsid w:val="00B25D06"/>
    <w:rsid w:val="00B26C6D"/>
    <w:rsid w:val="00B34D63"/>
    <w:rsid w:val="00B367E1"/>
    <w:rsid w:val="00B401E3"/>
    <w:rsid w:val="00B4125E"/>
    <w:rsid w:val="00B42608"/>
    <w:rsid w:val="00B43371"/>
    <w:rsid w:val="00B44415"/>
    <w:rsid w:val="00B45DA9"/>
    <w:rsid w:val="00B4710B"/>
    <w:rsid w:val="00B502B3"/>
    <w:rsid w:val="00B54A1D"/>
    <w:rsid w:val="00B54AD4"/>
    <w:rsid w:val="00B5656C"/>
    <w:rsid w:val="00B6095B"/>
    <w:rsid w:val="00B63DC0"/>
    <w:rsid w:val="00B740BC"/>
    <w:rsid w:val="00B750AC"/>
    <w:rsid w:val="00B75C36"/>
    <w:rsid w:val="00B77C83"/>
    <w:rsid w:val="00B77E8D"/>
    <w:rsid w:val="00B82805"/>
    <w:rsid w:val="00B857D8"/>
    <w:rsid w:val="00B866A2"/>
    <w:rsid w:val="00B90F7A"/>
    <w:rsid w:val="00B92AA3"/>
    <w:rsid w:val="00B93906"/>
    <w:rsid w:val="00B94284"/>
    <w:rsid w:val="00B94F7B"/>
    <w:rsid w:val="00B95A33"/>
    <w:rsid w:val="00B96549"/>
    <w:rsid w:val="00B97381"/>
    <w:rsid w:val="00BA135F"/>
    <w:rsid w:val="00BA22AA"/>
    <w:rsid w:val="00BA33CE"/>
    <w:rsid w:val="00BA5CE1"/>
    <w:rsid w:val="00BB0427"/>
    <w:rsid w:val="00BB067B"/>
    <w:rsid w:val="00BB0C97"/>
    <w:rsid w:val="00BB17AE"/>
    <w:rsid w:val="00BB26A0"/>
    <w:rsid w:val="00BB50D5"/>
    <w:rsid w:val="00BB566E"/>
    <w:rsid w:val="00BB6766"/>
    <w:rsid w:val="00BB7B7F"/>
    <w:rsid w:val="00BC1007"/>
    <w:rsid w:val="00BC1C37"/>
    <w:rsid w:val="00BC2139"/>
    <w:rsid w:val="00BC2BC2"/>
    <w:rsid w:val="00BC4567"/>
    <w:rsid w:val="00BC5195"/>
    <w:rsid w:val="00BC585A"/>
    <w:rsid w:val="00BC713F"/>
    <w:rsid w:val="00BD00E2"/>
    <w:rsid w:val="00BD0163"/>
    <w:rsid w:val="00BD1452"/>
    <w:rsid w:val="00BD1C13"/>
    <w:rsid w:val="00BD2B10"/>
    <w:rsid w:val="00BD3CA7"/>
    <w:rsid w:val="00BD59EA"/>
    <w:rsid w:val="00BE20C8"/>
    <w:rsid w:val="00BE2ABF"/>
    <w:rsid w:val="00BE31C0"/>
    <w:rsid w:val="00BE35C2"/>
    <w:rsid w:val="00BE5418"/>
    <w:rsid w:val="00BE569E"/>
    <w:rsid w:val="00BE732C"/>
    <w:rsid w:val="00BE7A13"/>
    <w:rsid w:val="00BF413F"/>
    <w:rsid w:val="00BF4291"/>
    <w:rsid w:val="00BF4C25"/>
    <w:rsid w:val="00BF4E95"/>
    <w:rsid w:val="00BF50F7"/>
    <w:rsid w:val="00BF62F8"/>
    <w:rsid w:val="00BF6FC6"/>
    <w:rsid w:val="00C00524"/>
    <w:rsid w:val="00C05909"/>
    <w:rsid w:val="00C06D3E"/>
    <w:rsid w:val="00C06E2B"/>
    <w:rsid w:val="00C07DAE"/>
    <w:rsid w:val="00C10C11"/>
    <w:rsid w:val="00C10F8A"/>
    <w:rsid w:val="00C128B2"/>
    <w:rsid w:val="00C13225"/>
    <w:rsid w:val="00C1339D"/>
    <w:rsid w:val="00C16E2A"/>
    <w:rsid w:val="00C17B27"/>
    <w:rsid w:val="00C24020"/>
    <w:rsid w:val="00C252E3"/>
    <w:rsid w:val="00C25733"/>
    <w:rsid w:val="00C27C40"/>
    <w:rsid w:val="00C30BC1"/>
    <w:rsid w:val="00C31314"/>
    <w:rsid w:val="00C32C43"/>
    <w:rsid w:val="00C40F37"/>
    <w:rsid w:val="00C423E0"/>
    <w:rsid w:val="00C44960"/>
    <w:rsid w:val="00C460B0"/>
    <w:rsid w:val="00C558C0"/>
    <w:rsid w:val="00C56310"/>
    <w:rsid w:val="00C63C56"/>
    <w:rsid w:val="00C65D1F"/>
    <w:rsid w:val="00C65F9D"/>
    <w:rsid w:val="00C70E18"/>
    <w:rsid w:val="00C7146E"/>
    <w:rsid w:val="00C73548"/>
    <w:rsid w:val="00C75830"/>
    <w:rsid w:val="00C766DE"/>
    <w:rsid w:val="00C8044A"/>
    <w:rsid w:val="00C80CEE"/>
    <w:rsid w:val="00C80FE4"/>
    <w:rsid w:val="00C84031"/>
    <w:rsid w:val="00C85AE4"/>
    <w:rsid w:val="00C87493"/>
    <w:rsid w:val="00C900B1"/>
    <w:rsid w:val="00C907D3"/>
    <w:rsid w:val="00C92B94"/>
    <w:rsid w:val="00C932C7"/>
    <w:rsid w:val="00C93638"/>
    <w:rsid w:val="00C94D9C"/>
    <w:rsid w:val="00C95B9B"/>
    <w:rsid w:val="00CA0622"/>
    <w:rsid w:val="00CA27EF"/>
    <w:rsid w:val="00CA33EE"/>
    <w:rsid w:val="00CA634F"/>
    <w:rsid w:val="00CA7562"/>
    <w:rsid w:val="00CB10E2"/>
    <w:rsid w:val="00CB2013"/>
    <w:rsid w:val="00CB3FDA"/>
    <w:rsid w:val="00CB5663"/>
    <w:rsid w:val="00CB7FF9"/>
    <w:rsid w:val="00CC0ADF"/>
    <w:rsid w:val="00CC1C86"/>
    <w:rsid w:val="00CC23BF"/>
    <w:rsid w:val="00CC29D1"/>
    <w:rsid w:val="00CC3548"/>
    <w:rsid w:val="00CC542B"/>
    <w:rsid w:val="00CC5DE6"/>
    <w:rsid w:val="00CD009B"/>
    <w:rsid w:val="00CD0503"/>
    <w:rsid w:val="00CD0B3D"/>
    <w:rsid w:val="00CD1CA5"/>
    <w:rsid w:val="00CD2F86"/>
    <w:rsid w:val="00CD3169"/>
    <w:rsid w:val="00CD36E1"/>
    <w:rsid w:val="00CD4BA1"/>
    <w:rsid w:val="00CD574C"/>
    <w:rsid w:val="00CD68E5"/>
    <w:rsid w:val="00CD778D"/>
    <w:rsid w:val="00CE1C95"/>
    <w:rsid w:val="00CE25FB"/>
    <w:rsid w:val="00CE3B4F"/>
    <w:rsid w:val="00CE52F1"/>
    <w:rsid w:val="00CF1F9D"/>
    <w:rsid w:val="00CF5059"/>
    <w:rsid w:val="00CF6AF6"/>
    <w:rsid w:val="00CF6D09"/>
    <w:rsid w:val="00D01848"/>
    <w:rsid w:val="00D047A1"/>
    <w:rsid w:val="00D07435"/>
    <w:rsid w:val="00D1026E"/>
    <w:rsid w:val="00D10F77"/>
    <w:rsid w:val="00D13816"/>
    <w:rsid w:val="00D13EBF"/>
    <w:rsid w:val="00D165E4"/>
    <w:rsid w:val="00D16D3F"/>
    <w:rsid w:val="00D200A0"/>
    <w:rsid w:val="00D22A21"/>
    <w:rsid w:val="00D257DE"/>
    <w:rsid w:val="00D2647D"/>
    <w:rsid w:val="00D27180"/>
    <w:rsid w:val="00D27F05"/>
    <w:rsid w:val="00D30867"/>
    <w:rsid w:val="00D36BA8"/>
    <w:rsid w:val="00D37526"/>
    <w:rsid w:val="00D41489"/>
    <w:rsid w:val="00D43525"/>
    <w:rsid w:val="00D458FA"/>
    <w:rsid w:val="00D45C9D"/>
    <w:rsid w:val="00D50495"/>
    <w:rsid w:val="00D51F7F"/>
    <w:rsid w:val="00D525F8"/>
    <w:rsid w:val="00D52A8B"/>
    <w:rsid w:val="00D53BBC"/>
    <w:rsid w:val="00D54372"/>
    <w:rsid w:val="00D56582"/>
    <w:rsid w:val="00D57C4C"/>
    <w:rsid w:val="00D618C2"/>
    <w:rsid w:val="00D626C2"/>
    <w:rsid w:val="00D64DEE"/>
    <w:rsid w:val="00D70217"/>
    <w:rsid w:val="00D71439"/>
    <w:rsid w:val="00D776F5"/>
    <w:rsid w:val="00D83F49"/>
    <w:rsid w:val="00D86F76"/>
    <w:rsid w:val="00D86F79"/>
    <w:rsid w:val="00D8791E"/>
    <w:rsid w:val="00D900DF"/>
    <w:rsid w:val="00D91F67"/>
    <w:rsid w:val="00DA03F7"/>
    <w:rsid w:val="00DA21C0"/>
    <w:rsid w:val="00DA2E06"/>
    <w:rsid w:val="00DA3301"/>
    <w:rsid w:val="00DA71A8"/>
    <w:rsid w:val="00DB0B53"/>
    <w:rsid w:val="00DB1EAE"/>
    <w:rsid w:val="00DB33F1"/>
    <w:rsid w:val="00DB4FA2"/>
    <w:rsid w:val="00DC22A6"/>
    <w:rsid w:val="00DC38E7"/>
    <w:rsid w:val="00DC41C9"/>
    <w:rsid w:val="00DC7545"/>
    <w:rsid w:val="00DD143F"/>
    <w:rsid w:val="00DE0667"/>
    <w:rsid w:val="00DE26FE"/>
    <w:rsid w:val="00DE3152"/>
    <w:rsid w:val="00DE4C32"/>
    <w:rsid w:val="00DE6F17"/>
    <w:rsid w:val="00DF117C"/>
    <w:rsid w:val="00DF18F2"/>
    <w:rsid w:val="00DF1B62"/>
    <w:rsid w:val="00DF22AE"/>
    <w:rsid w:val="00DF3449"/>
    <w:rsid w:val="00DF3D10"/>
    <w:rsid w:val="00E0076A"/>
    <w:rsid w:val="00E0077B"/>
    <w:rsid w:val="00E01461"/>
    <w:rsid w:val="00E032E5"/>
    <w:rsid w:val="00E0347C"/>
    <w:rsid w:val="00E03D98"/>
    <w:rsid w:val="00E04FBB"/>
    <w:rsid w:val="00E059DA"/>
    <w:rsid w:val="00E12AB6"/>
    <w:rsid w:val="00E13453"/>
    <w:rsid w:val="00E15137"/>
    <w:rsid w:val="00E161D7"/>
    <w:rsid w:val="00E17839"/>
    <w:rsid w:val="00E20C5B"/>
    <w:rsid w:val="00E20F6C"/>
    <w:rsid w:val="00E21D14"/>
    <w:rsid w:val="00E270D0"/>
    <w:rsid w:val="00E3535C"/>
    <w:rsid w:val="00E355F4"/>
    <w:rsid w:val="00E3648D"/>
    <w:rsid w:val="00E36F4B"/>
    <w:rsid w:val="00E37CD3"/>
    <w:rsid w:val="00E43636"/>
    <w:rsid w:val="00E44427"/>
    <w:rsid w:val="00E4589D"/>
    <w:rsid w:val="00E477E0"/>
    <w:rsid w:val="00E5000D"/>
    <w:rsid w:val="00E514AC"/>
    <w:rsid w:val="00E51571"/>
    <w:rsid w:val="00E516B6"/>
    <w:rsid w:val="00E51BE2"/>
    <w:rsid w:val="00E52070"/>
    <w:rsid w:val="00E62B23"/>
    <w:rsid w:val="00E62ED4"/>
    <w:rsid w:val="00E64B51"/>
    <w:rsid w:val="00E71434"/>
    <w:rsid w:val="00E73219"/>
    <w:rsid w:val="00E73645"/>
    <w:rsid w:val="00E820FD"/>
    <w:rsid w:val="00E8254F"/>
    <w:rsid w:val="00E8294B"/>
    <w:rsid w:val="00E84929"/>
    <w:rsid w:val="00E86D60"/>
    <w:rsid w:val="00E871F8"/>
    <w:rsid w:val="00E87C5E"/>
    <w:rsid w:val="00E90008"/>
    <w:rsid w:val="00E91DA7"/>
    <w:rsid w:val="00E929C8"/>
    <w:rsid w:val="00E92DEF"/>
    <w:rsid w:val="00EA10C0"/>
    <w:rsid w:val="00EA25EA"/>
    <w:rsid w:val="00EA5616"/>
    <w:rsid w:val="00EB240A"/>
    <w:rsid w:val="00EB542E"/>
    <w:rsid w:val="00EC202A"/>
    <w:rsid w:val="00EC2573"/>
    <w:rsid w:val="00EC3C18"/>
    <w:rsid w:val="00EC3F83"/>
    <w:rsid w:val="00EC4F92"/>
    <w:rsid w:val="00ED109A"/>
    <w:rsid w:val="00ED16D5"/>
    <w:rsid w:val="00ED3B39"/>
    <w:rsid w:val="00ED3C48"/>
    <w:rsid w:val="00ED41C3"/>
    <w:rsid w:val="00ED5389"/>
    <w:rsid w:val="00ED6D04"/>
    <w:rsid w:val="00ED78BE"/>
    <w:rsid w:val="00EE05FE"/>
    <w:rsid w:val="00EE7B9C"/>
    <w:rsid w:val="00EF1F2D"/>
    <w:rsid w:val="00EF2C05"/>
    <w:rsid w:val="00EF6CF3"/>
    <w:rsid w:val="00EF7006"/>
    <w:rsid w:val="00F02C7D"/>
    <w:rsid w:val="00F0383B"/>
    <w:rsid w:val="00F03CBF"/>
    <w:rsid w:val="00F03F3F"/>
    <w:rsid w:val="00F117B3"/>
    <w:rsid w:val="00F12354"/>
    <w:rsid w:val="00F12C94"/>
    <w:rsid w:val="00F133AC"/>
    <w:rsid w:val="00F13F64"/>
    <w:rsid w:val="00F23478"/>
    <w:rsid w:val="00F23ABD"/>
    <w:rsid w:val="00F23EAC"/>
    <w:rsid w:val="00F274DE"/>
    <w:rsid w:val="00F27D6F"/>
    <w:rsid w:val="00F32DDA"/>
    <w:rsid w:val="00F37F40"/>
    <w:rsid w:val="00F403E0"/>
    <w:rsid w:val="00F4222F"/>
    <w:rsid w:val="00F42E86"/>
    <w:rsid w:val="00F450ED"/>
    <w:rsid w:val="00F453D2"/>
    <w:rsid w:val="00F511F5"/>
    <w:rsid w:val="00F5136B"/>
    <w:rsid w:val="00F51620"/>
    <w:rsid w:val="00F5207C"/>
    <w:rsid w:val="00F53290"/>
    <w:rsid w:val="00F5440E"/>
    <w:rsid w:val="00F54BED"/>
    <w:rsid w:val="00F57290"/>
    <w:rsid w:val="00F61677"/>
    <w:rsid w:val="00F7029D"/>
    <w:rsid w:val="00F709E1"/>
    <w:rsid w:val="00F71E8A"/>
    <w:rsid w:val="00F72253"/>
    <w:rsid w:val="00F7328A"/>
    <w:rsid w:val="00F76299"/>
    <w:rsid w:val="00F77A2C"/>
    <w:rsid w:val="00F828D6"/>
    <w:rsid w:val="00F83A8F"/>
    <w:rsid w:val="00F858C5"/>
    <w:rsid w:val="00F92C8C"/>
    <w:rsid w:val="00F9306B"/>
    <w:rsid w:val="00F94943"/>
    <w:rsid w:val="00F9688B"/>
    <w:rsid w:val="00F96C24"/>
    <w:rsid w:val="00F96E95"/>
    <w:rsid w:val="00FA0A6B"/>
    <w:rsid w:val="00FA1C87"/>
    <w:rsid w:val="00FA5B73"/>
    <w:rsid w:val="00FA7D09"/>
    <w:rsid w:val="00FB0744"/>
    <w:rsid w:val="00FB16B3"/>
    <w:rsid w:val="00FB4327"/>
    <w:rsid w:val="00FB4D6A"/>
    <w:rsid w:val="00FB4E32"/>
    <w:rsid w:val="00FB7D46"/>
    <w:rsid w:val="00FC393E"/>
    <w:rsid w:val="00FC58C4"/>
    <w:rsid w:val="00FC77EB"/>
    <w:rsid w:val="00FD3B53"/>
    <w:rsid w:val="00FD50E6"/>
    <w:rsid w:val="00FD5D21"/>
    <w:rsid w:val="00FD5F9E"/>
    <w:rsid w:val="00FD6A13"/>
    <w:rsid w:val="00FE0025"/>
    <w:rsid w:val="00FE0DA4"/>
    <w:rsid w:val="00FF0178"/>
    <w:rsid w:val="00FF3F6F"/>
    <w:rsid w:val="00FF6323"/>
    <w:rsid w:val="00FF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2F5E"/>
  <w15:docId w15:val="{001F87BD-98CF-4EB3-82B4-D72EF5AE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7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7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7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7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7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7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7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7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7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7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839"/>
    <w:rPr>
      <w:rFonts w:eastAsiaTheme="majorEastAsia" w:cstheme="majorBidi"/>
      <w:color w:val="272727" w:themeColor="text1" w:themeTint="D8"/>
    </w:rPr>
  </w:style>
  <w:style w:type="paragraph" w:styleId="Title">
    <w:name w:val="Title"/>
    <w:basedOn w:val="Normal"/>
    <w:next w:val="Normal"/>
    <w:link w:val="TitleChar"/>
    <w:uiPriority w:val="10"/>
    <w:qFormat/>
    <w:rsid w:val="00E17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839"/>
    <w:pPr>
      <w:spacing w:before="160"/>
      <w:jc w:val="center"/>
    </w:pPr>
    <w:rPr>
      <w:i/>
      <w:iCs/>
      <w:color w:val="404040" w:themeColor="text1" w:themeTint="BF"/>
    </w:rPr>
  </w:style>
  <w:style w:type="character" w:customStyle="1" w:styleId="QuoteChar">
    <w:name w:val="Quote Char"/>
    <w:basedOn w:val="DefaultParagraphFont"/>
    <w:link w:val="Quote"/>
    <w:uiPriority w:val="29"/>
    <w:rsid w:val="00E17839"/>
    <w:rPr>
      <w:i/>
      <w:iCs/>
      <w:color w:val="404040" w:themeColor="text1" w:themeTint="BF"/>
    </w:rPr>
  </w:style>
  <w:style w:type="paragraph" w:styleId="ListParagraph">
    <w:name w:val="List Paragraph"/>
    <w:basedOn w:val="Normal"/>
    <w:uiPriority w:val="34"/>
    <w:qFormat/>
    <w:rsid w:val="00E17839"/>
    <w:pPr>
      <w:ind w:left="720"/>
      <w:contextualSpacing/>
    </w:pPr>
  </w:style>
  <w:style w:type="character" w:styleId="IntenseEmphasis">
    <w:name w:val="Intense Emphasis"/>
    <w:basedOn w:val="DefaultParagraphFont"/>
    <w:uiPriority w:val="21"/>
    <w:qFormat/>
    <w:rsid w:val="00E17839"/>
    <w:rPr>
      <w:i/>
      <w:iCs/>
      <w:color w:val="0F4761" w:themeColor="accent1" w:themeShade="BF"/>
    </w:rPr>
  </w:style>
  <w:style w:type="paragraph" w:styleId="IntenseQuote">
    <w:name w:val="Intense Quote"/>
    <w:basedOn w:val="Normal"/>
    <w:next w:val="Normal"/>
    <w:link w:val="IntenseQuoteChar"/>
    <w:uiPriority w:val="30"/>
    <w:qFormat/>
    <w:rsid w:val="00E17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7839"/>
    <w:rPr>
      <w:i/>
      <w:iCs/>
      <w:color w:val="0F4761" w:themeColor="accent1" w:themeShade="BF"/>
    </w:rPr>
  </w:style>
  <w:style w:type="character" w:styleId="IntenseReference">
    <w:name w:val="Intense Reference"/>
    <w:basedOn w:val="DefaultParagraphFont"/>
    <w:uiPriority w:val="32"/>
    <w:qFormat/>
    <w:rsid w:val="00E17839"/>
    <w:rPr>
      <w:b/>
      <w:bCs/>
      <w:smallCaps/>
      <w:color w:val="0F4761" w:themeColor="accent1" w:themeShade="BF"/>
      <w:spacing w:val="5"/>
    </w:rPr>
  </w:style>
  <w:style w:type="paragraph" w:styleId="BalloonText">
    <w:name w:val="Balloon Text"/>
    <w:basedOn w:val="Normal"/>
    <w:link w:val="BalloonTextChar"/>
    <w:uiPriority w:val="99"/>
    <w:semiHidden/>
    <w:unhideWhenUsed/>
    <w:rsid w:val="009A1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F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087177">
      <w:bodyDiv w:val="1"/>
      <w:marLeft w:val="0"/>
      <w:marRight w:val="0"/>
      <w:marTop w:val="0"/>
      <w:marBottom w:val="0"/>
      <w:divBdr>
        <w:top w:val="none" w:sz="0" w:space="0" w:color="auto"/>
        <w:left w:val="none" w:sz="0" w:space="0" w:color="auto"/>
        <w:bottom w:val="none" w:sz="0" w:space="0" w:color="auto"/>
        <w:right w:val="none" w:sz="0" w:space="0" w:color="auto"/>
      </w:divBdr>
      <w:divsChild>
        <w:div w:id="1092622131">
          <w:marLeft w:val="0"/>
          <w:marRight w:val="0"/>
          <w:marTop w:val="0"/>
          <w:marBottom w:val="0"/>
          <w:divBdr>
            <w:top w:val="none" w:sz="0" w:space="0" w:color="auto"/>
            <w:left w:val="none" w:sz="0" w:space="0" w:color="auto"/>
            <w:bottom w:val="none" w:sz="0" w:space="0" w:color="auto"/>
            <w:right w:val="none" w:sz="0" w:space="0" w:color="auto"/>
          </w:divBdr>
        </w:div>
        <w:div w:id="554779334">
          <w:marLeft w:val="0"/>
          <w:marRight w:val="0"/>
          <w:marTop w:val="0"/>
          <w:marBottom w:val="0"/>
          <w:divBdr>
            <w:top w:val="none" w:sz="0" w:space="0" w:color="auto"/>
            <w:left w:val="none" w:sz="0" w:space="0" w:color="auto"/>
            <w:bottom w:val="none" w:sz="0" w:space="0" w:color="auto"/>
            <w:right w:val="none" w:sz="0" w:space="0" w:color="auto"/>
          </w:divBdr>
        </w:div>
        <w:div w:id="1080715249">
          <w:marLeft w:val="0"/>
          <w:marRight w:val="0"/>
          <w:marTop w:val="0"/>
          <w:marBottom w:val="0"/>
          <w:divBdr>
            <w:top w:val="none" w:sz="0" w:space="0" w:color="auto"/>
            <w:left w:val="none" w:sz="0" w:space="0" w:color="auto"/>
            <w:bottom w:val="none" w:sz="0" w:space="0" w:color="auto"/>
            <w:right w:val="none" w:sz="0" w:space="0" w:color="auto"/>
          </w:divBdr>
        </w:div>
        <w:div w:id="822769995">
          <w:marLeft w:val="0"/>
          <w:marRight w:val="0"/>
          <w:marTop w:val="0"/>
          <w:marBottom w:val="0"/>
          <w:divBdr>
            <w:top w:val="none" w:sz="0" w:space="0" w:color="auto"/>
            <w:left w:val="none" w:sz="0" w:space="0" w:color="auto"/>
            <w:bottom w:val="none" w:sz="0" w:space="0" w:color="auto"/>
            <w:right w:val="none" w:sz="0" w:space="0" w:color="auto"/>
          </w:divBdr>
        </w:div>
        <w:div w:id="1632515453">
          <w:marLeft w:val="0"/>
          <w:marRight w:val="0"/>
          <w:marTop w:val="0"/>
          <w:marBottom w:val="0"/>
          <w:divBdr>
            <w:top w:val="none" w:sz="0" w:space="0" w:color="auto"/>
            <w:left w:val="none" w:sz="0" w:space="0" w:color="auto"/>
            <w:bottom w:val="none" w:sz="0" w:space="0" w:color="auto"/>
            <w:right w:val="none" w:sz="0" w:space="0" w:color="auto"/>
          </w:divBdr>
        </w:div>
        <w:div w:id="336152736">
          <w:marLeft w:val="0"/>
          <w:marRight w:val="0"/>
          <w:marTop w:val="0"/>
          <w:marBottom w:val="0"/>
          <w:divBdr>
            <w:top w:val="none" w:sz="0" w:space="0" w:color="auto"/>
            <w:left w:val="none" w:sz="0" w:space="0" w:color="auto"/>
            <w:bottom w:val="none" w:sz="0" w:space="0" w:color="auto"/>
            <w:right w:val="none" w:sz="0" w:space="0" w:color="auto"/>
          </w:divBdr>
        </w:div>
        <w:div w:id="1156453563">
          <w:marLeft w:val="0"/>
          <w:marRight w:val="0"/>
          <w:marTop w:val="0"/>
          <w:marBottom w:val="0"/>
          <w:divBdr>
            <w:top w:val="none" w:sz="0" w:space="0" w:color="auto"/>
            <w:left w:val="none" w:sz="0" w:space="0" w:color="auto"/>
            <w:bottom w:val="none" w:sz="0" w:space="0" w:color="auto"/>
            <w:right w:val="none" w:sz="0" w:space="0" w:color="auto"/>
          </w:divBdr>
        </w:div>
        <w:div w:id="1477064577">
          <w:marLeft w:val="0"/>
          <w:marRight w:val="0"/>
          <w:marTop w:val="0"/>
          <w:marBottom w:val="0"/>
          <w:divBdr>
            <w:top w:val="none" w:sz="0" w:space="0" w:color="auto"/>
            <w:left w:val="none" w:sz="0" w:space="0" w:color="auto"/>
            <w:bottom w:val="none" w:sz="0" w:space="0" w:color="auto"/>
            <w:right w:val="none" w:sz="0" w:space="0" w:color="auto"/>
          </w:divBdr>
        </w:div>
      </w:divsChild>
    </w:div>
    <w:div w:id="607471306">
      <w:bodyDiv w:val="1"/>
      <w:marLeft w:val="0"/>
      <w:marRight w:val="0"/>
      <w:marTop w:val="0"/>
      <w:marBottom w:val="0"/>
      <w:divBdr>
        <w:top w:val="none" w:sz="0" w:space="0" w:color="auto"/>
        <w:left w:val="none" w:sz="0" w:space="0" w:color="auto"/>
        <w:bottom w:val="none" w:sz="0" w:space="0" w:color="auto"/>
        <w:right w:val="none" w:sz="0" w:space="0" w:color="auto"/>
      </w:divBdr>
    </w:div>
    <w:div w:id="899827657">
      <w:bodyDiv w:val="1"/>
      <w:marLeft w:val="0"/>
      <w:marRight w:val="0"/>
      <w:marTop w:val="0"/>
      <w:marBottom w:val="0"/>
      <w:divBdr>
        <w:top w:val="none" w:sz="0" w:space="0" w:color="auto"/>
        <w:left w:val="none" w:sz="0" w:space="0" w:color="auto"/>
        <w:bottom w:val="none" w:sz="0" w:space="0" w:color="auto"/>
        <w:right w:val="none" w:sz="0" w:space="0" w:color="auto"/>
      </w:divBdr>
    </w:div>
    <w:div w:id="141670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Fitterman</dc:creator>
  <cp:lastModifiedBy>Bruce H. Easom</cp:lastModifiedBy>
  <cp:revision>5</cp:revision>
  <cp:lastPrinted>2026-07-26T20:22:00Z</cp:lastPrinted>
  <dcterms:created xsi:type="dcterms:W3CDTF">2026-08-21T13:59:00Z</dcterms:created>
  <dcterms:modified xsi:type="dcterms:W3CDTF">2026-08-21T14:02:00Z</dcterms:modified>
</cp:coreProperties>
</file>