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421B" w:rsidRDefault="006E3586">
      <w:pPr>
        <w:spacing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SELECT BOARD MEETING MINUTES</w:t>
      </w:r>
    </w:p>
    <w:p w14:paraId="00000002" w14:textId="77777777" w:rsidR="00C7421B" w:rsidRDefault="006E3586">
      <w:pPr>
        <w:spacing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MEETING VIA ZOOM</w:t>
      </w:r>
    </w:p>
    <w:p w14:paraId="00000003" w14:textId="77777777" w:rsidR="00C7421B" w:rsidRDefault="006E3586">
      <w:pPr>
        <w:spacing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TUESDAY, SEPTEMBER 6, 2022</w:t>
      </w:r>
    </w:p>
    <w:p w14:paraId="00000004" w14:textId="77777777" w:rsidR="00C7421B" w:rsidRDefault="00C7421B">
      <w:pPr>
        <w:rPr>
          <w:rFonts w:ascii="Times New Roman" w:eastAsia="Times New Roman" w:hAnsi="Times New Roman" w:cs="Times New Roman"/>
        </w:rPr>
      </w:pPr>
    </w:p>
    <w:p w14:paraId="00000005" w14:textId="77777777" w:rsidR="00C7421B" w:rsidRDefault="006E3586">
      <w:pPr>
        <w:spacing w:after="200"/>
        <w:rPr>
          <w:rFonts w:ascii="Times New Roman" w:eastAsia="Times New Roman" w:hAnsi="Times New Roman" w:cs="Times New Roman"/>
          <w:sz w:val="21"/>
          <w:szCs w:val="21"/>
        </w:rPr>
      </w:pPr>
      <w:r>
        <w:rPr>
          <w:rFonts w:ascii="Times New Roman" w:eastAsia="Times New Roman" w:hAnsi="Times New Roman" w:cs="Times New Roman"/>
          <w:b/>
          <w:sz w:val="21"/>
          <w:szCs w:val="21"/>
        </w:rPr>
        <w:t>SB Members Present:</w:t>
      </w:r>
      <w:r>
        <w:rPr>
          <w:rFonts w:ascii="Times New Roman" w:eastAsia="Times New Roman" w:hAnsi="Times New Roman" w:cs="Times New Roman"/>
          <w:sz w:val="21"/>
          <w:szCs w:val="21"/>
        </w:rPr>
        <w:t xml:space="preserve"> John F. Reilly, Chair; Rebecca H. Pine, Vice Chair; Matthew F. Pisani, Clerk; Alison S. Manugian, Member; Peter S. Cunningham, Member</w:t>
      </w:r>
    </w:p>
    <w:p w14:paraId="00000006" w14:textId="427DE019" w:rsidR="00C7421B" w:rsidRDefault="006E3586">
      <w:pPr>
        <w:spacing w:after="200"/>
        <w:rPr>
          <w:sz w:val="21"/>
          <w:szCs w:val="21"/>
        </w:rPr>
      </w:pPr>
      <w:r>
        <w:rPr>
          <w:rFonts w:ascii="Times New Roman" w:eastAsia="Times New Roman" w:hAnsi="Times New Roman" w:cs="Times New Roman"/>
          <w:b/>
          <w:sz w:val="21"/>
          <w:szCs w:val="21"/>
        </w:rPr>
        <w:t>Also Present:</w:t>
      </w:r>
      <w:r>
        <w:rPr>
          <w:rFonts w:ascii="Times New Roman" w:eastAsia="Times New Roman" w:hAnsi="Times New Roman" w:cs="Times New Roman"/>
          <w:sz w:val="21"/>
          <w:szCs w:val="21"/>
        </w:rPr>
        <w:t xml:space="preserve"> Mark W. Haddad, Town Manager; Patricia Dufresne, Town Accountant; Hannah Moller, Tax Collector/Treasurer; Melisa Doig, HR Director; </w:t>
      </w:r>
      <w:r w:rsidR="00401CB5">
        <w:rPr>
          <w:rFonts w:ascii="Times New Roman" w:eastAsia="Times New Roman" w:hAnsi="Times New Roman" w:cs="Times New Roman"/>
          <w:sz w:val="21"/>
          <w:szCs w:val="21"/>
        </w:rPr>
        <w:t>Kara Cruikshank, Land Use Administrator;</w:t>
      </w:r>
      <w:r>
        <w:rPr>
          <w:rFonts w:ascii="Times New Roman" w:eastAsia="Times New Roman" w:hAnsi="Times New Roman" w:cs="Times New Roman"/>
          <w:sz w:val="21"/>
          <w:szCs w:val="21"/>
        </w:rPr>
        <w:t xml:space="preserve"> Bruce </w:t>
      </w:r>
      <w:proofErr w:type="spellStart"/>
      <w:r>
        <w:rPr>
          <w:rFonts w:ascii="Times New Roman" w:eastAsia="Times New Roman" w:hAnsi="Times New Roman" w:cs="Times New Roman"/>
          <w:sz w:val="21"/>
          <w:szCs w:val="21"/>
        </w:rPr>
        <w:t>Easom</w:t>
      </w:r>
      <w:proofErr w:type="spellEnd"/>
      <w:r>
        <w:rPr>
          <w:rFonts w:ascii="Times New Roman" w:eastAsia="Times New Roman" w:hAnsi="Times New Roman" w:cs="Times New Roman"/>
          <w:sz w:val="21"/>
          <w:szCs w:val="21"/>
        </w:rPr>
        <w:t>,</w:t>
      </w:r>
      <w:r w:rsidR="00401CB5">
        <w:rPr>
          <w:rFonts w:ascii="Times New Roman" w:eastAsia="Times New Roman" w:hAnsi="Times New Roman" w:cs="Times New Roman"/>
          <w:sz w:val="21"/>
          <w:szCs w:val="21"/>
        </w:rPr>
        <w:t xml:space="preserve"> Conservation Commission;</w:t>
      </w:r>
      <w:r>
        <w:rPr>
          <w:rFonts w:ascii="Times New Roman" w:eastAsia="Times New Roman" w:hAnsi="Times New Roman" w:cs="Times New Roman"/>
          <w:sz w:val="21"/>
          <w:szCs w:val="21"/>
        </w:rPr>
        <w:t xml:space="preserve"> Allyson Bowden, EPA; Bill Lovely, EPA; Catherine Young, EPA; </w:t>
      </w:r>
    </w:p>
    <w:p w14:paraId="00000007" w14:textId="77777777" w:rsidR="00C7421B" w:rsidRDefault="006E3586">
      <w:pPr>
        <w:spacing w:after="20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John Reilly called the meeting to order at 7:00pm and reviewed the agenda. </w:t>
      </w:r>
    </w:p>
    <w:p w14:paraId="00000008" w14:textId="77777777" w:rsidR="00C7421B" w:rsidRDefault="006E3586">
      <w:pPr>
        <w:spacing w:before="240"/>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 xml:space="preserve">ANNOUNCEMENTS </w:t>
      </w:r>
    </w:p>
    <w:p w14:paraId="00000009" w14:textId="77777777" w:rsidR="00C7421B" w:rsidRDefault="006E358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Ms. Pine introduced Bruce </w:t>
      </w:r>
      <w:proofErr w:type="spellStart"/>
      <w:r>
        <w:rPr>
          <w:rFonts w:ascii="Times New Roman" w:eastAsia="Times New Roman" w:hAnsi="Times New Roman" w:cs="Times New Roman"/>
          <w:sz w:val="21"/>
          <w:szCs w:val="21"/>
        </w:rPr>
        <w:t>Easom</w:t>
      </w:r>
      <w:proofErr w:type="spellEnd"/>
      <w:r>
        <w:rPr>
          <w:rFonts w:ascii="Times New Roman" w:eastAsia="Times New Roman" w:hAnsi="Times New Roman" w:cs="Times New Roman"/>
          <w:sz w:val="21"/>
          <w:szCs w:val="21"/>
        </w:rPr>
        <w:t xml:space="preserve"> and thanked him for his generous contribution to the Town. Mr. </w:t>
      </w:r>
      <w:proofErr w:type="spellStart"/>
      <w:r>
        <w:rPr>
          <w:rFonts w:ascii="Times New Roman" w:eastAsia="Times New Roman" w:hAnsi="Times New Roman" w:cs="Times New Roman"/>
          <w:sz w:val="21"/>
          <w:szCs w:val="21"/>
        </w:rPr>
        <w:t>Easom</w:t>
      </w:r>
      <w:proofErr w:type="spellEnd"/>
      <w:r>
        <w:rPr>
          <w:rFonts w:ascii="Times New Roman" w:eastAsia="Times New Roman" w:hAnsi="Times New Roman" w:cs="Times New Roman"/>
          <w:sz w:val="21"/>
          <w:szCs w:val="21"/>
        </w:rPr>
        <w:t xml:space="preserve"> had observed an ongoing issue of abandoned tires around town and has contributed $3500 to assist in properly disposing tires at the Transfer Station. Mr. </w:t>
      </w:r>
      <w:proofErr w:type="spellStart"/>
      <w:r>
        <w:rPr>
          <w:rFonts w:ascii="Times New Roman" w:eastAsia="Times New Roman" w:hAnsi="Times New Roman" w:cs="Times New Roman"/>
          <w:sz w:val="21"/>
          <w:szCs w:val="21"/>
        </w:rPr>
        <w:t>Easom</w:t>
      </w:r>
      <w:proofErr w:type="spellEnd"/>
      <w:r>
        <w:rPr>
          <w:rFonts w:ascii="Times New Roman" w:eastAsia="Times New Roman" w:hAnsi="Times New Roman" w:cs="Times New Roman"/>
          <w:sz w:val="21"/>
          <w:szCs w:val="21"/>
        </w:rPr>
        <w:t xml:space="preserve"> stated that the first free tire day would be held on Saturday, October 1, 2022 to all Groton residents. Residents are required to show proof of residency and are allowed to dispose of 4 tires maximum per household. </w:t>
      </w:r>
    </w:p>
    <w:p w14:paraId="0000000A" w14:textId="77777777" w:rsidR="00C7421B" w:rsidRDefault="00C7421B">
      <w:pPr>
        <w:rPr>
          <w:rFonts w:ascii="Times New Roman" w:eastAsia="Times New Roman" w:hAnsi="Times New Roman" w:cs="Times New Roman"/>
          <w:sz w:val="21"/>
          <w:szCs w:val="21"/>
        </w:rPr>
      </w:pPr>
    </w:p>
    <w:p w14:paraId="0000000B" w14:textId="77777777" w:rsidR="00C7421B" w:rsidRDefault="006E358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Ms. Manugian said that a forum would be held on Thursday, September 8, 2022 at 6:00pm to discuss the finances of the construction of the Florence Roche School and what the options are to proceed forward. </w:t>
      </w:r>
    </w:p>
    <w:p w14:paraId="0000000C" w14:textId="77777777" w:rsidR="00C7421B" w:rsidRDefault="00C7421B">
      <w:pPr>
        <w:rPr>
          <w:rFonts w:ascii="Times New Roman" w:eastAsia="Times New Roman" w:hAnsi="Times New Roman" w:cs="Times New Roman"/>
          <w:sz w:val="21"/>
          <w:szCs w:val="21"/>
        </w:rPr>
      </w:pPr>
    </w:p>
    <w:p w14:paraId="0000000D" w14:textId="77777777" w:rsidR="00C7421B" w:rsidRDefault="006E3586">
      <w:pPr>
        <w:rPr>
          <w:rFonts w:ascii="Times New Roman" w:eastAsia="Times New Roman" w:hAnsi="Times New Roman" w:cs="Times New Roman"/>
          <w:sz w:val="21"/>
          <w:szCs w:val="21"/>
        </w:rPr>
      </w:pPr>
      <w:r>
        <w:rPr>
          <w:rFonts w:ascii="Times New Roman" w:eastAsia="Times New Roman" w:hAnsi="Times New Roman" w:cs="Times New Roman"/>
          <w:sz w:val="21"/>
          <w:szCs w:val="21"/>
        </w:rPr>
        <w:t>Mr. Reilly said he spoke with Ashley Shaheen, Director of the Council on Aging and there is a luncheon being held on Friday, September 9, 2022 at 12:00pm at The Groton Center to honor Groton’s First Responders, all are welcome.</w:t>
      </w:r>
    </w:p>
    <w:p w14:paraId="0000000E" w14:textId="77777777" w:rsidR="00C7421B" w:rsidRDefault="00C7421B">
      <w:pPr>
        <w:rPr>
          <w:rFonts w:ascii="Times New Roman" w:eastAsia="Times New Roman" w:hAnsi="Times New Roman" w:cs="Times New Roman"/>
          <w:sz w:val="21"/>
          <w:szCs w:val="21"/>
        </w:rPr>
      </w:pPr>
    </w:p>
    <w:p w14:paraId="0000000F" w14:textId="29FEE7F1" w:rsidR="00C7421B" w:rsidRDefault="006E358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Ms. Pine said that Mr. Haddad and the school's construction team would be meeting for an in person information session at The Groton Center tomorrow Tuesday, September 7, 2022 at 11:30am.  </w:t>
      </w:r>
    </w:p>
    <w:p w14:paraId="00000010" w14:textId="77777777" w:rsidR="00C7421B" w:rsidRDefault="00C7421B">
      <w:pPr>
        <w:rPr>
          <w:rFonts w:ascii="Times New Roman" w:eastAsia="Times New Roman" w:hAnsi="Times New Roman" w:cs="Times New Roman"/>
          <w:sz w:val="20"/>
          <w:szCs w:val="20"/>
        </w:rPr>
      </w:pPr>
    </w:p>
    <w:p w14:paraId="00000011" w14:textId="77777777" w:rsidR="00C7421B" w:rsidRDefault="006E3586">
      <w:pP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PUBLIC COMMENT</w:t>
      </w:r>
    </w:p>
    <w:p w14:paraId="00000012" w14:textId="77777777" w:rsidR="00C7421B" w:rsidRDefault="006E3586">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None </w:t>
      </w:r>
    </w:p>
    <w:p w14:paraId="00000013" w14:textId="77777777" w:rsidR="00C7421B" w:rsidRDefault="00C7421B">
      <w:pPr>
        <w:rPr>
          <w:rFonts w:ascii="Times New Roman" w:eastAsia="Times New Roman" w:hAnsi="Times New Roman" w:cs="Times New Roman"/>
          <w:sz w:val="21"/>
          <w:szCs w:val="21"/>
          <w:u w:val="single"/>
        </w:rPr>
      </w:pPr>
    </w:p>
    <w:p w14:paraId="00000014" w14:textId="77777777" w:rsidR="00C7421B" w:rsidRDefault="006E3586">
      <w:pPr>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TOWN MANAGERS REPORT</w:t>
      </w:r>
    </w:p>
    <w:p w14:paraId="00000015" w14:textId="1EE90671" w:rsidR="00C7421B" w:rsidRDefault="006E3586">
      <w:pPr>
        <w:numPr>
          <w:ilvl w:val="0"/>
          <w:numId w:val="1"/>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Haddad requested that the Board ratify the appointment of Kara Cruikshank as the Executive Assistant to the Town Manager. He said that Ms.</w:t>
      </w:r>
      <w:r w:rsidR="00401CB5">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1"/>
          <w:szCs w:val="21"/>
        </w:rPr>
        <w:t xml:space="preserve">Cruikshank is currently the Land Use Administrator Assistant who has been a stellar employee and feels the transition to the new position will be relatively easy. </w:t>
      </w:r>
    </w:p>
    <w:p w14:paraId="00000016" w14:textId="77777777" w:rsidR="00C7421B" w:rsidRDefault="006E3586">
      <w:pPr>
        <w:shd w:val="clear" w:color="auto" w:fill="FFFFFF"/>
        <w:spacing w:after="160"/>
        <w:ind w:left="720"/>
        <w:rPr>
          <w:rFonts w:ascii="Times New Roman" w:eastAsia="Times New Roman" w:hAnsi="Times New Roman" w:cs="Times New Roman"/>
          <w:b/>
          <w:color w:val="333333"/>
          <w:sz w:val="21"/>
          <w:szCs w:val="21"/>
          <w:u w:val="single"/>
        </w:rPr>
      </w:pPr>
      <w:r>
        <w:rPr>
          <w:rFonts w:ascii="Times New Roman" w:eastAsia="Times New Roman" w:hAnsi="Times New Roman" w:cs="Times New Roman"/>
          <w:i/>
          <w:color w:val="333333"/>
          <w:sz w:val="21"/>
          <w:szCs w:val="21"/>
        </w:rPr>
        <w:t xml:space="preserve">Ms. Pine moved to ratify the Town Managers appointment of Kara Cruikshank as the Executive Assistant to the Town Manager effective immediately. Mr. Cunningham seconded the motion. The motion carried unanimously. </w:t>
      </w:r>
    </w:p>
    <w:p w14:paraId="00000017" w14:textId="77777777" w:rsidR="00C7421B" w:rsidRDefault="006E3586">
      <w:pPr>
        <w:numPr>
          <w:ilvl w:val="0"/>
          <w:numId w:val="1"/>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requested that the Board ratify the appointment of Janet Sheffield to the Cable Advisory Committee and Christine Robinson as an Election Worker. </w:t>
      </w:r>
    </w:p>
    <w:p w14:paraId="00000018" w14:textId="77777777" w:rsidR="00C7421B" w:rsidRDefault="006E3586">
      <w:pPr>
        <w:shd w:val="clear" w:color="auto" w:fill="FFFFFF"/>
        <w:spacing w:after="160"/>
        <w:ind w:left="720"/>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Mr. Cunningham moved to ratify the Town Managers appointment of Janet Sheffield to the Cable Advisory Committee effective immediately. Ms. Manugian seconded the motion. The motion carried unanimously.</w:t>
      </w:r>
    </w:p>
    <w:p w14:paraId="00000019" w14:textId="522A6C9C" w:rsidR="00C7421B" w:rsidRDefault="006E3586">
      <w:pPr>
        <w:shd w:val="clear" w:color="auto" w:fill="FFFFFF"/>
        <w:spacing w:after="160"/>
        <w:ind w:left="720"/>
        <w:rPr>
          <w:rFonts w:ascii="Times New Roman" w:eastAsia="Times New Roman" w:hAnsi="Times New Roman" w:cs="Times New Roman"/>
          <w:b/>
          <w:color w:val="333333"/>
          <w:sz w:val="21"/>
          <w:szCs w:val="21"/>
          <w:u w:val="single"/>
        </w:rPr>
      </w:pPr>
      <w:r>
        <w:rPr>
          <w:rFonts w:ascii="Times New Roman" w:eastAsia="Times New Roman" w:hAnsi="Times New Roman" w:cs="Times New Roman"/>
          <w:i/>
          <w:color w:val="333333"/>
          <w:sz w:val="21"/>
          <w:szCs w:val="21"/>
        </w:rPr>
        <w:lastRenderedPageBreak/>
        <w:t xml:space="preserve">Mr. Cunningham moved to ratify the Town Managers appointment </w:t>
      </w:r>
      <w:r w:rsidR="00401CB5">
        <w:rPr>
          <w:rFonts w:ascii="Times New Roman" w:eastAsia="Times New Roman" w:hAnsi="Times New Roman" w:cs="Times New Roman"/>
          <w:i/>
          <w:color w:val="333333"/>
          <w:sz w:val="21"/>
          <w:szCs w:val="21"/>
        </w:rPr>
        <w:t>of Christine</w:t>
      </w:r>
      <w:r>
        <w:rPr>
          <w:rFonts w:ascii="Times New Roman" w:eastAsia="Times New Roman" w:hAnsi="Times New Roman" w:cs="Times New Roman"/>
          <w:i/>
          <w:color w:val="333333"/>
          <w:sz w:val="21"/>
          <w:szCs w:val="21"/>
        </w:rPr>
        <w:t xml:space="preserve"> Robinson as an Election Worker effective immediately. Ms. Pine seconded the motion. The motion carried unanimously.</w:t>
      </w:r>
    </w:p>
    <w:p w14:paraId="0000001A" w14:textId="77777777" w:rsidR="00C7421B" w:rsidRDefault="006E3586">
      <w:pPr>
        <w:numPr>
          <w:ilvl w:val="0"/>
          <w:numId w:val="1"/>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Haddad requested that the Board accept the nomination of appointing Richard Lynch to the Trails Committee.</w:t>
      </w:r>
    </w:p>
    <w:p w14:paraId="0000001B" w14:textId="5E4B339F" w:rsidR="00C7421B" w:rsidRDefault="006E3586">
      <w:pPr>
        <w:shd w:val="clear" w:color="auto" w:fill="FFFFFF"/>
        <w:spacing w:after="160"/>
        <w:ind w:left="720"/>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Ms. Pine moved to accept the Town Managers nomination </w:t>
      </w:r>
      <w:r w:rsidR="00401CB5">
        <w:rPr>
          <w:rFonts w:ascii="Times New Roman" w:eastAsia="Times New Roman" w:hAnsi="Times New Roman" w:cs="Times New Roman"/>
          <w:i/>
          <w:color w:val="333333"/>
          <w:sz w:val="21"/>
          <w:szCs w:val="21"/>
        </w:rPr>
        <w:t>of appointing Richard</w:t>
      </w:r>
      <w:r>
        <w:rPr>
          <w:rFonts w:ascii="Times New Roman" w:eastAsia="Times New Roman" w:hAnsi="Times New Roman" w:cs="Times New Roman"/>
          <w:i/>
          <w:color w:val="333333"/>
          <w:sz w:val="21"/>
          <w:szCs w:val="21"/>
        </w:rPr>
        <w:t xml:space="preserve"> Lynch to the Trails Committee. Ms. Manugian seconded the motion. The motion carried unanimously. </w:t>
      </w:r>
    </w:p>
    <w:p w14:paraId="0000001C" w14:textId="021AFCAE" w:rsidR="00C7421B" w:rsidRDefault="006E3586">
      <w:pPr>
        <w:numPr>
          <w:ilvl w:val="0"/>
          <w:numId w:val="1"/>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said that a Special Town Meeting would be held on September 12, 2022 at 7:00pm located in the Groton Dunstable Regional Middle School Performing Arts Center. He said there will be a request for the Town to appropriate $9.5 million for the Florence Roche construction project.  Mr. Haddad stated the Director of Accounts of the Department of Revenue has approved the additional $9.5 million of project costs and had determined that the costs are covered by the debt exclusions that were originally approved in May of 2021. If the Town approves the request by a ⅔ majority </w:t>
      </w:r>
      <w:r w:rsidR="00401CB5">
        <w:rPr>
          <w:rFonts w:ascii="Times New Roman" w:eastAsia="Times New Roman" w:hAnsi="Times New Roman" w:cs="Times New Roman"/>
          <w:color w:val="333333"/>
          <w:sz w:val="21"/>
          <w:szCs w:val="21"/>
        </w:rPr>
        <w:t>vote there</w:t>
      </w:r>
      <w:r>
        <w:rPr>
          <w:rFonts w:ascii="Times New Roman" w:eastAsia="Times New Roman" w:hAnsi="Times New Roman" w:cs="Times New Roman"/>
          <w:color w:val="333333"/>
          <w:sz w:val="21"/>
          <w:szCs w:val="21"/>
        </w:rPr>
        <w:t xml:space="preserve"> is no need for an additional debt exclusion vote. Mr. Haddad said there is a quorum requirement of 173 voters. </w:t>
      </w:r>
    </w:p>
    <w:p w14:paraId="0000001D" w14:textId="3040D8F8"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said that himself, Brian Leblanc, David </w:t>
      </w:r>
      <w:proofErr w:type="spellStart"/>
      <w:r>
        <w:rPr>
          <w:rFonts w:ascii="Times New Roman" w:eastAsia="Times New Roman" w:hAnsi="Times New Roman" w:cs="Times New Roman"/>
          <w:color w:val="333333"/>
          <w:sz w:val="21"/>
          <w:szCs w:val="21"/>
        </w:rPr>
        <w:t>Saindon</w:t>
      </w:r>
      <w:proofErr w:type="spellEnd"/>
      <w:r>
        <w:rPr>
          <w:rFonts w:ascii="Times New Roman" w:eastAsia="Times New Roman" w:hAnsi="Times New Roman" w:cs="Times New Roman"/>
          <w:color w:val="333333"/>
          <w:sz w:val="21"/>
          <w:szCs w:val="21"/>
        </w:rPr>
        <w:t xml:space="preserve">, and Tripp </w:t>
      </w:r>
      <w:r w:rsidR="00401CB5">
        <w:rPr>
          <w:rFonts w:ascii="Times New Roman" w:eastAsia="Times New Roman" w:hAnsi="Times New Roman" w:cs="Times New Roman"/>
          <w:color w:val="333333"/>
          <w:sz w:val="21"/>
          <w:szCs w:val="21"/>
        </w:rPr>
        <w:t>McElroy</w:t>
      </w:r>
      <w:r>
        <w:rPr>
          <w:rFonts w:ascii="Times New Roman" w:eastAsia="Times New Roman" w:hAnsi="Times New Roman" w:cs="Times New Roman"/>
          <w:color w:val="333333"/>
          <w:sz w:val="21"/>
          <w:szCs w:val="21"/>
        </w:rPr>
        <w:t xml:space="preserve"> would be holding an informational A&amp;Q tomorrow, Wednesday</w:t>
      </w:r>
      <w:r w:rsidR="00401CB5">
        <w:rPr>
          <w:rFonts w:ascii="Times New Roman" w:eastAsia="Times New Roman" w:hAnsi="Times New Roman" w:cs="Times New Roman"/>
          <w:color w:val="333333"/>
          <w:sz w:val="21"/>
          <w:szCs w:val="21"/>
        </w:rPr>
        <w:t>, September</w:t>
      </w:r>
      <w:r>
        <w:rPr>
          <w:rFonts w:ascii="Times New Roman" w:eastAsia="Times New Roman" w:hAnsi="Times New Roman" w:cs="Times New Roman"/>
          <w:color w:val="333333"/>
          <w:sz w:val="21"/>
          <w:szCs w:val="21"/>
        </w:rPr>
        <w:t xml:space="preserve"> 7, 2022 at 11:30am at The Groton Center. The topic up for discussion is the request for the additional funding needed for the construction of the elementary school. Mr. Ha</w:t>
      </w:r>
      <w:r w:rsidR="00401CB5">
        <w:rPr>
          <w:rFonts w:ascii="Times New Roman" w:eastAsia="Times New Roman" w:hAnsi="Times New Roman" w:cs="Times New Roman"/>
          <w:color w:val="333333"/>
          <w:sz w:val="21"/>
          <w:szCs w:val="21"/>
        </w:rPr>
        <w:t>ddad</w:t>
      </w:r>
      <w:r>
        <w:rPr>
          <w:rFonts w:ascii="Times New Roman" w:eastAsia="Times New Roman" w:hAnsi="Times New Roman" w:cs="Times New Roman"/>
          <w:color w:val="333333"/>
          <w:sz w:val="21"/>
          <w:szCs w:val="21"/>
        </w:rPr>
        <w:t xml:space="preserve"> reiterated that there </w:t>
      </w:r>
      <w:r w:rsidR="00406829">
        <w:rPr>
          <w:rFonts w:ascii="Times New Roman" w:eastAsia="Times New Roman" w:hAnsi="Times New Roman" w:cs="Times New Roman"/>
          <w:color w:val="333333"/>
          <w:sz w:val="21"/>
          <w:szCs w:val="21"/>
        </w:rPr>
        <w:t>would</w:t>
      </w:r>
      <w:r>
        <w:rPr>
          <w:rFonts w:ascii="Times New Roman" w:eastAsia="Times New Roman" w:hAnsi="Times New Roman" w:cs="Times New Roman"/>
          <w:color w:val="333333"/>
          <w:sz w:val="21"/>
          <w:szCs w:val="21"/>
        </w:rPr>
        <w:t xml:space="preserve"> be a public forum held on Thursday, September 8, 2022 at 6:00pm by the Florence Roche Building Committee via zoom to address the financial aspects of the construction of the elementary school.</w:t>
      </w:r>
    </w:p>
    <w:p w14:paraId="0000001E" w14:textId="7CE8BE2A"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displayed a chart that he and Ms. Manugian developed showing the total tax impact of the $9.5 million on taxpayers. He said that the initial tax impact commencing in January of 2023 would </w:t>
      </w:r>
      <w:r w:rsidR="00F830F4">
        <w:rPr>
          <w:rFonts w:ascii="Times New Roman" w:eastAsia="Times New Roman" w:hAnsi="Times New Roman" w:cs="Times New Roman"/>
          <w:color w:val="333333"/>
          <w:sz w:val="21"/>
          <w:szCs w:val="21"/>
        </w:rPr>
        <w:t xml:space="preserve">cost the average household </w:t>
      </w:r>
      <w:r>
        <w:rPr>
          <w:rFonts w:ascii="Times New Roman" w:eastAsia="Times New Roman" w:hAnsi="Times New Roman" w:cs="Times New Roman"/>
          <w:color w:val="333333"/>
          <w:sz w:val="21"/>
          <w:szCs w:val="21"/>
        </w:rPr>
        <w:t>$353, this amount has already been approved. If the $9.5 million is approved the permanent bonding costs would range from $588-$1260</w:t>
      </w:r>
      <w:r w:rsidR="00406829">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1"/>
          <w:szCs w:val="21"/>
        </w:rPr>
        <w:t xml:space="preserve">initially and would reduce each year and retire in January of 2051.  </w:t>
      </w:r>
    </w:p>
    <w:p w14:paraId="0000001F" w14:textId="77777777" w:rsidR="00C7421B" w:rsidRDefault="006E3586">
      <w:pPr>
        <w:numPr>
          <w:ilvl w:val="0"/>
          <w:numId w:val="1"/>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reviewed the Board’s schedule for the next few weeks. </w:t>
      </w:r>
    </w:p>
    <w:p w14:paraId="00000020" w14:textId="77777777" w:rsidR="00C7421B" w:rsidRDefault="006E3586">
      <w:pPr>
        <w:shd w:val="clear" w:color="auto" w:fill="FFFFFF"/>
        <w:spacing w:after="160"/>
        <w:rPr>
          <w:rFonts w:ascii="Times New Roman" w:eastAsia="Times New Roman" w:hAnsi="Times New Roman" w:cs="Times New Roman"/>
          <w:b/>
          <w:color w:val="333333"/>
          <w:sz w:val="21"/>
          <w:szCs w:val="21"/>
          <w:u w:val="single"/>
        </w:rPr>
      </w:pPr>
      <w:r>
        <w:rPr>
          <w:rFonts w:ascii="Times New Roman" w:eastAsia="Times New Roman" w:hAnsi="Times New Roman" w:cs="Times New Roman"/>
          <w:b/>
          <w:color w:val="333333"/>
          <w:sz w:val="21"/>
          <w:szCs w:val="21"/>
          <w:u w:val="single"/>
        </w:rPr>
        <w:t>SELECT BOARD ITEMS FOR CONSIDERATION</w:t>
      </w:r>
    </w:p>
    <w:p w14:paraId="00000021" w14:textId="77777777" w:rsidR="00C7421B" w:rsidRDefault="006E3586">
      <w:pPr>
        <w:numPr>
          <w:ilvl w:val="0"/>
          <w:numId w:val="2"/>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said the Liquor License Violation Policy was developed by reviewing surrounding communities and the ABCC website. He said that the policy is satisfactory and would allow for progressive discipline. Mr. Haddad requested that the Board approve the proposed Liquor License Violation Policy. </w:t>
      </w:r>
    </w:p>
    <w:p w14:paraId="00000022" w14:textId="0D33648E"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Cunningham questioned if the policy had been addressed by the Town Council. Mr. Haddad said no. Mr. Pisani questioned the extent of looking back on the policy. Mr. Haddad said all the policies he reviewed showed only three years prior.  Ms. Pine questioned the statement that multiple violations in a single day </w:t>
      </w:r>
      <w:r w:rsidR="00401CB5">
        <w:rPr>
          <w:rFonts w:ascii="Times New Roman" w:eastAsia="Times New Roman" w:hAnsi="Times New Roman" w:cs="Times New Roman"/>
          <w:color w:val="333333"/>
          <w:sz w:val="21"/>
          <w:szCs w:val="21"/>
        </w:rPr>
        <w:t>count as</w:t>
      </w:r>
      <w:r>
        <w:rPr>
          <w:rFonts w:ascii="Times New Roman" w:eastAsia="Times New Roman" w:hAnsi="Times New Roman" w:cs="Times New Roman"/>
          <w:color w:val="333333"/>
          <w:sz w:val="21"/>
          <w:szCs w:val="21"/>
        </w:rPr>
        <w:t xml:space="preserve"> a single violation. Mr. Haddad assured the Board that the information was copied from the ABCC website.  </w:t>
      </w:r>
    </w:p>
    <w:p w14:paraId="00000023" w14:textId="77777777" w:rsidR="00C7421B" w:rsidRDefault="006E3586">
      <w:pPr>
        <w:shd w:val="clear" w:color="auto" w:fill="FFFFFF"/>
        <w:spacing w:after="160"/>
        <w:ind w:left="720"/>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Mr. Cunningham moved to adopt the Liquor License Violation Policy 2022-01. Ms. Pine seconded the motion.  The motion carried unanimously. </w:t>
      </w:r>
    </w:p>
    <w:p w14:paraId="00000024" w14:textId="6E4F4E08" w:rsidR="00C7421B" w:rsidRDefault="006E3586">
      <w:pPr>
        <w:shd w:val="clear" w:color="auto" w:fill="FFFFFF"/>
        <w:spacing w:after="160"/>
        <w:ind w:left="720"/>
        <w:rPr>
          <w:rFonts w:ascii="Times New Roman" w:eastAsia="Times New Roman" w:hAnsi="Times New Roman" w:cs="Times New Roman"/>
          <w:b/>
          <w:color w:val="333333"/>
          <w:sz w:val="21"/>
          <w:szCs w:val="21"/>
        </w:rPr>
      </w:pPr>
      <w:r>
        <w:rPr>
          <w:rFonts w:ascii="Times New Roman" w:eastAsia="Times New Roman" w:hAnsi="Times New Roman" w:cs="Times New Roman"/>
          <w:color w:val="333333"/>
          <w:sz w:val="21"/>
          <w:szCs w:val="21"/>
        </w:rPr>
        <w:lastRenderedPageBreak/>
        <w:t xml:space="preserve">Mr. Haddad updated that </w:t>
      </w:r>
      <w:proofErr w:type="spellStart"/>
      <w:r>
        <w:rPr>
          <w:rFonts w:ascii="Times New Roman" w:eastAsia="Times New Roman" w:hAnsi="Times New Roman" w:cs="Times New Roman"/>
          <w:color w:val="333333"/>
          <w:sz w:val="21"/>
          <w:szCs w:val="21"/>
        </w:rPr>
        <w:t>Ixtapa</w:t>
      </w:r>
      <w:proofErr w:type="spellEnd"/>
      <w:r>
        <w:rPr>
          <w:rFonts w:ascii="Times New Roman" w:eastAsia="Times New Roman" w:hAnsi="Times New Roman" w:cs="Times New Roman"/>
          <w:color w:val="333333"/>
          <w:sz w:val="21"/>
          <w:szCs w:val="21"/>
        </w:rPr>
        <w:t xml:space="preserve"> adhered to the liquor license violation </w:t>
      </w:r>
      <w:r w:rsidR="00401CB5">
        <w:rPr>
          <w:rFonts w:ascii="Times New Roman" w:eastAsia="Times New Roman" w:hAnsi="Times New Roman" w:cs="Times New Roman"/>
          <w:color w:val="333333"/>
          <w:sz w:val="21"/>
          <w:szCs w:val="21"/>
        </w:rPr>
        <w:t>and had</w:t>
      </w:r>
      <w:r>
        <w:rPr>
          <w:rFonts w:ascii="Times New Roman" w:eastAsia="Times New Roman" w:hAnsi="Times New Roman" w:cs="Times New Roman"/>
          <w:color w:val="333333"/>
          <w:sz w:val="21"/>
          <w:szCs w:val="21"/>
        </w:rPr>
        <w:t xml:space="preserve"> turned their license in to the police department. </w:t>
      </w:r>
      <w:r>
        <w:rPr>
          <w:rFonts w:ascii="Times New Roman" w:eastAsia="Times New Roman" w:hAnsi="Times New Roman" w:cs="Times New Roman"/>
          <w:b/>
          <w:color w:val="333333"/>
          <w:sz w:val="21"/>
          <w:szCs w:val="21"/>
        </w:rPr>
        <w:t xml:space="preserve"> </w:t>
      </w:r>
    </w:p>
    <w:p w14:paraId="00000025" w14:textId="74940CA6" w:rsidR="00C7421B" w:rsidRDefault="006E3586">
      <w:pPr>
        <w:numPr>
          <w:ilvl w:val="0"/>
          <w:numId w:val="2"/>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said the proposed Cooling Center Policy would be enforced by the Emergency Management Team made up of the Town Manager, Police Chief, Fire Chief, and the COA Director and they would determine when the Center would be utilized as a Cooling Center. An amendment was added to clause 3 </w:t>
      </w:r>
      <w:r w:rsidR="00401CB5">
        <w:rPr>
          <w:rFonts w:ascii="Times New Roman" w:eastAsia="Times New Roman" w:hAnsi="Times New Roman" w:cs="Times New Roman"/>
          <w:color w:val="333333"/>
          <w:sz w:val="21"/>
          <w:szCs w:val="21"/>
        </w:rPr>
        <w:t>to include</w:t>
      </w:r>
      <w:r>
        <w:rPr>
          <w:rFonts w:ascii="Times New Roman" w:eastAsia="Times New Roman" w:hAnsi="Times New Roman" w:cs="Times New Roman"/>
          <w:color w:val="333333"/>
          <w:sz w:val="21"/>
          <w:szCs w:val="21"/>
        </w:rPr>
        <w:t xml:space="preserve"> weekends. Ms. Pine recommended including holidays as well.  Mr. Haddad requested that the Cooling Center Policy be adopted by the Board. </w:t>
      </w:r>
    </w:p>
    <w:p w14:paraId="00000026" w14:textId="77777777"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i/>
          <w:color w:val="333333"/>
          <w:sz w:val="21"/>
          <w:szCs w:val="21"/>
        </w:rPr>
        <w:t xml:space="preserve">Ms. Pine moved to approve the Cooling Center Policy 2022-02. Mr. Cunningham seconded the motion. The motion passed unanimously. </w:t>
      </w:r>
    </w:p>
    <w:p w14:paraId="00000027" w14:textId="77777777" w:rsidR="00C7421B" w:rsidRDefault="006E3586">
      <w:pPr>
        <w:numPr>
          <w:ilvl w:val="0"/>
          <w:numId w:val="2"/>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requested that the Board adopt the FY2023 Goals and Objectives and that a Board member be assigned to each goal. </w:t>
      </w:r>
    </w:p>
    <w:p w14:paraId="00000028" w14:textId="37B9717F"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w:t>
      </w:r>
      <w:r w:rsidR="00F830F4">
        <w:rPr>
          <w:rFonts w:ascii="Times New Roman" w:eastAsia="Times New Roman" w:hAnsi="Times New Roman" w:cs="Times New Roman"/>
          <w:color w:val="333333"/>
          <w:sz w:val="21"/>
          <w:szCs w:val="21"/>
        </w:rPr>
        <w:t>Cunningham</w:t>
      </w:r>
      <w:r>
        <w:rPr>
          <w:rFonts w:ascii="Times New Roman" w:eastAsia="Times New Roman" w:hAnsi="Times New Roman" w:cs="Times New Roman"/>
          <w:color w:val="333333"/>
          <w:sz w:val="21"/>
          <w:szCs w:val="21"/>
        </w:rPr>
        <w:t xml:space="preserve"> was assigned to Environmental Contamination Issues.  </w:t>
      </w:r>
    </w:p>
    <w:p w14:paraId="00000029" w14:textId="77777777"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Ms. Manugian was assigned to Climate Change.</w:t>
      </w:r>
    </w:p>
    <w:p w14:paraId="0000002A" w14:textId="45EC9CE2"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Pisani and Mr. Reilly </w:t>
      </w:r>
      <w:r w:rsidR="00401CB5">
        <w:rPr>
          <w:rFonts w:ascii="Times New Roman" w:eastAsia="Times New Roman" w:hAnsi="Times New Roman" w:cs="Times New Roman"/>
          <w:color w:val="333333"/>
          <w:sz w:val="21"/>
          <w:szCs w:val="21"/>
        </w:rPr>
        <w:t>were</w:t>
      </w:r>
      <w:r>
        <w:rPr>
          <w:rFonts w:ascii="Times New Roman" w:eastAsia="Times New Roman" w:hAnsi="Times New Roman" w:cs="Times New Roman"/>
          <w:color w:val="333333"/>
          <w:sz w:val="21"/>
          <w:szCs w:val="21"/>
        </w:rPr>
        <w:t xml:space="preserve"> assigned to Reducing Costs of Government. </w:t>
      </w:r>
    </w:p>
    <w:p w14:paraId="0000002B" w14:textId="66D62B23"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Pine and Mr. Cunningham </w:t>
      </w:r>
      <w:r w:rsidR="00401CB5">
        <w:rPr>
          <w:rFonts w:ascii="Times New Roman" w:eastAsia="Times New Roman" w:hAnsi="Times New Roman" w:cs="Times New Roman"/>
          <w:color w:val="333333"/>
          <w:sz w:val="21"/>
          <w:szCs w:val="21"/>
        </w:rPr>
        <w:t>were</w:t>
      </w:r>
      <w:r>
        <w:rPr>
          <w:rFonts w:ascii="Times New Roman" w:eastAsia="Times New Roman" w:hAnsi="Times New Roman" w:cs="Times New Roman"/>
          <w:color w:val="333333"/>
          <w:sz w:val="21"/>
          <w:szCs w:val="21"/>
        </w:rPr>
        <w:t xml:space="preserve"> assigned to Affordable Housing and Housing Diversity.</w:t>
      </w:r>
    </w:p>
    <w:p w14:paraId="0000002C" w14:textId="77777777"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Pine was assigned Diversity, Equity, and Inclusion.  </w:t>
      </w:r>
    </w:p>
    <w:p w14:paraId="0000002D" w14:textId="77777777" w:rsidR="00C7421B" w:rsidRDefault="006E3586">
      <w:pPr>
        <w:shd w:val="clear" w:color="auto" w:fill="FFFFFF"/>
        <w:spacing w:after="160"/>
        <w:ind w:left="720"/>
        <w:rPr>
          <w:rFonts w:ascii="Times New Roman" w:eastAsia="Times New Roman" w:hAnsi="Times New Roman" w:cs="Times New Roman"/>
          <w:b/>
          <w:color w:val="333333"/>
          <w:sz w:val="21"/>
          <w:szCs w:val="21"/>
        </w:rPr>
      </w:pPr>
      <w:r>
        <w:rPr>
          <w:rFonts w:ascii="Times New Roman" w:eastAsia="Times New Roman" w:hAnsi="Times New Roman" w:cs="Times New Roman"/>
          <w:i/>
          <w:color w:val="333333"/>
          <w:sz w:val="21"/>
          <w:szCs w:val="21"/>
        </w:rPr>
        <w:t>Mr. Cunningham moved to accept the fiscal year 2023 Goals and Objectives. Ms. Manugian seconded the motion. The motion carried unanimously.</w:t>
      </w:r>
      <w:r>
        <w:rPr>
          <w:rFonts w:ascii="Times New Roman" w:eastAsia="Times New Roman" w:hAnsi="Times New Roman" w:cs="Times New Roman"/>
          <w:b/>
          <w:color w:val="333333"/>
          <w:sz w:val="21"/>
          <w:szCs w:val="21"/>
        </w:rPr>
        <w:t xml:space="preserve">  </w:t>
      </w:r>
    </w:p>
    <w:p w14:paraId="0000002E" w14:textId="7978270B" w:rsidR="00C7421B" w:rsidRDefault="006E3586">
      <w:pPr>
        <w:numPr>
          <w:ilvl w:val="0"/>
          <w:numId w:val="2"/>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requested that the Board approve a One Day All Alcoholic License for the Marigold Re-Open House </w:t>
      </w:r>
      <w:r w:rsidR="00406829">
        <w:rPr>
          <w:rFonts w:ascii="Times New Roman" w:eastAsia="Times New Roman" w:hAnsi="Times New Roman" w:cs="Times New Roman"/>
          <w:color w:val="333333"/>
          <w:sz w:val="21"/>
          <w:szCs w:val="21"/>
        </w:rPr>
        <w:t>after</w:t>
      </w:r>
      <w:r>
        <w:rPr>
          <w:rFonts w:ascii="Times New Roman" w:eastAsia="Times New Roman" w:hAnsi="Times New Roman" w:cs="Times New Roman"/>
          <w:color w:val="333333"/>
          <w:sz w:val="21"/>
          <w:szCs w:val="21"/>
        </w:rPr>
        <w:t xml:space="preserve"> Summer Vacation to be Held at the Prescott Community Center on Friday, September 9, 2022 from 4:00 p.m. to 7:00 p.m. He apologized for the late notice. </w:t>
      </w:r>
    </w:p>
    <w:p w14:paraId="0000002F" w14:textId="77777777" w:rsidR="00C7421B" w:rsidRDefault="006E3586">
      <w:pPr>
        <w:shd w:val="clear" w:color="auto" w:fill="FFFFFF"/>
        <w:spacing w:after="160"/>
        <w:ind w:left="720"/>
        <w:rPr>
          <w:rFonts w:ascii="Times New Roman" w:eastAsia="Times New Roman" w:hAnsi="Times New Roman" w:cs="Times New Roman"/>
          <w:b/>
          <w:i/>
          <w:color w:val="333333"/>
          <w:sz w:val="21"/>
          <w:szCs w:val="21"/>
        </w:rPr>
      </w:pPr>
      <w:r>
        <w:rPr>
          <w:rFonts w:ascii="Times New Roman" w:eastAsia="Times New Roman" w:hAnsi="Times New Roman" w:cs="Times New Roman"/>
          <w:i/>
          <w:color w:val="333333"/>
          <w:sz w:val="21"/>
          <w:szCs w:val="21"/>
        </w:rPr>
        <w:t xml:space="preserve">Mr. Cunningham moved to approve the One Day All Alcoholic License for the Marigold Re-Open House After Summer Vacation to be Held at the Prescott Community Center on Friday, September 9, 2022 from 4:00 p.m. to 7:00 p.m. Ms. Pine seconded the motion. The motion carried unanimously. </w:t>
      </w:r>
    </w:p>
    <w:p w14:paraId="00000030" w14:textId="1541E530" w:rsidR="00C7421B" w:rsidRDefault="006E3586">
      <w:pPr>
        <w:numPr>
          <w:ilvl w:val="0"/>
          <w:numId w:val="2"/>
        </w:num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thanked Mr. Cunningham for drafting the </w:t>
      </w:r>
      <w:r w:rsidR="00401CB5">
        <w:rPr>
          <w:rFonts w:ascii="Times New Roman" w:eastAsia="Times New Roman" w:hAnsi="Times New Roman" w:cs="Times New Roman"/>
          <w:color w:val="333333"/>
          <w:sz w:val="21"/>
          <w:szCs w:val="21"/>
        </w:rPr>
        <w:t>letter to</w:t>
      </w:r>
      <w:r>
        <w:rPr>
          <w:rFonts w:ascii="Times New Roman" w:eastAsia="Times New Roman" w:hAnsi="Times New Roman" w:cs="Times New Roman"/>
          <w:color w:val="333333"/>
          <w:sz w:val="21"/>
          <w:szCs w:val="21"/>
        </w:rPr>
        <w:t xml:space="preserve"> be provided to the State Officials. Mr. Haddad requested that the Board approve the letter to the State Officials requesting funding for the Florence Roche Elementary School Construction Project</w:t>
      </w:r>
    </w:p>
    <w:p w14:paraId="00000031" w14:textId="1668CB2F" w:rsidR="00C7421B" w:rsidRDefault="006E3586">
      <w:pPr>
        <w:shd w:val="clear" w:color="auto" w:fill="FFFFFF"/>
        <w:spacing w:after="160"/>
        <w:ind w:left="720"/>
        <w:rPr>
          <w:rFonts w:ascii="Times New Roman" w:eastAsia="Times New Roman" w:hAnsi="Times New Roman" w:cs="Times New Roman"/>
          <w:b/>
          <w:color w:val="333333"/>
          <w:sz w:val="21"/>
          <w:szCs w:val="21"/>
        </w:rPr>
      </w:pPr>
      <w:r>
        <w:rPr>
          <w:rFonts w:ascii="Times New Roman" w:eastAsia="Times New Roman" w:hAnsi="Times New Roman" w:cs="Times New Roman"/>
          <w:i/>
          <w:color w:val="333333"/>
          <w:sz w:val="21"/>
          <w:szCs w:val="21"/>
        </w:rPr>
        <w:t xml:space="preserve">Ms. Pine moved to approve the drafted letter to the State Officials requesting funding for the Florence Roche Elementary School Construction. Mr. </w:t>
      </w:r>
      <w:r w:rsidR="00401CB5">
        <w:rPr>
          <w:rFonts w:ascii="Times New Roman" w:eastAsia="Times New Roman" w:hAnsi="Times New Roman" w:cs="Times New Roman"/>
          <w:i/>
          <w:color w:val="333333"/>
          <w:sz w:val="21"/>
          <w:szCs w:val="21"/>
        </w:rPr>
        <w:t>Pisani seconded</w:t>
      </w:r>
      <w:r>
        <w:rPr>
          <w:rFonts w:ascii="Times New Roman" w:eastAsia="Times New Roman" w:hAnsi="Times New Roman" w:cs="Times New Roman"/>
          <w:i/>
          <w:color w:val="333333"/>
          <w:sz w:val="21"/>
          <w:szCs w:val="21"/>
        </w:rPr>
        <w:t xml:space="preserve"> the motion. The motion carried unanimously. </w:t>
      </w:r>
    </w:p>
    <w:p w14:paraId="00000032" w14:textId="77777777"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Pine suggested that the letter be shared with other school districts. Mr. Haddad said that the presentation scheduled for tomorrow includes 12 communities that are identified and can be notified. Mr. Cunningham agreed that it would be beneficial to involve other communities. </w:t>
      </w:r>
    </w:p>
    <w:p w14:paraId="00000033" w14:textId="6390940E" w:rsidR="00C7421B" w:rsidRDefault="00401CB5">
      <w:pPr>
        <w:shd w:val="clear" w:color="auto" w:fill="FFFFFF"/>
        <w:spacing w:after="160"/>
        <w:rPr>
          <w:rFonts w:ascii="Times New Roman" w:eastAsia="Times New Roman" w:hAnsi="Times New Roman" w:cs="Times New Roman"/>
          <w:b/>
          <w:color w:val="333333"/>
          <w:sz w:val="21"/>
          <w:szCs w:val="21"/>
          <w:u w:val="single"/>
        </w:rPr>
      </w:pPr>
      <w:r>
        <w:rPr>
          <w:rFonts w:ascii="Times New Roman" w:eastAsia="Times New Roman" w:hAnsi="Times New Roman" w:cs="Times New Roman"/>
          <w:b/>
          <w:color w:val="333333"/>
          <w:sz w:val="21"/>
          <w:szCs w:val="21"/>
          <w:u w:val="single"/>
        </w:rPr>
        <w:t>7:15 Update</w:t>
      </w:r>
      <w:r w:rsidR="006E3586">
        <w:rPr>
          <w:rFonts w:ascii="Times New Roman" w:eastAsia="Times New Roman" w:hAnsi="Times New Roman" w:cs="Times New Roman"/>
          <w:b/>
          <w:color w:val="333333"/>
          <w:sz w:val="21"/>
          <w:szCs w:val="21"/>
          <w:u w:val="single"/>
        </w:rPr>
        <w:t xml:space="preserve"> from the EPA on the </w:t>
      </w:r>
      <w:proofErr w:type="spellStart"/>
      <w:r w:rsidR="006E3586">
        <w:rPr>
          <w:rFonts w:ascii="Times New Roman" w:eastAsia="Times New Roman" w:hAnsi="Times New Roman" w:cs="Times New Roman"/>
          <w:b/>
          <w:color w:val="333333"/>
          <w:sz w:val="21"/>
          <w:szCs w:val="21"/>
          <w:u w:val="single"/>
        </w:rPr>
        <w:t>Squannacook</w:t>
      </w:r>
      <w:proofErr w:type="spellEnd"/>
      <w:r w:rsidR="006E3586">
        <w:rPr>
          <w:rFonts w:ascii="Times New Roman" w:eastAsia="Times New Roman" w:hAnsi="Times New Roman" w:cs="Times New Roman"/>
          <w:b/>
          <w:color w:val="333333"/>
          <w:sz w:val="21"/>
          <w:szCs w:val="21"/>
          <w:u w:val="single"/>
        </w:rPr>
        <w:t xml:space="preserve"> Sportsmen’s Club Clean-up</w:t>
      </w:r>
    </w:p>
    <w:p w14:paraId="00000034" w14:textId="4D4785F1"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Charlotte Gray, Community Involvement Coordinator; Allyson Bowden, On Scene Coordinator; Catherine Young, On Scene Coordinator; and Bill Lovely, </w:t>
      </w:r>
      <w:r>
        <w:rPr>
          <w:rFonts w:ascii="Times New Roman" w:eastAsia="Times New Roman" w:hAnsi="Times New Roman" w:cs="Times New Roman"/>
          <w:color w:val="70757A"/>
          <w:sz w:val="21"/>
          <w:szCs w:val="21"/>
          <w:highlight w:val="white"/>
        </w:rPr>
        <w:t>Chief, Emergency Response &amp; Removal Section II</w:t>
      </w:r>
      <w:r>
        <w:rPr>
          <w:rFonts w:ascii="Roboto" w:eastAsia="Roboto" w:hAnsi="Roboto" w:cs="Roboto"/>
          <w:color w:val="70757A"/>
          <w:sz w:val="21"/>
          <w:szCs w:val="21"/>
          <w:highlight w:val="white"/>
        </w:rPr>
        <w:t xml:space="preserve"> </w:t>
      </w:r>
      <w:r>
        <w:rPr>
          <w:rFonts w:ascii="Times New Roman" w:eastAsia="Times New Roman" w:hAnsi="Times New Roman" w:cs="Times New Roman"/>
          <w:color w:val="333333"/>
          <w:sz w:val="21"/>
          <w:szCs w:val="21"/>
        </w:rPr>
        <w:t>were all present for the update from The United States Environmental Protection Agency.</w:t>
      </w:r>
    </w:p>
    <w:p w14:paraId="00000035" w14:textId="25DE04E7"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lastRenderedPageBreak/>
        <w:t xml:space="preserve">Ms. Bowden presented </w:t>
      </w:r>
      <w:r w:rsidR="00F830F4">
        <w:rPr>
          <w:rFonts w:ascii="Times New Roman" w:eastAsia="Times New Roman" w:hAnsi="Times New Roman" w:cs="Times New Roman"/>
          <w:color w:val="333333"/>
          <w:sz w:val="21"/>
          <w:szCs w:val="21"/>
        </w:rPr>
        <w:t xml:space="preserve">a </w:t>
      </w:r>
      <w:r>
        <w:rPr>
          <w:rFonts w:ascii="Times New Roman" w:eastAsia="Times New Roman" w:hAnsi="Times New Roman" w:cs="Times New Roman"/>
          <w:color w:val="333333"/>
          <w:sz w:val="21"/>
          <w:szCs w:val="21"/>
        </w:rPr>
        <w:t>slide show to the Board and briefly highlighted the following topics:</w:t>
      </w:r>
    </w:p>
    <w:p w14:paraId="00000036" w14:textId="3B42EE11"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u w:val="single"/>
        </w:rPr>
        <w:t>The Characteristics and History</w:t>
      </w:r>
      <w:r>
        <w:rPr>
          <w:rFonts w:ascii="Times New Roman" w:eastAsia="Times New Roman" w:hAnsi="Times New Roman" w:cs="Times New Roman"/>
          <w:color w:val="333333"/>
          <w:sz w:val="21"/>
          <w:szCs w:val="21"/>
        </w:rPr>
        <w:t xml:space="preserve">- Ms. Bowden identified the site located at 159 West Main Street on a provided map. She described the </w:t>
      </w:r>
      <w:r w:rsidR="00401CB5">
        <w:rPr>
          <w:rFonts w:ascii="Times New Roman" w:eastAsia="Times New Roman" w:hAnsi="Times New Roman" w:cs="Times New Roman"/>
          <w:color w:val="333333"/>
          <w:sz w:val="21"/>
          <w:szCs w:val="21"/>
        </w:rPr>
        <w:t>Sportsmen’s</w:t>
      </w:r>
      <w:r>
        <w:rPr>
          <w:rFonts w:ascii="Times New Roman" w:eastAsia="Times New Roman" w:hAnsi="Times New Roman" w:cs="Times New Roman"/>
          <w:color w:val="333333"/>
          <w:sz w:val="21"/>
          <w:szCs w:val="21"/>
        </w:rPr>
        <w:t xml:space="preserve"> Club to be a 7.09 acre lot that consisted of both an indoor and outdoor shooting range that was operational from 1959-2002. </w:t>
      </w:r>
    </w:p>
    <w:p w14:paraId="00000037" w14:textId="2E87B90D"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1"/>
          <w:szCs w:val="21"/>
          <w:u w:val="single"/>
        </w:rPr>
        <w:t xml:space="preserve">EPA Involvement </w:t>
      </w:r>
      <w:r w:rsidR="00401CB5">
        <w:rPr>
          <w:rFonts w:ascii="Times New Roman" w:eastAsia="Times New Roman" w:hAnsi="Times New Roman" w:cs="Times New Roman"/>
          <w:color w:val="333333"/>
          <w:sz w:val="21"/>
          <w:szCs w:val="21"/>
          <w:u w:val="single"/>
        </w:rPr>
        <w:t>with</w:t>
      </w:r>
      <w:r>
        <w:rPr>
          <w:rFonts w:ascii="Times New Roman" w:eastAsia="Times New Roman" w:hAnsi="Times New Roman" w:cs="Times New Roman"/>
          <w:color w:val="333333"/>
          <w:sz w:val="21"/>
          <w:szCs w:val="21"/>
          <w:u w:val="single"/>
        </w:rPr>
        <w:t xml:space="preserve"> This Site</w:t>
      </w:r>
      <w:r w:rsidR="00401CB5">
        <w:rPr>
          <w:rFonts w:ascii="Times New Roman" w:eastAsia="Times New Roman" w:hAnsi="Times New Roman" w:cs="Times New Roman"/>
          <w:color w:val="333333"/>
          <w:sz w:val="21"/>
          <w:szCs w:val="21"/>
        </w:rPr>
        <w:t>- Ms</w:t>
      </w:r>
      <w:r>
        <w:rPr>
          <w:rFonts w:ascii="Times New Roman" w:eastAsia="Times New Roman" w:hAnsi="Times New Roman" w:cs="Times New Roman"/>
          <w:color w:val="333333"/>
          <w:sz w:val="21"/>
          <w:szCs w:val="21"/>
        </w:rPr>
        <w:t xml:space="preserve">. Bowden said that in April 2021 the MassDEP referred the site to the EPA. The EPA then conducted a preliminary site investigation in August and September of 2021 and collected 400 soil samples and collected water samples. The </w:t>
      </w:r>
      <w:r w:rsidR="00401CB5">
        <w:rPr>
          <w:rFonts w:ascii="Times New Roman" w:eastAsia="Times New Roman" w:hAnsi="Times New Roman" w:cs="Times New Roman"/>
          <w:color w:val="333333"/>
          <w:sz w:val="21"/>
          <w:szCs w:val="21"/>
        </w:rPr>
        <w:t>results identified lead and arsenic contamination in the soil and were</w:t>
      </w:r>
      <w:r>
        <w:rPr>
          <w:rFonts w:ascii="Times New Roman" w:eastAsia="Times New Roman" w:hAnsi="Times New Roman" w:cs="Times New Roman"/>
          <w:color w:val="333333"/>
          <w:sz w:val="21"/>
          <w:szCs w:val="21"/>
        </w:rPr>
        <w:t xml:space="preserve"> determined to be widely spread throughout the </w:t>
      </w:r>
      <w:r w:rsidR="00401CB5">
        <w:rPr>
          <w:rFonts w:ascii="Times New Roman" w:eastAsia="Times New Roman" w:hAnsi="Times New Roman" w:cs="Times New Roman"/>
          <w:color w:val="333333"/>
          <w:sz w:val="21"/>
          <w:szCs w:val="21"/>
        </w:rPr>
        <w:t>property and abutting parcels.</w:t>
      </w:r>
      <w:r>
        <w:rPr>
          <w:rFonts w:ascii="Times New Roman" w:eastAsia="Times New Roman" w:hAnsi="Times New Roman" w:cs="Times New Roman"/>
          <w:color w:val="333333"/>
          <w:sz w:val="21"/>
          <w:szCs w:val="21"/>
        </w:rPr>
        <w:t xml:space="preserve"> </w:t>
      </w:r>
    </w:p>
    <w:p w14:paraId="00000038" w14:textId="0A889D29"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u w:val="single"/>
        </w:rPr>
        <w:t xml:space="preserve">What to Expect during Removal Action </w:t>
      </w:r>
      <w:r w:rsidR="00401CB5">
        <w:rPr>
          <w:rFonts w:ascii="Times New Roman" w:eastAsia="Times New Roman" w:hAnsi="Times New Roman" w:cs="Times New Roman"/>
          <w:color w:val="333333"/>
          <w:sz w:val="21"/>
          <w:szCs w:val="21"/>
        </w:rPr>
        <w:t>- Ms</w:t>
      </w:r>
      <w:r>
        <w:rPr>
          <w:rFonts w:ascii="Times New Roman" w:eastAsia="Times New Roman" w:hAnsi="Times New Roman" w:cs="Times New Roman"/>
          <w:color w:val="333333"/>
          <w:sz w:val="21"/>
          <w:szCs w:val="21"/>
        </w:rPr>
        <w:t>. Bowden said that the working hours would be Monday through Friday, 7</w:t>
      </w:r>
      <w:r w:rsidR="00401CB5">
        <w:rPr>
          <w:rFonts w:ascii="Times New Roman" w:eastAsia="Times New Roman" w:hAnsi="Times New Roman" w:cs="Times New Roman"/>
          <w:color w:val="333333"/>
          <w:sz w:val="21"/>
          <w:szCs w:val="21"/>
        </w:rPr>
        <w:t>:00 am</w:t>
      </w:r>
      <w:r>
        <w:rPr>
          <w:rFonts w:ascii="Times New Roman" w:eastAsia="Times New Roman" w:hAnsi="Times New Roman" w:cs="Times New Roman"/>
          <w:color w:val="333333"/>
          <w:sz w:val="21"/>
          <w:szCs w:val="21"/>
        </w:rPr>
        <w:t xml:space="preserve">-5:30pm. There would be heavy equipment utilized, clearing of vegetation including trees up to 6 inch in diameter, and dust suppression. The workers would be wearing protective gear.    </w:t>
      </w:r>
    </w:p>
    <w:p w14:paraId="00000039" w14:textId="6158927C" w:rsidR="00C7421B" w:rsidRDefault="006E3586">
      <w:pPr>
        <w:shd w:val="clear" w:color="auto" w:fill="FFFFFF"/>
        <w:spacing w:after="160"/>
        <w:ind w:left="72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u w:val="single"/>
        </w:rPr>
        <w:t>Projected Timeline</w:t>
      </w:r>
      <w:r>
        <w:rPr>
          <w:rFonts w:ascii="Times New Roman" w:eastAsia="Times New Roman" w:hAnsi="Times New Roman" w:cs="Times New Roman"/>
          <w:color w:val="333333"/>
          <w:sz w:val="21"/>
          <w:szCs w:val="21"/>
        </w:rPr>
        <w:t xml:space="preserve">- Ms. Bowden said that mobilization would commence on September 12, 2022 and that a trailer and a generator would be delivered to the site </w:t>
      </w:r>
      <w:r w:rsidR="00401CB5">
        <w:rPr>
          <w:rFonts w:ascii="Times New Roman" w:eastAsia="Times New Roman" w:hAnsi="Times New Roman" w:cs="Times New Roman"/>
          <w:color w:val="333333"/>
          <w:sz w:val="21"/>
          <w:szCs w:val="21"/>
        </w:rPr>
        <w:t>on Friday</w:t>
      </w:r>
      <w:r>
        <w:rPr>
          <w:rFonts w:ascii="Times New Roman" w:eastAsia="Times New Roman" w:hAnsi="Times New Roman" w:cs="Times New Roman"/>
          <w:color w:val="333333"/>
          <w:sz w:val="21"/>
          <w:szCs w:val="21"/>
        </w:rPr>
        <w:t xml:space="preserve">, September 9th. The estimated duration of the project is 6 months and the projected removal action would be complete by late Spring/Early Summer of 2023. Ms. Bowden said that the project may potentially shut down during the winter months. </w:t>
      </w:r>
    </w:p>
    <w:p w14:paraId="0000003A" w14:textId="363E92CE" w:rsidR="00C7421B" w:rsidRDefault="006E3586" w:rsidP="006E3586">
      <w:pPr>
        <w:shd w:val="clear" w:color="auto" w:fill="FFFFFF"/>
        <w:spacing w:after="160"/>
        <w:rPr>
          <w:rFonts w:ascii="Times New Roman" w:eastAsia="Times New Roman" w:hAnsi="Times New Roman" w:cs="Times New Roman"/>
          <w:color w:val="333333"/>
          <w:sz w:val="21"/>
          <w:szCs w:val="21"/>
          <w:u w:val="single"/>
        </w:rPr>
      </w:pPr>
      <w:r>
        <w:rPr>
          <w:rFonts w:ascii="Times New Roman" w:eastAsia="Times New Roman" w:hAnsi="Times New Roman" w:cs="Times New Roman"/>
          <w:color w:val="333333"/>
          <w:sz w:val="21"/>
          <w:szCs w:val="21"/>
        </w:rPr>
        <w:t>Ms. Bowden listed the EPA’s contact information and said that a factsheet associated with the cleanup could be</w:t>
      </w:r>
      <w:r w:rsidR="00401CB5">
        <w:rPr>
          <w:rFonts w:ascii="Times New Roman" w:eastAsia="Times New Roman" w:hAnsi="Times New Roman" w:cs="Times New Roman"/>
          <w:color w:val="333333"/>
          <w:sz w:val="21"/>
          <w:szCs w:val="21"/>
        </w:rPr>
        <w:t xml:space="preserve"> found on the </w:t>
      </w:r>
      <w:r>
        <w:rPr>
          <w:rFonts w:ascii="Times New Roman" w:eastAsia="Times New Roman" w:hAnsi="Times New Roman" w:cs="Times New Roman"/>
          <w:color w:val="333333"/>
          <w:sz w:val="21"/>
          <w:szCs w:val="21"/>
        </w:rPr>
        <w:t xml:space="preserve">provided link </w:t>
      </w:r>
      <w:proofErr w:type="spellStart"/>
      <w:r>
        <w:rPr>
          <w:rFonts w:ascii="Times New Roman" w:eastAsia="Times New Roman" w:hAnsi="Times New Roman" w:cs="Times New Roman"/>
          <w:color w:val="333333"/>
          <w:sz w:val="21"/>
          <w:szCs w:val="21"/>
          <w:u w:val="single"/>
        </w:rPr>
        <w:t>response.epa</w:t>
      </w:r>
      <w:proofErr w:type="spellEnd"/>
      <w:r>
        <w:rPr>
          <w:rFonts w:ascii="Times New Roman" w:eastAsia="Times New Roman" w:hAnsi="Times New Roman" w:cs="Times New Roman"/>
          <w:color w:val="333333"/>
          <w:sz w:val="21"/>
          <w:szCs w:val="21"/>
          <w:u w:val="single"/>
        </w:rPr>
        <w:t>/gov/</w:t>
      </w:r>
      <w:proofErr w:type="spellStart"/>
      <w:r>
        <w:rPr>
          <w:rFonts w:ascii="Times New Roman" w:eastAsia="Times New Roman" w:hAnsi="Times New Roman" w:cs="Times New Roman"/>
          <w:color w:val="333333"/>
          <w:sz w:val="21"/>
          <w:szCs w:val="21"/>
          <w:u w:val="single"/>
        </w:rPr>
        <w:t>squannacooksportsmanclub</w:t>
      </w:r>
      <w:proofErr w:type="spellEnd"/>
      <w:r>
        <w:rPr>
          <w:rFonts w:ascii="Times New Roman" w:eastAsia="Times New Roman" w:hAnsi="Times New Roman" w:cs="Times New Roman"/>
          <w:color w:val="333333"/>
          <w:sz w:val="21"/>
          <w:szCs w:val="21"/>
          <w:u w:val="single"/>
        </w:rPr>
        <w:t>.</w:t>
      </w:r>
    </w:p>
    <w:p w14:paraId="0000003B" w14:textId="77777777"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Haddad said that Mr. Cunningham and himself have been working collaboratively with the EPA for a couple of months and thanked the EPA for being very cooperative and up front.</w:t>
      </w:r>
    </w:p>
    <w:p w14:paraId="0000003C" w14:textId="1C435072"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Cunningham expressed that the approach and response that the EPA has taken has been very comprehensive and sensitive to the wetlands. He said that the EPA has also </w:t>
      </w:r>
      <w:r w:rsidR="00401CB5">
        <w:rPr>
          <w:rFonts w:ascii="Times New Roman" w:eastAsia="Times New Roman" w:hAnsi="Times New Roman" w:cs="Times New Roman"/>
          <w:color w:val="333333"/>
          <w:sz w:val="21"/>
          <w:szCs w:val="21"/>
        </w:rPr>
        <w:t>contacted Fisheries</w:t>
      </w:r>
      <w:r>
        <w:rPr>
          <w:rFonts w:ascii="Times New Roman" w:eastAsia="Times New Roman" w:hAnsi="Times New Roman" w:cs="Times New Roman"/>
          <w:color w:val="333333"/>
          <w:sz w:val="21"/>
          <w:szCs w:val="21"/>
        </w:rPr>
        <w:t xml:space="preserve"> and Wildlife to assist in the management plan for the remediation process.</w:t>
      </w:r>
    </w:p>
    <w:p w14:paraId="0000003D" w14:textId="09B755F8"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Pine asked if the water samples were contaminated and what the plan is for the vacant structure. </w:t>
      </w:r>
      <w:r w:rsidR="00401CB5">
        <w:rPr>
          <w:rFonts w:ascii="Times New Roman" w:eastAsia="Times New Roman" w:hAnsi="Times New Roman" w:cs="Times New Roman"/>
          <w:color w:val="333333"/>
          <w:sz w:val="21"/>
          <w:szCs w:val="21"/>
        </w:rPr>
        <w:t>Ms.</w:t>
      </w:r>
      <w:r>
        <w:rPr>
          <w:rFonts w:ascii="Times New Roman" w:eastAsia="Times New Roman" w:hAnsi="Times New Roman" w:cs="Times New Roman"/>
          <w:color w:val="333333"/>
          <w:sz w:val="21"/>
          <w:szCs w:val="21"/>
        </w:rPr>
        <w:t xml:space="preserve"> Bowden said that there was only contamination found in the soil. The building would be remedied of any contamination and part of the </w:t>
      </w:r>
      <w:r w:rsidR="00401CB5">
        <w:rPr>
          <w:rFonts w:ascii="Times New Roman" w:eastAsia="Times New Roman" w:hAnsi="Times New Roman" w:cs="Times New Roman"/>
          <w:color w:val="333333"/>
          <w:sz w:val="21"/>
          <w:szCs w:val="21"/>
        </w:rPr>
        <w:t>vent line</w:t>
      </w:r>
      <w:r>
        <w:rPr>
          <w:rFonts w:ascii="Times New Roman" w:eastAsia="Times New Roman" w:hAnsi="Times New Roman" w:cs="Times New Roman"/>
          <w:color w:val="333333"/>
          <w:sz w:val="21"/>
          <w:szCs w:val="21"/>
        </w:rPr>
        <w:t xml:space="preserve"> would be removed and covered. Mr. Haddad said that an article has been written in the warrant for the fall Town Meeting to address the removal of the structure.  The request will require approval by the Conservation Commission as they are the CR holders. Mr. Haddad said that the EPA is exempt from demolishing the structure. Ms. Pine then asked if the abutters had been notified and what would occur with the contaminated materials. Ms. Bowden said that the owners have been notified and are aware of the process. The contaminated materials would be sent offsite to a permitted facility.</w:t>
      </w:r>
    </w:p>
    <w:p w14:paraId="0000003E" w14:textId="0EB55F0F"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Cunningham stated that </w:t>
      </w:r>
      <w:r w:rsidR="00401CB5">
        <w:rPr>
          <w:rFonts w:ascii="Times New Roman" w:eastAsia="Times New Roman" w:hAnsi="Times New Roman" w:cs="Times New Roman"/>
          <w:color w:val="333333"/>
          <w:sz w:val="21"/>
          <w:szCs w:val="21"/>
        </w:rPr>
        <w:t>the Brownfields</w:t>
      </w:r>
      <w:r>
        <w:rPr>
          <w:rFonts w:ascii="Times New Roman" w:eastAsia="Times New Roman" w:hAnsi="Times New Roman" w:cs="Times New Roman"/>
          <w:color w:val="333333"/>
          <w:sz w:val="21"/>
          <w:szCs w:val="21"/>
        </w:rPr>
        <w:t xml:space="preserve"> Grant initiated the testing and identified the issues that needed to be addressed at the Sportsmen Club.</w:t>
      </w:r>
    </w:p>
    <w:p w14:paraId="0000003F" w14:textId="5F0C806A"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Lovely introduced </w:t>
      </w:r>
      <w:r w:rsidR="00401CB5">
        <w:rPr>
          <w:rFonts w:ascii="Times New Roman" w:eastAsia="Times New Roman" w:hAnsi="Times New Roman" w:cs="Times New Roman"/>
          <w:color w:val="333333"/>
          <w:sz w:val="21"/>
          <w:szCs w:val="21"/>
        </w:rPr>
        <w:t>himself as</w:t>
      </w:r>
      <w:r>
        <w:rPr>
          <w:rFonts w:ascii="Times New Roman" w:eastAsia="Times New Roman" w:hAnsi="Times New Roman" w:cs="Times New Roman"/>
          <w:color w:val="333333"/>
          <w:sz w:val="21"/>
          <w:szCs w:val="21"/>
        </w:rPr>
        <w:t xml:space="preserve"> a former Conservation Commissioner and said even though the EPA is exempt from any Conservation permitting he would ensure that the remediation process is extremely conscious of the wetlands and proper erosion controls would be installed when necessary.</w:t>
      </w:r>
    </w:p>
    <w:p w14:paraId="00000040" w14:textId="7D0D6573"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Cunningha</w:t>
      </w:r>
      <w:r w:rsidR="00401CB5">
        <w:rPr>
          <w:rFonts w:ascii="Times New Roman" w:eastAsia="Times New Roman" w:hAnsi="Times New Roman" w:cs="Times New Roman"/>
          <w:color w:val="333333"/>
          <w:sz w:val="21"/>
          <w:szCs w:val="21"/>
        </w:rPr>
        <w:t>m questioned the involvement of</w:t>
      </w:r>
      <w:r>
        <w:rPr>
          <w:rFonts w:ascii="Times New Roman" w:eastAsia="Times New Roman" w:hAnsi="Times New Roman" w:cs="Times New Roman"/>
          <w:color w:val="333333"/>
          <w:sz w:val="21"/>
          <w:szCs w:val="21"/>
        </w:rPr>
        <w:t xml:space="preserve"> MassDEP within the project.  Ms. Bowden said that the EPA is working very closely with MassDEP and trying to me</w:t>
      </w:r>
      <w:r w:rsidR="00401CB5">
        <w:rPr>
          <w:rFonts w:ascii="Times New Roman" w:eastAsia="Times New Roman" w:hAnsi="Times New Roman" w:cs="Times New Roman"/>
          <w:color w:val="333333"/>
          <w:sz w:val="21"/>
          <w:szCs w:val="21"/>
        </w:rPr>
        <w:t xml:space="preserve">et the EPA standards of </w:t>
      </w:r>
      <w:r>
        <w:rPr>
          <w:rFonts w:ascii="Times New Roman" w:eastAsia="Times New Roman" w:hAnsi="Times New Roman" w:cs="Times New Roman"/>
          <w:color w:val="333333"/>
          <w:sz w:val="21"/>
          <w:szCs w:val="21"/>
        </w:rPr>
        <w:t xml:space="preserve">200ppm and the States </w:t>
      </w:r>
      <w:r>
        <w:rPr>
          <w:rFonts w:ascii="Times New Roman" w:eastAsia="Times New Roman" w:hAnsi="Times New Roman" w:cs="Times New Roman"/>
          <w:color w:val="333333"/>
          <w:sz w:val="21"/>
          <w:szCs w:val="21"/>
        </w:rPr>
        <w:lastRenderedPageBreak/>
        <w:t xml:space="preserve">requirement of 400ppm. Mr. Lovely </w:t>
      </w:r>
      <w:r w:rsidR="00401CB5">
        <w:rPr>
          <w:rFonts w:ascii="Times New Roman" w:eastAsia="Times New Roman" w:hAnsi="Times New Roman" w:cs="Times New Roman"/>
          <w:color w:val="333333"/>
          <w:sz w:val="21"/>
          <w:szCs w:val="21"/>
        </w:rPr>
        <w:t>said when</w:t>
      </w:r>
      <w:r>
        <w:rPr>
          <w:rFonts w:ascii="Times New Roman" w:eastAsia="Times New Roman" w:hAnsi="Times New Roman" w:cs="Times New Roman"/>
          <w:color w:val="333333"/>
          <w:sz w:val="21"/>
          <w:szCs w:val="21"/>
        </w:rPr>
        <w:t xml:space="preserve"> the project is finished the site would be returned to the MassDEP. Ms. Pine asked if there is a possibility that MassDEP would consider the site contaminated after the EPA completes their remediation. Mr. Lovely said that the EPA is removing the lead and restoring the site with clean fill, in his experience there has been no further action necessary after the States evaluation. Ms. Young assured the Board that the EPA works collaboratively with the State and meets the EPA’s criteria. Mr. Haddad said that the Town would clarify with MassDEP once the project is turned over.</w:t>
      </w:r>
    </w:p>
    <w:p w14:paraId="00000041" w14:textId="6F8C5BAF"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w:t>
      </w:r>
      <w:proofErr w:type="spellStart"/>
      <w:r>
        <w:rPr>
          <w:rFonts w:ascii="Times New Roman" w:eastAsia="Times New Roman" w:hAnsi="Times New Roman" w:cs="Times New Roman"/>
          <w:color w:val="333333"/>
          <w:sz w:val="21"/>
          <w:szCs w:val="21"/>
        </w:rPr>
        <w:t>Easom</w:t>
      </w:r>
      <w:proofErr w:type="spellEnd"/>
      <w:r>
        <w:rPr>
          <w:rFonts w:ascii="Times New Roman" w:eastAsia="Times New Roman" w:hAnsi="Times New Roman" w:cs="Times New Roman"/>
          <w:color w:val="333333"/>
          <w:sz w:val="21"/>
          <w:szCs w:val="21"/>
        </w:rPr>
        <w:t xml:space="preserve"> suggested if the soil is excavated to 400ppm that there is a discussion with the </w:t>
      </w:r>
      <w:proofErr w:type="spellStart"/>
      <w:r>
        <w:rPr>
          <w:rFonts w:ascii="Times New Roman" w:eastAsia="Times New Roman" w:hAnsi="Times New Roman" w:cs="Times New Roman"/>
          <w:color w:val="333333"/>
          <w:sz w:val="21"/>
          <w:szCs w:val="21"/>
        </w:rPr>
        <w:t>MassDep</w:t>
      </w:r>
      <w:proofErr w:type="spellEnd"/>
      <w:r>
        <w:rPr>
          <w:rFonts w:ascii="Times New Roman" w:eastAsia="Times New Roman" w:hAnsi="Times New Roman" w:cs="Times New Roman"/>
          <w:color w:val="333333"/>
          <w:sz w:val="21"/>
          <w:szCs w:val="21"/>
        </w:rPr>
        <w:t xml:space="preserve"> to ensure that the soil has been excavated enough prior to adding the clean fill. Ms. Bowden said that the majority of samples collected identified lead from 0-6 inches in depth and the </w:t>
      </w:r>
      <w:r w:rsidR="00401CB5">
        <w:rPr>
          <w:rFonts w:ascii="Times New Roman" w:eastAsia="Times New Roman" w:hAnsi="Times New Roman" w:cs="Times New Roman"/>
          <w:color w:val="333333"/>
          <w:sz w:val="21"/>
          <w:szCs w:val="21"/>
        </w:rPr>
        <w:t>EPA intends</w:t>
      </w:r>
      <w:r>
        <w:rPr>
          <w:rFonts w:ascii="Times New Roman" w:eastAsia="Times New Roman" w:hAnsi="Times New Roman" w:cs="Times New Roman"/>
          <w:color w:val="333333"/>
          <w:sz w:val="21"/>
          <w:szCs w:val="21"/>
        </w:rPr>
        <w:t xml:space="preserve"> on removing 12 inches of soil. She said that they would verify levels with the MassDEP on the most concentrated areas. Mr. Lovely said that it is unlikely for any lead to be greater in depth. Mr. Cunningham discussed the two main concentrated areas and said that the Brownfield Grant provided immediate response with the MassDEP and soil had been added and fencing was installed to keep the public from entering the site. Ms. Young </w:t>
      </w:r>
      <w:r w:rsidR="00401CB5">
        <w:rPr>
          <w:rFonts w:ascii="Times New Roman" w:eastAsia="Times New Roman" w:hAnsi="Times New Roman" w:cs="Times New Roman"/>
          <w:color w:val="333333"/>
          <w:sz w:val="21"/>
          <w:szCs w:val="21"/>
        </w:rPr>
        <w:t>said that</w:t>
      </w:r>
      <w:r>
        <w:rPr>
          <w:rFonts w:ascii="Times New Roman" w:eastAsia="Times New Roman" w:hAnsi="Times New Roman" w:cs="Times New Roman"/>
          <w:color w:val="333333"/>
          <w:sz w:val="21"/>
          <w:szCs w:val="21"/>
        </w:rPr>
        <w:t xml:space="preserve"> the EPA would remove 12 inches of soil </w:t>
      </w:r>
      <w:r w:rsidR="00401CB5">
        <w:rPr>
          <w:rFonts w:ascii="Times New Roman" w:eastAsia="Times New Roman" w:hAnsi="Times New Roman" w:cs="Times New Roman"/>
          <w:color w:val="333333"/>
          <w:sz w:val="21"/>
          <w:szCs w:val="21"/>
        </w:rPr>
        <w:t>and based</w:t>
      </w:r>
      <w:r>
        <w:rPr>
          <w:rFonts w:ascii="Times New Roman" w:eastAsia="Times New Roman" w:hAnsi="Times New Roman" w:cs="Times New Roman"/>
          <w:color w:val="333333"/>
          <w:sz w:val="21"/>
          <w:szCs w:val="21"/>
        </w:rPr>
        <w:t xml:space="preserve"> on the history they do not anticipate finding any contamination in a greater depth.  </w:t>
      </w:r>
    </w:p>
    <w:p w14:paraId="00000042" w14:textId="77777777" w:rsidR="00C7421B" w:rsidRDefault="006E3586">
      <w:pPr>
        <w:shd w:val="clear" w:color="auto" w:fill="FFFFFF"/>
        <w:spacing w:line="240" w:lineRule="auto"/>
        <w:rPr>
          <w:rFonts w:ascii="Times New Roman" w:eastAsia="Times New Roman" w:hAnsi="Times New Roman" w:cs="Times New Roman"/>
          <w:b/>
          <w:color w:val="333333"/>
          <w:sz w:val="21"/>
          <w:szCs w:val="21"/>
          <w:u w:val="single"/>
        </w:rPr>
      </w:pPr>
      <w:r>
        <w:rPr>
          <w:rFonts w:ascii="Times New Roman" w:eastAsia="Times New Roman" w:hAnsi="Times New Roman" w:cs="Times New Roman"/>
          <w:b/>
          <w:color w:val="333333"/>
          <w:sz w:val="21"/>
          <w:szCs w:val="21"/>
          <w:u w:val="single"/>
        </w:rPr>
        <w:t>OTHER BUSINESS</w:t>
      </w:r>
    </w:p>
    <w:p w14:paraId="00000043" w14:textId="77777777" w:rsidR="00C7421B" w:rsidRDefault="006E3586">
      <w:pPr>
        <w:shd w:val="clear" w:color="auto" w:fill="FFFFFF"/>
        <w:spacing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Haddad said that there were no updates on other business at this time. </w:t>
      </w:r>
    </w:p>
    <w:p w14:paraId="00000044" w14:textId="77777777" w:rsidR="00C7421B" w:rsidRDefault="00C7421B">
      <w:pPr>
        <w:shd w:val="clear" w:color="auto" w:fill="FFFFFF"/>
        <w:spacing w:line="240" w:lineRule="auto"/>
        <w:rPr>
          <w:rFonts w:ascii="Times New Roman" w:eastAsia="Times New Roman" w:hAnsi="Times New Roman" w:cs="Times New Roman"/>
          <w:color w:val="333333"/>
          <w:sz w:val="21"/>
          <w:szCs w:val="21"/>
        </w:rPr>
      </w:pPr>
    </w:p>
    <w:p w14:paraId="00000045" w14:textId="77777777" w:rsidR="00C7421B" w:rsidRDefault="006E3586">
      <w:pPr>
        <w:shd w:val="clear" w:color="auto" w:fill="FFFFFF"/>
        <w:spacing w:line="240" w:lineRule="auto"/>
        <w:rPr>
          <w:rFonts w:ascii="Times New Roman" w:eastAsia="Times New Roman" w:hAnsi="Times New Roman" w:cs="Times New Roman"/>
          <w:b/>
          <w:color w:val="333333"/>
          <w:sz w:val="21"/>
          <w:szCs w:val="21"/>
          <w:u w:val="single"/>
        </w:rPr>
      </w:pPr>
      <w:r>
        <w:rPr>
          <w:rFonts w:ascii="Times New Roman" w:eastAsia="Times New Roman" w:hAnsi="Times New Roman" w:cs="Times New Roman"/>
          <w:b/>
          <w:color w:val="333333"/>
          <w:sz w:val="21"/>
          <w:szCs w:val="21"/>
          <w:u w:val="single"/>
        </w:rPr>
        <w:t>MEETING MINUTES</w:t>
      </w:r>
    </w:p>
    <w:p w14:paraId="00000046" w14:textId="0D28DBF8" w:rsidR="00C7421B" w:rsidRDefault="006E3586">
      <w:pPr>
        <w:shd w:val="clear" w:color="auto" w:fill="FFFFFF"/>
        <w:spacing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Ms. Pine moved to approve the minutes of the regularly scheduled meeting on August 22</w:t>
      </w:r>
      <w:r w:rsidR="00401CB5">
        <w:rPr>
          <w:rFonts w:ascii="Times New Roman" w:eastAsia="Times New Roman" w:hAnsi="Times New Roman" w:cs="Times New Roman"/>
          <w:color w:val="333333"/>
          <w:sz w:val="21"/>
          <w:szCs w:val="21"/>
        </w:rPr>
        <w:t>, 2022</w:t>
      </w:r>
      <w:r>
        <w:rPr>
          <w:rFonts w:ascii="Times New Roman" w:eastAsia="Times New Roman" w:hAnsi="Times New Roman" w:cs="Times New Roman"/>
          <w:color w:val="333333"/>
          <w:sz w:val="21"/>
          <w:szCs w:val="21"/>
        </w:rPr>
        <w:t xml:space="preserve"> as drafted. Mr. Pisani seconded the motion. The motion carried. Mr. Cunningham- Abstain</w:t>
      </w:r>
    </w:p>
    <w:p w14:paraId="00000047" w14:textId="77777777" w:rsidR="00C7421B" w:rsidRDefault="00C7421B">
      <w:pPr>
        <w:shd w:val="clear" w:color="auto" w:fill="FFFFFF"/>
        <w:spacing w:line="240" w:lineRule="auto"/>
        <w:rPr>
          <w:rFonts w:ascii="Times New Roman" w:eastAsia="Times New Roman" w:hAnsi="Times New Roman" w:cs="Times New Roman"/>
          <w:color w:val="333333"/>
          <w:sz w:val="21"/>
          <w:szCs w:val="21"/>
        </w:rPr>
      </w:pPr>
    </w:p>
    <w:p w14:paraId="00000048" w14:textId="77777777" w:rsidR="00C7421B" w:rsidRDefault="006E3586">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Reilly adjourned the meeting at 7:57 PM</w:t>
      </w:r>
    </w:p>
    <w:p w14:paraId="516EE7A3" w14:textId="5D34087C" w:rsidR="00F830F4" w:rsidRDefault="00C765D5">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Date Approved: September 19, 2022</w:t>
      </w:r>
    </w:p>
    <w:p w14:paraId="28972236" w14:textId="10395FEC" w:rsidR="00F830F4" w:rsidRDefault="00F830F4">
      <w:pPr>
        <w:shd w:val="clear" w:color="auto" w:fill="FFFFFF"/>
        <w:spacing w:after="160"/>
        <w:rPr>
          <w:b/>
          <w:color w:val="333333"/>
          <w:sz w:val="21"/>
          <w:szCs w:val="21"/>
        </w:rPr>
      </w:pPr>
    </w:p>
    <w:p w14:paraId="00000049" w14:textId="77777777" w:rsidR="00C7421B" w:rsidRDefault="006E3586">
      <w:pPr>
        <w:shd w:val="clear" w:color="auto" w:fill="FFFFFF"/>
        <w:spacing w:after="160"/>
        <w:rPr>
          <w:color w:val="333333"/>
          <w:sz w:val="21"/>
          <w:szCs w:val="21"/>
          <w:u w:val="single"/>
        </w:rPr>
      </w:pPr>
      <w:r>
        <w:rPr>
          <w:color w:val="333333"/>
          <w:sz w:val="21"/>
          <w:szCs w:val="21"/>
          <w:u w:val="single"/>
        </w:rPr>
        <w:t xml:space="preserve"> </w:t>
      </w:r>
    </w:p>
    <w:p w14:paraId="0000004A" w14:textId="77777777" w:rsidR="00C7421B" w:rsidRDefault="00C7421B">
      <w:pPr>
        <w:rPr>
          <w:u w:val="single"/>
        </w:rPr>
      </w:pPr>
    </w:p>
    <w:sectPr w:rsidR="00C7421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F278" w14:textId="77777777" w:rsidR="00C765D5" w:rsidRDefault="00C765D5" w:rsidP="00C765D5">
      <w:pPr>
        <w:spacing w:line="240" w:lineRule="auto"/>
      </w:pPr>
      <w:r>
        <w:separator/>
      </w:r>
    </w:p>
  </w:endnote>
  <w:endnote w:type="continuationSeparator" w:id="0">
    <w:p w14:paraId="3EB7EB3D" w14:textId="77777777" w:rsidR="00C765D5" w:rsidRDefault="00C765D5" w:rsidP="00C76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92754"/>
      <w:docPartObj>
        <w:docPartGallery w:val="Page Numbers (Bottom of Page)"/>
        <w:docPartUnique/>
      </w:docPartObj>
    </w:sdtPr>
    <w:sdtEndPr>
      <w:rPr>
        <w:color w:val="7F7F7F" w:themeColor="background1" w:themeShade="7F"/>
        <w:spacing w:val="60"/>
      </w:rPr>
    </w:sdtEndPr>
    <w:sdtContent>
      <w:p w14:paraId="2A84C3AE" w14:textId="7BC5B0D2" w:rsidR="00477DBA" w:rsidRDefault="00477D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8023F0" w14:textId="7773A4C3" w:rsidR="00C765D5" w:rsidRDefault="00C76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F53A" w14:textId="77777777" w:rsidR="00C765D5" w:rsidRDefault="00C765D5" w:rsidP="00C765D5">
      <w:pPr>
        <w:spacing w:line="240" w:lineRule="auto"/>
      </w:pPr>
      <w:r>
        <w:separator/>
      </w:r>
    </w:p>
  </w:footnote>
  <w:footnote w:type="continuationSeparator" w:id="0">
    <w:p w14:paraId="6F9C77C0" w14:textId="77777777" w:rsidR="00C765D5" w:rsidRDefault="00C765D5" w:rsidP="00C765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088"/>
    <w:multiLevelType w:val="multilevel"/>
    <w:tmpl w:val="EB441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D201FB"/>
    <w:multiLevelType w:val="multilevel"/>
    <w:tmpl w:val="5044C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9883081">
    <w:abstractNumId w:val="0"/>
  </w:num>
  <w:num w:numId="2" w16cid:durableId="1399129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421B"/>
    <w:rsid w:val="00401CB5"/>
    <w:rsid w:val="00406829"/>
    <w:rsid w:val="00477DBA"/>
    <w:rsid w:val="006E3586"/>
    <w:rsid w:val="00C7421B"/>
    <w:rsid w:val="00C765D5"/>
    <w:rsid w:val="00F8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AEC2"/>
  <w15:docId w15:val="{1BE7BC9C-E64B-4049-8D3A-70F09177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765D5"/>
    <w:pPr>
      <w:tabs>
        <w:tab w:val="center" w:pos="4680"/>
        <w:tab w:val="right" w:pos="9360"/>
      </w:tabs>
      <w:spacing w:line="240" w:lineRule="auto"/>
    </w:pPr>
  </w:style>
  <w:style w:type="character" w:customStyle="1" w:styleId="HeaderChar">
    <w:name w:val="Header Char"/>
    <w:basedOn w:val="DefaultParagraphFont"/>
    <w:link w:val="Header"/>
    <w:uiPriority w:val="99"/>
    <w:rsid w:val="00C765D5"/>
  </w:style>
  <w:style w:type="paragraph" w:styleId="Footer">
    <w:name w:val="footer"/>
    <w:basedOn w:val="Normal"/>
    <w:link w:val="FooterChar"/>
    <w:uiPriority w:val="99"/>
    <w:unhideWhenUsed/>
    <w:rsid w:val="00C765D5"/>
    <w:pPr>
      <w:tabs>
        <w:tab w:val="center" w:pos="4680"/>
        <w:tab w:val="right" w:pos="9360"/>
      </w:tabs>
      <w:spacing w:line="240" w:lineRule="auto"/>
    </w:pPr>
  </w:style>
  <w:style w:type="character" w:customStyle="1" w:styleId="FooterChar">
    <w:name w:val="Footer Char"/>
    <w:basedOn w:val="DefaultParagraphFont"/>
    <w:link w:val="Footer"/>
    <w:uiPriority w:val="99"/>
    <w:rsid w:val="00C7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AB32-2F59-444B-9991-2897954F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Cruikshank</cp:lastModifiedBy>
  <cp:revision>5</cp:revision>
  <dcterms:created xsi:type="dcterms:W3CDTF">2022-09-12T00:50:00Z</dcterms:created>
  <dcterms:modified xsi:type="dcterms:W3CDTF">2022-09-20T16:53:00Z</dcterms:modified>
</cp:coreProperties>
</file>