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C324" w14:textId="2F543502" w:rsidR="00290083" w:rsidRDefault="00A70861">
      <w:r>
        <w:t xml:space="preserve">The Groton Cultural Council </w:t>
      </w:r>
      <w:r w:rsidR="00877224">
        <w:t xml:space="preserve">(GCC) </w:t>
      </w:r>
      <w:r>
        <w:t>held its publicly announced meeting on Tuesday, May 16</w:t>
      </w:r>
      <w:r w:rsidR="00822DBC">
        <w:t xml:space="preserve">, </w:t>
      </w:r>
      <w:proofErr w:type="gramStart"/>
      <w:r w:rsidR="00822DBC">
        <w:t>2023</w:t>
      </w:r>
      <w:proofErr w:type="gramEnd"/>
      <w:r w:rsidR="00822DBC">
        <w:rPr>
          <w:vertAlign w:val="superscript"/>
        </w:rPr>
        <w:t xml:space="preserve"> </w:t>
      </w:r>
      <w:r>
        <w:t xml:space="preserve">via ZOOM. </w:t>
      </w:r>
      <w:r w:rsidR="00822DBC">
        <w:t xml:space="preserve"> The meeting was recorded by ZOOM software. </w:t>
      </w:r>
      <w:r>
        <w:t xml:space="preserve"> Present were members Deb Busser, Nancy Muller, Kathleen Phelps, and Harris </w:t>
      </w:r>
      <w:proofErr w:type="spellStart"/>
      <w:r>
        <w:t>McWade</w:t>
      </w:r>
      <w:proofErr w:type="spellEnd"/>
      <w:r>
        <w:t xml:space="preserve">.  Christine Brooks and Judith </w:t>
      </w:r>
      <w:proofErr w:type="spellStart"/>
      <w:r>
        <w:t>Romatelli</w:t>
      </w:r>
      <w:proofErr w:type="spellEnd"/>
      <w:r>
        <w:t xml:space="preserve"> were absent. Co-Chair Harris </w:t>
      </w:r>
      <w:proofErr w:type="spellStart"/>
      <w:r>
        <w:t>McWade</w:t>
      </w:r>
      <w:proofErr w:type="spellEnd"/>
      <w:r>
        <w:t xml:space="preserve"> opened the meeting at 3:10 p.m. </w:t>
      </w:r>
    </w:p>
    <w:p w14:paraId="6F85CE2E" w14:textId="77777777" w:rsidR="00A70861" w:rsidRPr="00C47CE4" w:rsidRDefault="00A70861">
      <w:pPr>
        <w:rPr>
          <w:b/>
          <w:bCs/>
        </w:rPr>
      </w:pPr>
    </w:p>
    <w:p w14:paraId="3AFE27D0" w14:textId="0EA7CF62" w:rsidR="00C47CE4" w:rsidRPr="00C47CE4" w:rsidRDefault="00C47CE4">
      <w:pPr>
        <w:rPr>
          <w:b/>
          <w:bCs/>
        </w:rPr>
      </w:pPr>
      <w:r w:rsidRPr="00C47CE4">
        <w:rPr>
          <w:b/>
          <w:bCs/>
        </w:rPr>
        <w:t>Approval of Minutes:</w:t>
      </w:r>
    </w:p>
    <w:p w14:paraId="3B566F58" w14:textId="12269039" w:rsidR="00A70861" w:rsidRDefault="00A70861">
      <w:r>
        <w:t xml:space="preserve">Muller said that she contacted former Council Chair David </w:t>
      </w:r>
      <w:proofErr w:type="spellStart"/>
      <w:r>
        <w:t>Zeiler</w:t>
      </w:r>
      <w:proofErr w:type="spellEnd"/>
      <w:r>
        <w:t xml:space="preserve"> for minutes of the April meeting.  He is out-of-state on family business</w:t>
      </w:r>
      <w:r w:rsidR="00822DBC">
        <w:t>,</w:t>
      </w:r>
      <w:r w:rsidR="00C47CE4">
        <w:t xml:space="preserve"> and the minutes have not yet been </w:t>
      </w:r>
      <w:r w:rsidR="00423EB8">
        <w:t>fully drafted</w:t>
      </w:r>
      <w:r w:rsidR="00C47CE4">
        <w:t>.  She</w:t>
      </w:r>
      <w:r>
        <w:t xml:space="preserve"> noted that state guidelines for transparency ask that minutes be made available publicly within 10 days of a council’s meeting.   The group agreed that this is practical only after minutes have been approved.  Approval, it was noted, mu</w:t>
      </w:r>
      <w:r w:rsidR="00822DBC">
        <w:t>st</w:t>
      </w:r>
      <w:r>
        <w:t xml:space="preserve"> take place in an in-person meeting, not via email. </w:t>
      </w:r>
      <w:r w:rsidR="00C47CE4">
        <w:t xml:space="preserve"> Muller will follow-up with </w:t>
      </w:r>
      <w:proofErr w:type="spellStart"/>
      <w:r w:rsidR="00822DBC">
        <w:t>Zeiler</w:t>
      </w:r>
      <w:proofErr w:type="spellEnd"/>
      <w:r w:rsidR="00C47CE4">
        <w:t xml:space="preserve"> prior to the next </w:t>
      </w:r>
      <w:r w:rsidR="00822DBC">
        <w:t xml:space="preserve">GCC </w:t>
      </w:r>
      <w:r w:rsidR="00C47CE4">
        <w:t xml:space="preserve">meeting, as well as prepare and distribute to </w:t>
      </w:r>
      <w:r w:rsidR="00822DBC">
        <w:t xml:space="preserve">GCC </w:t>
      </w:r>
      <w:r w:rsidR="00C47CE4">
        <w:t xml:space="preserve">members </w:t>
      </w:r>
      <w:r w:rsidR="00822DBC">
        <w:t xml:space="preserve">draft </w:t>
      </w:r>
      <w:r w:rsidR="00C47CE4">
        <w:t xml:space="preserve">minutes of today’s meeting, with the goal of approving both at the next meeting. Muller offered as well to type a roster of all </w:t>
      </w:r>
      <w:r w:rsidR="00822DBC">
        <w:t xml:space="preserve">GCC </w:t>
      </w:r>
      <w:r w:rsidR="00C47CE4">
        <w:t>member names and contact details for</w:t>
      </w:r>
      <w:r w:rsidR="00822DBC">
        <w:t xml:space="preserve"> its </w:t>
      </w:r>
      <w:r w:rsidR="00C47CE4">
        <w:t>members.</w:t>
      </w:r>
    </w:p>
    <w:p w14:paraId="4B80CE75" w14:textId="77777777" w:rsidR="00C47CE4" w:rsidRDefault="00C47CE4"/>
    <w:p w14:paraId="10DD33F3" w14:textId="77777777" w:rsidR="00C47CE4" w:rsidRPr="00C47CE4" w:rsidRDefault="00C47CE4" w:rsidP="00C47CE4">
      <w:pPr>
        <w:rPr>
          <w:b/>
          <w:bCs/>
        </w:rPr>
      </w:pPr>
      <w:r w:rsidRPr="00C47CE4">
        <w:rPr>
          <w:b/>
          <w:bCs/>
        </w:rPr>
        <w:t>New Member Status:</w:t>
      </w:r>
    </w:p>
    <w:p w14:paraId="0C937ADD" w14:textId="5FC2F05C" w:rsidR="00C47CE4" w:rsidRDefault="00C47CE4">
      <w:r>
        <w:t xml:space="preserve">Following the posted agenda, each newly elected member shared her status.  </w:t>
      </w:r>
      <w:proofErr w:type="spellStart"/>
      <w:r>
        <w:t>McWade</w:t>
      </w:r>
      <w:proofErr w:type="spellEnd"/>
      <w:r>
        <w:t xml:space="preserve"> has completed her Conflict of Interest (COI) training. Busser has been sworn in but still needs to complete her COI training.  Phelps noted that the Town wants to have such training completed by early May.  Muller needs to be both sworn in by the Town Clerk and complete her COI training. She said she would do this promptly, and Phelps sent her the contact links to do so. </w:t>
      </w:r>
    </w:p>
    <w:p w14:paraId="5B2127C0" w14:textId="77777777" w:rsidR="00C47CE4" w:rsidRDefault="00C47CE4"/>
    <w:p w14:paraId="482BB853" w14:textId="0B99D7FA" w:rsidR="00C47CE4" w:rsidRDefault="00C47CE4">
      <w:pPr>
        <w:rPr>
          <w:b/>
          <w:bCs/>
        </w:rPr>
      </w:pPr>
      <w:r w:rsidRPr="00C47CE4">
        <w:rPr>
          <w:b/>
          <w:bCs/>
        </w:rPr>
        <w:t>PR</w:t>
      </w:r>
      <w:r>
        <w:rPr>
          <w:b/>
          <w:bCs/>
        </w:rPr>
        <w:t>:</w:t>
      </w:r>
    </w:p>
    <w:p w14:paraId="06EA0818" w14:textId="59AE67A8" w:rsidR="00C47CE4" w:rsidRDefault="00C47CE4">
      <w:r>
        <w:t xml:space="preserve">Muller reminded the group that she had volunteered at the April meeting to write short articles about several grant recipients, with the goal of having them published by </w:t>
      </w:r>
      <w:r w:rsidRPr="00C47CE4">
        <w:rPr>
          <w:i/>
          <w:iCs/>
        </w:rPr>
        <w:t>The Groton Herald</w:t>
      </w:r>
      <w:r>
        <w:rPr>
          <w:i/>
          <w:iCs/>
        </w:rPr>
        <w:t xml:space="preserve"> </w:t>
      </w:r>
      <w:r>
        <w:t xml:space="preserve">as a means of generating interest by others to apply with a proposal </w:t>
      </w:r>
      <w:r w:rsidR="00822DBC">
        <w:t>for funding from</w:t>
      </w:r>
      <w:r>
        <w:t xml:space="preserve"> this year’s </w:t>
      </w:r>
      <w:r w:rsidR="00822DBC">
        <w:t>pool of funds</w:t>
      </w:r>
      <w:r>
        <w:t>. Three were suggested</w:t>
      </w:r>
      <w:r w:rsidR="002920E2">
        <w:t xml:space="preserve">: 1)  #21 and #22 “Print-Making” and “Collage-Making” workshops submitted by Harris </w:t>
      </w:r>
      <w:proofErr w:type="spellStart"/>
      <w:r w:rsidR="002920E2">
        <w:t>McWade</w:t>
      </w:r>
      <w:proofErr w:type="spellEnd"/>
      <w:r w:rsidR="002920E2">
        <w:t xml:space="preserve"> on behalf of the Nashoba Valley Artists </w:t>
      </w:r>
      <w:r w:rsidR="00822DBC">
        <w:t xml:space="preserve">and held </w:t>
      </w:r>
      <w:r w:rsidR="002920E2">
        <w:t xml:space="preserve">at The Groton Center in April and May 2023, awarded $225 and $800, respectively; 2) #23 “Wake Up, My Spirit” submitted by Rosie </w:t>
      </w:r>
      <w:proofErr w:type="spellStart"/>
      <w:r w:rsidR="002920E2">
        <w:t>Latto</w:t>
      </w:r>
      <w:proofErr w:type="spellEnd"/>
      <w:r w:rsidR="002920E2">
        <w:t xml:space="preserve"> on behalf of the 70+ member Nashoba Valley </w:t>
      </w:r>
      <w:r w:rsidR="000B6EF1">
        <w:t>Chorale</w:t>
      </w:r>
      <w:r w:rsidR="002920E2">
        <w:t xml:space="preserve"> to perform classical music by Black, </w:t>
      </w:r>
      <w:r w:rsidR="00233FC7">
        <w:t>I</w:t>
      </w:r>
      <w:r w:rsidR="002920E2">
        <w:t xml:space="preserve">ndigenous, and other People of Color composers, awarded $500; and 3) #34 </w:t>
      </w:r>
      <w:r w:rsidR="00822DBC">
        <w:t xml:space="preserve">for </w:t>
      </w:r>
      <w:r w:rsidR="000B6EF1">
        <w:t xml:space="preserve">multidisciplinary visual arts therapy classes at the Virginia Thurston Healing Garden, Inc., </w:t>
      </w:r>
      <w:r w:rsidR="002920E2">
        <w:t>covering such topics as creative mindfulness, rock painting, meditation, etc.</w:t>
      </w:r>
      <w:r w:rsidR="000B6EF1">
        <w:t xml:space="preserve">, awarded $1,000.  Muller asked if the Council agrees on these three </w:t>
      </w:r>
      <w:r w:rsidR="00822DBC">
        <w:t xml:space="preserve">to be spotlighted </w:t>
      </w:r>
      <w:r w:rsidR="000B6EF1">
        <w:t xml:space="preserve">and whether a fourth grant recipient should be added that benefits children and youth.  It was agreed that #33, submitted by The Sizer Foundation, for the musical performance of Studs </w:t>
      </w:r>
      <w:proofErr w:type="spellStart"/>
      <w:r w:rsidR="000B6EF1">
        <w:t>Turkel’s</w:t>
      </w:r>
      <w:proofErr w:type="spellEnd"/>
      <w:r w:rsidR="000B6EF1">
        <w:t xml:space="preserve"> </w:t>
      </w:r>
      <w:r w:rsidR="000B6EF1" w:rsidRPr="000B6EF1">
        <w:rPr>
          <w:b/>
          <w:bCs/>
        </w:rPr>
        <w:t>Working</w:t>
      </w:r>
      <w:r w:rsidR="000B6EF1">
        <w:rPr>
          <w:b/>
          <w:bCs/>
        </w:rPr>
        <w:t xml:space="preserve"> </w:t>
      </w:r>
      <w:r w:rsidR="000B6EF1">
        <w:t>at The Parker Essential School in Devens</w:t>
      </w:r>
      <w:r w:rsidR="00544071">
        <w:t>,</w:t>
      </w:r>
      <w:r w:rsidR="000B6EF1">
        <w:t xml:space="preserve"> should be added.  It was awarded $400. </w:t>
      </w:r>
    </w:p>
    <w:p w14:paraId="6145D17E" w14:textId="77777777" w:rsidR="00544071" w:rsidRDefault="00544071"/>
    <w:p w14:paraId="09AD311E" w14:textId="1B7CEBE2" w:rsidR="00544071" w:rsidRDefault="00544071">
      <w:r>
        <w:t xml:space="preserve">Muller shared a recent discussion with John MacLeod, who took her phone call, at </w:t>
      </w:r>
      <w:r w:rsidRPr="00544071">
        <w:rPr>
          <w:i/>
          <w:iCs/>
        </w:rPr>
        <w:t>The Groton Heral</w:t>
      </w:r>
      <w:r>
        <w:rPr>
          <w:i/>
          <w:iCs/>
        </w:rPr>
        <w:t xml:space="preserve">d </w:t>
      </w:r>
      <w:r w:rsidR="00822DBC">
        <w:t>office r</w:t>
      </w:r>
      <w:r>
        <w:t xml:space="preserve">egarding such articles.  He suggested that she send all of them together as Letters to The Editor, each the length of approximately 500-600 words.  Busser said we would be better served if the articles appear sequentially, spread out across the summer months.  It was </w:t>
      </w:r>
      <w:r>
        <w:lastRenderedPageBreak/>
        <w:t xml:space="preserve">suggested that Muller instead contact Deborah E. Johnson, the paper’s </w:t>
      </w:r>
      <w:proofErr w:type="gramStart"/>
      <w:r>
        <w:t>Publisher</w:t>
      </w:r>
      <w:proofErr w:type="gramEnd"/>
      <w:r>
        <w:t xml:space="preserve"> and Editor for direction</w:t>
      </w:r>
      <w:r w:rsidR="00822DBC">
        <w:t xml:space="preserve"> on when and how to best submit essays from her interviews with the named recipients</w:t>
      </w:r>
      <w:r>
        <w:t xml:space="preserve">. </w:t>
      </w:r>
      <w:r>
        <w:rPr>
          <w:i/>
          <w:iCs/>
        </w:rPr>
        <w:t xml:space="preserve"> </w:t>
      </w:r>
    </w:p>
    <w:p w14:paraId="7BA8577B" w14:textId="77777777" w:rsidR="00544071" w:rsidRDefault="00544071"/>
    <w:p w14:paraId="668C0FB3" w14:textId="46F8D3B6" w:rsidR="00544071" w:rsidRPr="00544071" w:rsidRDefault="00544071">
      <w:r>
        <w:t xml:space="preserve">As for upcoming publicity, Phelps noted that the </w:t>
      </w:r>
      <w:r w:rsidR="00877224">
        <w:t xml:space="preserve">GCC </w:t>
      </w:r>
      <w:r>
        <w:t xml:space="preserve">news release </w:t>
      </w:r>
      <w:r w:rsidR="00877224">
        <w:t xml:space="preserve">she </w:t>
      </w:r>
      <w:r>
        <w:t xml:space="preserve">sent last year of grant recipients was generously published by the newspaper in Dunstable.  This step should be taken again by the </w:t>
      </w:r>
      <w:r w:rsidR="00822DBC">
        <w:t>GCC,</w:t>
      </w:r>
      <w:r w:rsidR="00877224">
        <w:t xml:space="preserve"> she </w:t>
      </w:r>
      <w:r w:rsidR="00822DBC">
        <w:t>advised</w:t>
      </w:r>
      <w:r w:rsidR="00877224">
        <w:t>.</w:t>
      </w:r>
    </w:p>
    <w:p w14:paraId="6BD730CA" w14:textId="77777777" w:rsidR="00C47CE4" w:rsidRDefault="00C47CE4">
      <w:pPr>
        <w:rPr>
          <w:b/>
          <w:bCs/>
        </w:rPr>
      </w:pPr>
    </w:p>
    <w:p w14:paraId="48276396" w14:textId="09343EFB" w:rsidR="00C47CE4" w:rsidRDefault="00C47CE4">
      <w:pPr>
        <w:rPr>
          <w:b/>
          <w:bCs/>
        </w:rPr>
      </w:pPr>
      <w:r w:rsidRPr="00C47CE4">
        <w:rPr>
          <w:b/>
          <w:bCs/>
        </w:rPr>
        <w:t>Events</w:t>
      </w:r>
      <w:r w:rsidR="009E333F">
        <w:rPr>
          <w:b/>
          <w:bCs/>
        </w:rPr>
        <w:t>:</w:t>
      </w:r>
    </w:p>
    <w:p w14:paraId="3866B599" w14:textId="1BB7DC6B" w:rsidR="009E333F" w:rsidRDefault="00877224">
      <w:r>
        <w:t>There was discussion about holding a public meeting</w:t>
      </w:r>
      <w:r w:rsidR="009E333F">
        <w:t xml:space="preserve">, as a “workshop” with Q&amp;A, </w:t>
      </w:r>
      <w:r>
        <w:t xml:space="preserve">late summer </w:t>
      </w:r>
      <w:r w:rsidR="00822DBC">
        <w:t xml:space="preserve">but </w:t>
      </w:r>
      <w:r>
        <w:t>well in advance of the October 15</w:t>
      </w:r>
      <w:r w:rsidRPr="00877224">
        <w:rPr>
          <w:vertAlign w:val="superscript"/>
        </w:rPr>
        <w:t>th</w:t>
      </w:r>
      <w:r>
        <w:t xml:space="preserve"> submission deadline to encourage </w:t>
      </w:r>
      <w:r w:rsidR="00822DBC">
        <w:t xml:space="preserve">new </w:t>
      </w:r>
      <w:r>
        <w:t xml:space="preserve">proposals.  Muller said that we </w:t>
      </w:r>
      <w:r w:rsidR="009E333F">
        <w:t xml:space="preserve">also </w:t>
      </w:r>
      <w:r>
        <w:t>need to do more to stimulate proposals that</w:t>
      </w:r>
      <w:r w:rsidR="009E333F">
        <w:t xml:space="preserve"> specifically</w:t>
      </w:r>
      <w:r>
        <w:t xml:space="preserve"> benefit children and youth in the community, as this is a specific question asked on the standard state form </w:t>
      </w:r>
      <w:r w:rsidR="009E333F">
        <w:t>for applicants to use</w:t>
      </w:r>
      <w:r>
        <w:t xml:space="preserve">. Because teachers scatter when the school year ends in June, we need to </w:t>
      </w:r>
      <w:r w:rsidR="00822DBC">
        <w:t>communicate before the end of June</w:t>
      </w:r>
      <w:r>
        <w:t xml:space="preserve"> the </w:t>
      </w:r>
      <w:r w:rsidR="009E333F">
        <w:t xml:space="preserve">grant </w:t>
      </w:r>
      <w:r>
        <w:t xml:space="preserve">opportunity to teachers throughout Groton’s public and private schools.  It was noted that we must caution teachers not to ask for funds covering items already in their school budgets.  Phelps offered to research appropriate wording to safeguard against such duplication. </w:t>
      </w:r>
      <w:proofErr w:type="spellStart"/>
      <w:r w:rsidR="009E333F">
        <w:t>McWade</w:t>
      </w:r>
      <w:proofErr w:type="spellEnd"/>
      <w:r>
        <w:t xml:space="preserve"> volunteered to investigate how to best reach relevant teachers across the spectrum addressed by the pool of grant monies provided to the GCC by a combination of Massachusetts state funds and federal funds from The National Endowment for the Arts.  </w:t>
      </w:r>
    </w:p>
    <w:p w14:paraId="6AEECB4E" w14:textId="77777777" w:rsidR="009E333F" w:rsidRDefault="009E333F"/>
    <w:p w14:paraId="3AA9AB1A" w14:textId="2159FF32" w:rsidR="00877224" w:rsidRPr="00877224" w:rsidRDefault="00877224">
      <w:r>
        <w:t>It was also agreed that the Council should host a reception for the next group of grant recipients selected</w:t>
      </w:r>
      <w:r w:rsidR="00233FC7">
        <w:t xml:space="preserve"> and that </w:t>
      </w:r>
      <w:r>
        <w:t xml:space="preserve">an appropriate public space for such </w:t>
      </w:r>
      <w:r w:rsidR="00233FC7">
        <w:t xml:space="preserve">an </w:t>
      </w:r>
      <w:r>
        <w:t xml:space="preserve">event </w:t>
      </w:r>
      <w:r w:rsidR="00233FC7">
        <w:t>should be investigated</w:t>
      </w:r>
      <w:r>
        <w:t xml:space="preserve">.   </w:t>
      </w:r>
    </w:p>
    <w:p w14:paraId="35BC6965" w14:textId="77777777" w:rsidR="00C47CE4" w:rsidRDefault="00C47CE4"/>
    <w:p w14:paraId="3A69CFA2" w14:textId="3460D8C2" w:rsidR="00C47CE4" w:rsidRDefault="009E333F">
      <w:pPr>
        <w:rPr>
          <w:b/>
          <w:bCs/>
        </w:rPr>
      </w:pPr>
      <w:r w:rsidRPr="00C47CE4">
        <w:rPr>
          <w:b/>
          <w:bCs/>
        </w:rPr>
        <w:t>Open Discussion:</w:t>
      </w:r>
    </w:p>
    <w:p w14:paraId="79227180" w14:textId="07C9C652" w:rsidR="009E333F" w:rsidRDefault="009E333F">
      <w:r>
        <w:t xml:space="preserve">Based on discussion at the previous meeting in April, David </w:t>
      </w:r>
      <w:proofErr w:type="spellStart"/>
      <w:r>
        <w:t>Zeiler</w:t>
      </w:r>
      <w:proofErr w:type="spellEnd"/>
      <w:r>
        <w:t xml:space="preserve"> was asked via email if he wished to assume ex-officio status as a member, having rotated </w:t>
      </w:r>
      <w:proofErr w:type="gramStart"/>
      <w:r>
        <w:t>off of</w:t>
      </w:r>
      <w:proofErr w:type="gramEnd"/>
      <w:r>
        <w:t xml:space="preserve"> the GCC.  Since he ha</w:t>
      </w:r>
      <w:r w:rsidR="00A223B2">
        <w:t>s</w:t>
      </w:r>
      <w:r>
        <w:t xml:space="preserve"> not responded, Muller offered to follow-up for closure o</w:t>
      </w:r>
      <w:r w:rsidR="00A223B2">
        <w:t xml:space="preserve">n </w:t>
      </w:r>
      <w:r>
        <w:t>this question when she pursues</w:t>
      </w:r>
      <w:r w:rsidR="00A223B2">
        <w:t xml:space="preserve"> in the days ahead</w:t>
      </w:r>
      <w:r>
        <w:t xml:space="preserve"> his draft of April meeting minutes. </w:t>
      </w:r>
    </w:p>
    <w:p w14:paraId="49694E8F" w14:textId="77777777" w:rsidR="009E333F" w:rsidRDefault="009E333F"/>
    <w:p w14:paraId="4A4EB4E3" w14:textId="08DF9ACF" w:rsidR="009E333F" w:rsidRDefault="009E333F">
      <w:r>
        <w:t xml:space="preserve">The next meeting date was established </w:t>
      </w:r>
      <w:r w:rsidR="00A223B2">
        <w:t xml:space="preserve">to take place on </w:t>
      </w:r>
      <w:r>
        <w:t>Tuesday, June 20</w:t>
      </w:r>
      <w:r w:rsidRPr="009E333F">
        <w:rPr>
          <w:vertAlign w:val="superscript"/>
        </w:rPr>
        <w:t>th</w:t>
      </w:r>
      <w:r>
        <w:t xml:space="preserve">, at 3 p.m. via ZOOM.  </w:t>
      </w:r>
      <w:proofErr w:type="spellStart"/>
      <w:r>
        <w:t>McWade</w:t>
      </w:r>
      <w:proofErr w:type="spellEnd"/>
      <w:r>
        <w:t xml:space="preserve"> will contact her co-chair Judith </w:t>
      </w:r>
      <w:proofErr w:type="spellStart"/>
      <w:r>
        <w:t>Romatelli</w:t>
      </w:r>
      <w:proofErr w:type="spellEnd"/>
      <w:r>
        <w:t xml:space="preserve"> to develop a meeting agenda to be posted publicly.  Phelps offered to have this meeting agenda from </w:t>
      </w:r>
      <w:proofErr w:type="spellStart"/>
      <w:r>
        <w:t>Romatelli</w:t>
      </w:r>
      <w:proofErr w:type="spellEnd"/>
      <w:r>
        <w:t xml:space="preserve"> as well as the ZOOM link posted on the Groton Town’s website.  </w:t>
      </w:r>
    </w:p>
    <w:p w14:paraId="2F9CF22E" w14:textId="77777777" w:rsidR="009E333F" w:rsidRDefault="009E333F"/>
    <w:p w14:paraId="24B4C10F" w14:textId="77777777" w:rsidR="009E333F" w:rsidRPr="009E333F" w:rsidRDefault="009E333F">
      <w:pPr>
        <w:rPr>
          <w:b/>
          <w:bCs/>
        </w:rPr>
      </w:pPr>
      <w:r w:rsidRPr="009E333F">
        <w:rPr>
          <w:b/>
          <w:bCs/>
        </w:rPr>
        <w:t>Adjournment:</w:t>
      </w:r>
    </w:p>
    <w:p w14:paraId="22A39217" w14:textId="0542ACED" w:rsidR="009E333F" w:rsidRDefault="00822DBC">
      <w:r>
        <w:t xml:space="preserve">At 3:50 p.m. </w:t>
      </w:r>
      <w:proofErr w:type="spellStart"/>
      <w:r w:rsidR="009E333F" w:rsidRPr="009E333F">
        <w:t>McWade</w:t>
      </w:r>
      <w:proofErr w:type="spellEnd"/>
      <w:r w:rsidR="009E333F">
        <w:t xml:space="preserve"> motioned the meeting be adjourned, and Muller seconded the motion.  </w:t>
      </w:r>
    </w:p>
    <w:p w14:paraId="27BCAD36" w14:textId="77777777" w:rsidR="00822DBC" w:rsidRDefault="00822DBC"/>
    <w:p w14:paraId="1A43B6E4" w14:textId="6198295D" w:rsidR="00822DBC" w:rsidRDefault="00822DBC">
      <w:r>
        <w:t xml:space="preserve">Respectfully submitted, </w:t>
      </w:r>
    </w:p>
    <w:p w14:paraId="7C5057D6" w14:textId="77777777" w:rsidR="00822DBC" w:rsidRDefault="00822DBC"/>
    <w:p w14:paraId="7DC4C47C" w14:textId="0FCE2D31" w:rsidR="00822DBC" w:rsidRDefault="00822DBC">
      <w:r>
        <w:t>Nancy Muller, secretary</w:t>
      </w:r>
    </w:p>
    <w:p w14:paraId="5381B06D" w14:textId="5B6BD7F3" w:rsidR="00A223B2" w:rsidRPr="009E333F" w:rsidRDefault="00A223B2" w:rsidP="00A223B2">
      <w:pPr>
        <w:jc w:val="right"/>
      </w:pPr>
      <w:r>
        <w:t>May 17, 2023</w:t>
      </w:r>
    </w:p>
    <w:p w14:paraId="676FB1C8" w14:textId="77777777" w:rsidR="00C47CE4" w:rsidRDefault="00C47CE4"/>
    <w:p w14:paraId="7059C702" w14:textId="77777777" w:rsidR="00C47CE4" w:rsidRDefault="00C47CE4"/>
    <w:p w14:paraId="60844DE5" w14:textId="77777777" w:rsidR="00C47CE4" w:rsidRDefault="00C47CE4"/>
    <w:sectPr w:rsidR="00C47CE4"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61"/>
    <w:rsid w:val="000B6EF1"/>
    <w:rsid w:val="00233FC7"/>
    <w:rsid w:val="00290083"/>
    <w:rsid w:val="002920E2"/>
    <w:rsid w:val="003B6C53"/>
    <w:rsid w:val="00423EB8"/>
    <w:rsid w:val="00544071"/>
    <w:rsid w:val="00822DBC"/>
    <w:rsid w:val="00877224"/>
    <w:rsid w:val="009E333F"/>
    <w:rsid w:val="00A223B2"/>
    <w:rsid w:val="00A45808"/>
    <w:rsid w:val="00A70861"/>
    <w:rsid w:val="00C4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D39D"/>
  <w15:chartTrackingRefBased/>
  <w15:docId w15:val="{788946AE-298C-CA4B-AD8F-5D69AFE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10A8-155D-A649-A4EF-A6766611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3</cp:revision>
  <dcterms:created xsi:type="dcterms:W3CDTF">2023-05-17T15:42:00Z</dcterms:created>
  <dcterms:modified xsi:type="dcterms:W3CDTF">2023-09-13T15:56:00Z</dcterms:modified>
</cp:coreProperties>
</file>