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C1BA" w14:textId="0030A204" w:rsidR="00D50C1B" w:rsidRPr="00104DB8" w:rsidRDefault="00D50C1B" w:rsidP="00D50C1B">
      <w:pPr>
        <w:jc w:val="center"/>
        <w:rPr>
          <w:rFonts w:ascii="Times New Roman" w:hAnsi="Times New Roman" w:cs="Times New Roman"/>
          <w:b/>
          <w:bCs/>
          <w:sz w:val="32"/>
          <w:szCs w:val="32"/>
          <w:u w:val="single"/>
        </w:rPr>
      </w:pPr>
      <w:r w:rsidRPr="00104DB8">
        <w:rPr>
          <w:rFonts w:ascii="Times New Roman" w:hAnsi="Times New Roman" w:cs="Times New Roman"/>
          <w:b/>
          <w:bCs/>
          <w:sz w:val="32"/>
          <w:szCs w:val="32"/>
          <w:u w:val="single"/>
        </w:rPr>
        <w:t xml:space="preserve">WATER SYSTEM EXPANSION PROJECT </w:t>
      </w:r>
    </w:p>
    <w:p w14:paraId="5446D150" w14:textId="5FEB5B99" w:rsidR="00D50C1B" w:rsidRPr="00104DB8" w:rsidRDefault="00D50C1B" w:rsidP="00D50C1B">
      <w:pPr>
        <w:spacing w:after="0" w:line="240" w:lineRule="auto"/>
        <w:jc w:val="center"/>
        <w:rPr>
          <w:rFonts w:ascii="Times New Roman" w:hAnsi="Times New Roman" w:cs="Times New Roman"/>
          <w:b/>
          <w:bCs/>
          <w:sz w:val="32"/>
          <w:szCs w:val="32"/>
        </w:rPr>
      </w:pPr>
      <w:r w:rsidRPr="00104DB8">
        <w:rPr>
          <w:rFonts w:ascii="Times New Roman" w:hAnsi="Times New Roman" w:cs="Times New Roman"/>
          <w:b/>
          <w:bCs/>
          <w:sz w:val="32"/>
          <w:szCs w:val="32"/>
        </w:rPr>
        <w:t xml:space="preserve">Town of Groton, Massachusetts </w:t>
      </w:r>
    </w:p>
    <w:p w14:paraId="3BD8D49C" w14:textId="5E1139F1" w:rsidR="00D50C1B" w:rsidRPr="00104DB8" w:rsidRDefault="00D50C1B" w:rsidP="00D50C1B">
      <w:pPr>
        <w:spacing w:after="0" w:line="240" w:lineRule="auto"/>
        <w:jc w:val="center"/>
        <w:rPr>
          <w:rFonts w:ascii="Times New Roman" w:hAnsi="Times New Roman" w:cs="Times New Roman"/>
          <w:b/>
          <w:bCs/>
          <w:sz w:val="32"/>
          <w:szCs w:val="32"/>
        </w:rPr>
      </w:pPr>
      <w:r w:rsidRPr="00104DB8">
        <w:rPr>
          <w:rFonts w:ascii="Times New Roman" w:hAnsi="Times New Roman" w:cs="Times New Roman"/>
          <w:b/>
          <w:bCs/>
          <w:sz w:val="32"/>
          <w:szCs w:val="32"/>
        </w:rPr>
        <w:t xml:space="preserve">Town of Pepperell, Massachusetts </w:t>
      </w:r>
    </w:p>
    <w:p w14:paraId="4DBC8E5D" w14:textId="50EA8072" w:rsidR="00D50C1B" w:rsidRDefault="00DD3D13" w:rsidP="00D50C1B">
      <w:pPr>
        <w:jc w:val="center"/>
        <w:rPr>
          <w:rFonts w:ascii="Times New Roman" w:hAnsi="Times New Roman" w:cs="Times New Roman"/>
          <w:b/>
          <w:bCs/>
          <w:sz w:val="32"/>
          <w:szCs w:val="32"/>
        </w:rPr>
      </w:pPr>
      <w:r>
        <w:rPr>
          <w:noProof/>
        </w:rPr>
        <w:drawing>
          <wp:anchor distT="0" distB="0" distL="114300" distR="114300" simplePos="0" relativeHeight="251661312" behindDoc="0" locked="0" layoutInCell="1" allowOverlap="1" wp14:anchorId="2BE55879" wp14:editId="4F4E880E">
            <wp:simplePos x="0" y="0"/>
            <wp:positionH relativeFrom="margin">
              <wp:align>center</wp:align>
            </wp:positionH>
            <wp:positionV relativeFrom="paragraph">
              <wp:posOffset>367030</wp:posOffset>
            </wp:positionV>
            <wp:extent cx="962025" cy="962025"/>
            <wp:effectExtent l="0" t="0" r="9525" b="9525"/>
            <wp:wrapTopAndBottom/>
            <wp:docPr id="1942391319" name="Picture 1942391319" descr="PREA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AM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DB8" w:rsidRPr="00942EAA">
        <w:rPr>
          <w:rFonts w:ascii="Open Sans" w:hAnsi="Open Sans" w:cs="Open Sans"/>
          <w:b/>
          <w:bCs/>
          <w:noProof/>
          <w:sz w:val="28"/>
          <w:szCs w:val="28"/>
        </w:rPr>
        <w:drawing>
          <wp:anchor distT="0" distB="0" distL="114300" distR="114300" simplePos="0" relativeHeight="251659264" behindDoc="0" locked="0" layoutInCell="1" allowOverlap="1" wp14:anchorId="1973497B" wp14:editId="01360AC4">
            <wp:simplePos x="0" y="0"/>
            <wp:positionH relativeFrom="margin">
              <wp:posOffset>1550391</wp:posOffset>
            </wp:positionH>
            <wp:positionV relativeFrom="paragraph">
              <wp:posOffset>390499</wp:posOffset>
            </wp:positionV>
            <wp:extent cx="876935" cy="890270"/>
            <wp:effectExtent l="0" t="0" r="0" b="5080"/>
            <wp:wrapTopAndBottom/>
            <wp:docPr id="1159531022" name="Picture 1159531022" descr="Town of Gro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of Groton, 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935" cy="890270"/>
                    </a:xfrm>
                    <a:prstGeom prst="rect">
                      <a:avLst/>
                    </a:prstGeom>
                    <a:noFill/>
                    <a:ln>
                      <a:noFill/>
                    </a:ln>
                  </pic:spPr>
                </pic:pic>
              </a:graphicData>
            </a:graphic>
          </wp:anchor>
        </w:drawing>
      </w:r>
      <w:r w:rsidR="00104DB8" w:rsidRPr="00942EAA">
        <w:rPr>
          <w:rFonts w:ascii="Open Sans" w:hAnsi="Open Sans" w:cs="Open Sans"/>
          <w:b/>
          <w:bCs/>
          <w:noProof/>
          <w:sz w:val="28"/>
          <w:szCs w:val="28"/>
        </w:rPr>
        <w:drawing>
          <wp:anchor distT="0" distB="0" distL="114300" distR="114300" simplePos="0" relativeHeight="251660288" behindDoc="0" locked="0" layoutInCell="1" allowOverlap="1" wp14:anchorId="268F4245" wp14:editId="5C6360C5">
            <wp:simplePos x="0" y="0"/>
            <wp:positionH relativeFrom="margin">
              <wp:posOffset>3540201</wp:posOffset>
            </wp:positionH>
            <wp:positionV relativeFrom="paragraph">
              <wp:posOffset>374599</wp:posOffset>
            </wp:positionV>
            <wp:extent cx="906145" cy="906145"/>
            <wp:effectExtent l="0" t="0" r="8255" b="8255"/>
            <wp:wrapTopAndBottom/>
            <wp:docPr id="2" name="Picture 1" descr="Bulletin: New Right-of-Way Bylaw | Dunstabl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in: New Right-of-Way Bylaw | Dunstable 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C1B" w:rsidRPr="00104DB8">
        <w:rPr>
          <w:rFonts w:ascii="Times New Roman" w:hAnsi="Times New Roman" w:cs="Times New Roman"/>
          <w:b/>
          <w:bCs/>
          <w:sz w:val="32"/>
          <w:szCs w:val="32"/>
        </w:rPr>
        <w:t xml:space="preserve">Town of Dunstable, Massachusetts </w:t>
      </w:r>
    </w:p>
    <w:p w14:paraId="1B4377A5" w14:textId="0548867C" w:rsidR="0089721B" w:rsidRPr="00104DB8" w:rsidRDefault="0089721B" w:rsidP="0089721B">
      <w:pPr>
        <w:jc w:val="center"/>
        <w:rPr>
          <w:rFonts w:ascii="Times New Roman" w:hAnsi="Times New Roman" w:cs="Times New Roman"/>
          <w:b/>
          <w:bCs/>
        </w:rPr>
      </w:pPr>
      <w:r w:rsidRPr="00104DB8">
        <w:rPr>
          <w:rFonts w:ascii="Times New Roman" w:hAnsi="Times New Roman" w:cs="Times New Roman"/>
          <w:b/>
          <w:bCs/>
        </w:rPr>
        <w:t>Selectboard Update</w:t>
      </w:r>
    </w:p>
    <w:p w14:paraId="6EF18651" w14:textId="30B0AF79" w:rsidR="0089721B" w:rsidRPr="00104DB8" w:rsidRDefault="00104DB8" w:rsidP="0089721B">
      <w:pPr>
        <w:jc w:val="center"/>
        <w:rPr>
          <w:rFonts w:ascii="Times New Roman" w:hAnsi="Times New Roman" w:cs="Times New Roman"/>
          <w:b/>
          <w:bCs/>
        </w:rPr>
      </w:pPr>
      <w:r w:rsidRPr="00104DB8">
        <w:rPr>
          <w:rFonts w:ascii="Times New Roman" w:hAnsi="Times New Roman" w:cs="Times New Roman"/>
          <w:b/>
          <w:bCs/>
        </w:rPr>
        <w:t>July</w:t>
      </w:r>
      <w:r w:rsidR="0089721B" w:rsidRPr="00104DB8">
        <w:rPr>
          <w:rFonts w:ascii="Times New Roman" w:hAnsi="Times New Roman" w:cs="Times New Roman"/>
          <w:b/>
          <w:bCs/>
        </w:rPr>
        <w:t xml:space="preserve"> 2026</w:t>
      </w:r>
    </w:p>
    <w:p w14:paraId="1CB7504E" w14:textId="77777777" w:rsidR="00C55EED" w:rsidRPr="005B5185" w:rsidRDefault="00C55EED" w:rsidP="00C55E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185">
        <w:rPr>
          <w:rFonts w:ascii="Times New Roman" w:eastAsia="Times New Roman" w:hAnsi="Times New Roman" w:cs="Times New Roman"/>
          <w:b/>
          <w:bCs/>
          <w:kern w:val="0"/>
          <w:sz w:val="27"/>
          <w:szCs w:val="27"/>
          <w14:ligatures w14:val="none"/>
        </w:rPr>
        <w:t>Background</w:t>
      </w:r>
    </w:p>
    <w:p w14:paraId="3F9080B3" w14:textId="07132139"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In 2021, the drinking water and irrigation wells at Groton-Dunstable Regional High School tested above the Massachusetts Maximum Contaminant Level for PFAS6. Subsequent investigations determined that the contamination originated from aqueous film</w:t>
      </w:r>
      <w:r w:rsidR="0019786E" w:rsidRPr="00D219A9">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 xml:space="preserve">forming foam used to extinguish a 2003 fire at the </w:t>
      </w:r>
      <w:r w:rsidR="0019786E" w:rsidRPr="005B5185">
        <w:rPr>
          <w:rFonts w:ascii="Times New Roman" w:eastAsia="Times New Roman" w:hAnsi="Times New Roman" w:cs="Times New Roman"/>
          <w:kern w:val="0"/>
          <w14:ligatures w14:val="none"/>
        </w:rPr>
        <w:t>S</w:t>
      </w:r>
      <w:r w:rsidRPr="005B5185">
        <w:rPr>
          <w:rFonts w:ascii="Times New Roman" w:eastAsia="Times New Roman" w:hAnsi="Times New Roman" w:cs="Times New Roman"/>
          <w:kern w:val="0"/>
          <w14:ligatures w14:val="none"/>
        </w:rPr>
        <w:t>chool’s athletic track.</w:t>
      </w:r>
    </w:p>
    <w:p w14:paraId="25A62DFE" w14:textId="03EE3890"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The School District retained a Licensed Site </w:t>
      </w:r>
      <w:r w:rsidRPr="00D36E0A">
        <w:rPr>
          <w:rFonts w:ascii="Times New Roman" w:eastAsia="Times New Roman" w:hAnsi="Times New Roman" w:cs="Times New Roman"/>
          <w:kern w:val="0"/>
          <w14:ligatures w14:val="none"/>
        </w:rPr>
        <w:t xml:space="preserve">Professional to investigate the extent of the contamination and test surrounding private wells. The </w:t>
      </w:r>
      <w:r w:rsidR="00D36E0A" w:rsidRPr="00104DB8">
        <w:rPr>
          <w:rFonts w:ascii="Times New Roman" w:eastAsia="Times New Roman" w:hAnsi="Times New Roman" w:cs="Times New Roman"/>
          <w:kern w:val="0"/>
          <w14:ligatures w14:val="none"/>
        </w:rPr>
        <w:t>PFAS-impacted</w:t>
      </w:r>
      <w:r w:rsidRPr="00D36E0A">
        <w:rPr>
          <w:rFonts w:ascii="Times New Roman" w:eastAsia="Times New Roman" w:hAnsi="Times New Roman" w:cs="Times New Roman"/>
          <w:kern w:val="0"/>
          <w14:ligatures w14:val="none"/>
        </w:rPr>
        <w:t xml:space="preserve"> area included portions of North Street, Kemp Street, Groton Street, and Chicopee Row.</w:t>
      </w:r>
    </w:p>
    <w:p w14:paraId="733F3061" w14:textId="37561DCB"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In 2022, the Towns of Groton, </w:t>
      </w:r>
      <w:r w:rsidRPr="00D36E0A">
        <w:rPr>
          <w:rFonts w:ascii="Times New Roman" w:eastAsia="Times New Roman" w:hAnsi="Times New Roman" w:cs="Times New Roman"/>
          <w:kern w:val="0"/>
          <w14:ligatures w14:val="none"/>
        </w:rPr>
        <w:t>Dunstable, and Pepperell jointly retained Apex Companies to develop a regional water</w:t>
      </w:r>
      <w:r w:rsidR="0019786E" w:rsidRPr="00D36E0A">
        <w:rPr>
          <w:rFonts w:ascii="Times New Roman" w:eastAsia="Times New Roman" w:hAnsi="Times New Roman" w:cs="Times New Roman"/>
          <w:kern w:val="0"/>
          <w14:ligatures w14:val="none"/>
        </w:rPr>
        <w:t xml:space="preserve"> </w:t>
      </w:r>
      <w:r w:rsidRPr="00D36E0A">
        <w:rPr>
          <w:rFonts w:ascii="Times New Roman" w:eastAsia="Times New Roman" w:hAnsi="Times New Roman" w:cs="Times New Roman"/>
          <w:kern w:val="0"/>
          <w14:ligatures w14:val="none"/>
        </w:rPr>
        <w:t>system solution</w:t>
      </w:r>
      <w:r w:rsidR="00EB2557" w:rsidRPr="00D36E0A">
        <w:rPr>
          <w:rFonts w:ascii="Times New Roman" w:eastAsia="Times New Roman" w:hAnsi="Times New Roman" w:cs="Times New Roman"/>
          <w:kern w:val="0"/>
          <w14:ligatures w14:val="none"/>
        </w:rPr>
        <w:t xml:space="preserve"> </w:t>
      </w:r>
      <w:r w:rsidR="00D36E0A" w:rsidRPr="00D36E0A">
        <w:rPr>
          <w:rFonts w:ascii="Times New Roman" w:eastAsia="Times New Roman" w:hAnsi="Times New Roman" w:cs="Times New Roman"/>
          <w:kern w:val="0"/>
          <w14:ligatures w14:val="none"/>
        </w:rPr>
        <w:t>to service the PFAS-impacted area</w:t>
      </w:r>
      <w:r w:rsidRPr="00D36E0A">
        <w:rPr>
          <w:rFonts w:ascii="Times New Roman" w:eastAsia="Times New Roman" w:hAnsi="Times New Roman" w:cs="Times New Roman"/>
          <w:kern w:val="0"/>
          <w14:ligatures w14:val="none"/>
        </w:rPr>
        <w:t xml:space="preserve">. The proposed </w:t>
      </w:r>
      <w:r w:rsidR="00D36E0A">
        <w:rPr>
          <w:rFonts w:ascii="Times New Roman" w:eastAsia="Times New Roman" w:hAnsi="Times New Roman" w:cs="Times New Roman"/>
          <w:kern w:val="0"/>
          <w14:ligatures w14:val="none"/>
        </w:rPr>
        <w:t>solution</w:t>
      </w:r>
      <w:r w:rsidR="00D36E0A" w:rsidRPr="00D36E0A">
        <w:rPr>
          <w:rFonts w:ascii="Times New Roman" w:eastAsia="Times New Roman" w:hAnsi="Times New Roman" w:cs="Times New Roman"/>
          <w:kern w:val="0"/>
          <w14:ligatures w14:val="none"/>
        </w:rPr>
        <w:t xml:space="preserve"> </w:t>
      </w:r>
      <w:r w:rsidRPr="00D36E0A">
        <w:rPr>
          <w:rFonts w:ascii="Times New Roman" w:eastAsia="Times New Roman" w:hAnsi="Times New Roman" w:cs="Times New Roman"/>
          <w:kern w:val="0"/>
          <w14:ligatures w14:val="none"/>
        </w:rPr>
        <w:t>would extend the Groton and Pepperell</w:t>
      </w:r>
      <w:r w:rsidRPr="005B5185">
        <w:rPr>
          <w:rFonts w:ascii="Times New Roman" w:eastAsia="Times New Roman" w:hAnsi="Times New Roman" w:cs="Times New Roman"/>
          <w:kern w:val="0"/>
          <w14:ligatures w14:val="none"/>
        </w:rPr>
        <w:t xml:space="preserve"> water systems to provide a permanent, safe drinking</w:t>
      </w:r>
      <w:r w:rsidR="001978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 xml:space="preserve">water supply to the </w:t>
      </w:r>
      <w:r w:rsidR="00D36E0A">
        <w:rPr>
          <w:rFonts w:ascii="Times New Roman" w:eastAsia="Times New Roman" w:hAnsi="Times New Roman" w:cs="Times New Roman"/>
          <w:kern w:val="0"/>
          <w14:ligatures w14:val="none"/>
        </w:rPr>
        <w:t>PFAS-impacted</w:t>
      </w:r>
      <w:r w:rsidR="00D36E0A"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 xml:space="preserve">area while improving the long-term reliability of both </w:t>
      </w:r>
      <w:r w:rsidR="0019786E" w:rsidRPr="005B5185">
        <w:rPr>
          <w:rFonts w:ascii="Times New Roman" w:eastAsia="Times New Roman" w:hAnsi="Times New Roman" w:cs="Times New Roman"/>
          <w:kern w:val="0"/>
          <w14:ligatures w14:val="none"/>
        </w:rPr>
        <w:t xml:space="preserve">water </w:t>
      </w:r>
      <w:r w:rsidRPr="005B5185">
        <w:rPr>
          <w:rFonts w:ascii="Times New Roman" w:eastAsia="Times New Roman" w:hAnsi="Times New Roman" w:cs="Times New Roman"/>
          <w:kern w:val="0"/>
          <w14:ligatures w14:val="none"/>
        </w:rPr>
        <w:t>systems.</w:t>
      </w:r>
    </w:p>
    <w:p w14:paraId="5A2FE18A"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In 2023, Town Meetings in all three communities approved funding for the project:</w:t>
      </w:r>
    </w:p>
    <w:p w14:paraId="79EC3EF9" w14:textId="77777777" w:rsidR="00C55EED" w:rsidRPr="005B5185" w:rsidRDefault="00C55EED" w:rsidP="00C55EE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Groton authorized </w:t>
      </w:r>
      <w:r w:rsidRPr="00104DB8">
        <w:rPr>
          <w:rFonts w:ascii="Times New Roman" w:eastAsia="Times New Roman" w:hAnsi="Times New Roman" w:cs="Times New Roman"/>
          <w:kern w:val="0"/>
          <w14:ligatures w14:val="none"/>
        </w:rPr>
        <w:t>$16.7 million</w:t>
      </w:r>
      <w:r w:rsidRPr="005B5185">
        <w:rPr>
          <w:rFonts w:ascii="Times New Roman" w:eastAsia="Times New Roman" w:hAnsi="Times New Roman" w:cs="Times New Roman"/>
          <w:kern w:val="0"/>
          <w14:ligatures w14:val="none"/>
        </w:rPr>
        <w:t>.</w:t>
      </w:r>
    </w:p>
    <w:p w14:paraId="7738E079" w14:textId="77777777" w:rsidR="00C55EED" w:rsidRPr="005B5185" w:rsidRDefault="00C55EED" w:rsidP="00C55EE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Dunstable authorized reimbursement to Groton, through debt-service payments, for up to </w:t>
      </w:r>
      <w:r w:rsidRPr="00104DB8">
        <w:rPr>
          <w:rFonts w:ascii="Times New Roman" w:eastAsia="Times New Roman" w:hAnsi="Times New Roman" w:cs="Times New Roman"/>
          <w:kern w:val="0"/>
          <w14:ligatures w14:val="none"/>
        </w:rPr>
        <w:t>$3.413 million</w:t>
      </w:r>
      <w:r w:rsidRPr="005B5185">
        <w:rPr>
          <w:rFonts w:ascii="Times New Roman" w:eastAsia="Times New Roman" w:hAnsi="Times New Roman" w:cs="Times New Roman"/>
          <w:kern w:val="0"/>
          <w14:ligatures w14:val="none"/>
        </w:rPr>
        <w:t>.</w:t>
      </w:r>
    </w:p>
    <w:p w14:paraId="5C087246" w14:textId="7DC1BA6D" w:rsidR="00C55EED" w:rsidRPr="005B5185" w:rsidRDefault="00C55EED" w:rsidP="00C55EE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Pepperell authorized </w:t>
      </w:r>
      <w:r w:rsidRPr="00104DB8">
        <w:rPr>
          <w:rFonts w:ascii="Times New Roman" w:eastAsia="Times New Roman" w:hAnsi="Times New Roman" w:cs="Times New Roman"/>
          <w:kern w:val="0"/>
          <w14:ligatures w14:val="none"/>
        </w:rPr>
        <w:t>$23 million</w:t>
      </w:r>
      <w:r w:rsidRPr="005B5185">
        <w:rPr>
          <w:rFonts w:ascii="Times New Roman" w:eastAsia="Times New Roman" w:hAnsi="Times New Roman" w:cs="Times New Roman"/>
          <w:kern w:val="0"/>
          <w14:ligatures w14:val="none"/>
        </w:rPr>
        <w:t xml:space="preserve"> in water-system improvements, including a PFAS treatment facility at the Jersey Street well site and water</w:t>
      </w:r>
      <w:r w:rsidR="001978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main extensions toward Dunstable.</w:t>
      </w:r>
    </w:p>
    <w:p w14:paraId="4B14CC0F" w14:textId="0C19E4F5" w:rsidR="00C55EED"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D36E0A">
        <w:rPr>
          <w:rFonts w:ascii="Times New Roman" w:eastAsia="Times New Roman" w:hAnsi="Times New Roman" w:cs="Times New Roman"/>
          <w:kern w:val="0"/>
          <w14:ligatures w14:val="none"/>
        </w:rPr>
        <w:t>Construction was divided into two phases</w:t>
      </w:r>
      <w:r w:rsidR="00D36E0A">
        <w:rPr>
          <w:rFonts w:ascii="Times New Roman" w:eastAsia="Times New Roman" w:hAnsi="Times New Roman" w:cs="Times New Roman"/>
          <w:kern w:val="0"/>
          <w14:ligatures w14:val="none"/>
        </w:rPr>
        <w:t>:</w:t>
      </w:r>
      <w:r w:rsidR="00D36E0A" w:rsidRPr="00104DB8">
        <w:rPr>
          <w:rFonts w:ascii="Times New Roman" w:eastAsia="Times New Roman" w:hAnsi="Times New Roman" w:cs="Times New Roman"/>
          <w:kern w:val="0"/>
          <w14:ligatures w14:val="none"/>
        </w:rPr>
        <w:t xml:space="preserve"> the first phase servicing the PFAS-impacted area and the second phase connecting the water systems.</w:t>
      </w:r>
    </w:p>
    <w:p w14:paraId="5E16CDB8" w14:textId="77777777" w:rsidR="00DD3D13" w:rsidRPr="005B5185" w:rsidRDefault="00DD3D13" w:rsidP="00C55EED">
      <w:pPr>
        <w:spacing w:before="100" w:beforeAutospacing="1" w:after="100" w:afterAutospacing="1" w:line="240" w:lineRule="auto"/>
        <w:rPr>
          <w:rFonts w:ascii="Times New Roman" w:eastAsia="Times New Roman" w:hAnsi="Times New Roman" w:cs="Times New Roman"/>
          <w:kern w:val="0"/>
          <w14:ligatures w14:val="none"/>
        </w:rPr>
      </w:pPr>
    </w:p>
    <w:p w14:paraId="77E5331D" w14:textId="77777777" w:rsidR="00C55EED" w:rsidRPr="005B5185" w:rsidRDefault="00C55EED" w:rsidP="00C55E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185">
        <w:rPr>
          <w:rFonts w:ascii="Times New Roman" w:eastAsia="Times New Roman" w:hAnsi="Times New Roman" w:cs="Times New Roman"/>
          <w:b/>
          <w:bCs/>
          <w:kern w:val="0"/>
          <w:sz w:val="27"/>
          <w:szCs w:val="27"/>
          <w14:ligatures w14:val="none"/>
        </w:rPr>
        <w:lastRenderedPageBreak/>
        <w:t>Phase 1</w:t>
      </w:r>
    </w:p>
    <w:p w14:paraId="2EE6CD4E" w14:textId="5CFC0C9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Groton received</w:t>
      </w:r>
      <w:r w:rsidR="00D65B6E">
        <w:rPr>
          <w:rFonts w:ascii="Times New Roman" w:eastAsia="Times New Roman" w:hAnsi="Times New Roman" w:cs="Times New Roman"/>
          <w:kern w:val="0"/>
          <w14:ligatures w14:val="none"/>
        </w:rPr>
        <w:t xml:space="preserve"> a loan of</w:t>
      </w:r>
      <w:r w:rsidRPr="005B5185">
        <w:rPr>
          <w:rFonts w:ascii="Times New Roman" w:eastAsia="Times New Roman" w:hAnsi="Times New Roman" w:cs="Times New Roman"/>
          <w:kern w:val="0"/>
          <w14:ligatures w14:val="none"/>
        </w:rPr>
        <w:t xml:space="preserve"> </w:t>
      </w:r>
      <w:r w:rsidRPr="00104DB8">
        <w:rPr>
          <w:rFonts w:ascii="Times New Roman" w:eastAsia="Times New Roman" w:hAnsi="Times New Roman" w:cs="Times New Roman"/>
          <w:kern w:val="0"/>
          <w14:ligatures w14:val="none"/>
        </w:rPr>
        <w:t>$12,195,914</w:t>
      </w:r>
      <w:r w:rsidRPr="005B5185">
        <w:rPr>
          <w:rFonts w:ascii="Times New Roman" w:eastAsia="Times New Roman" w:hAnsi="Times New Roman" w:cs="Times New Roman"/>
          <w:kern w:val="0"/>
          <w14:ligatures w14:val="none"/>
        </w:rPr>
        <w:t xml:space="preserve"> through the </w:t>
      </w:r>
      <w:r w:rsidR="004C7B74" w:rsidRPr="005B5185">
        <w:rPr>
          <w:rFonts w:ascii="Times New Roman" w:eastAsia="Times New Roman" w:hAnsi="Times New Roman" w:cs="Times New Roman"/>
          <w:kern w:val="0"/>
          <w14:ligatures w14:val="none"/>
        </w:rPr>
        <w:t xml:space="preserve">MA </w:t>
      </w:r>
      <w:r w:rsidRPr="005B5185">
        <w:rPr>
          <w:rFonts w:ascii="Times New Roman" w:eastAsia="Times New Roman" w:hAnsi="Times New Roman" w:cs="Times New Roman"/>
          <w:kern w:val="0"/>
          <w14:ligatures w14:val="none"/>
        </w:rPr>
        <w:t>Drinking Water State Revolving Fund to extend public water service along Chicopee Row, Groton Street, Kemp Street, and North Street, including service to Groton-Dunstable Regional High School.</w:t>
      </w:r>
    </w:p>
    <w:p w14:paraId="675F0738" w14:textId="0AD00DDC"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D65B6E">
        <w:rPr>
          <w:rFonts w:ascii="Times New Roman" w:eastAsia="Times New Roman" w:hAnsi="Times New Roman" w:cs="Times New Roman"/>
          <w:kern w:val="0"/>
          <w14:ligatures w14:val="none"/>
        </w:rPr>
        <w:t>The financing was provided</w:t>
      </w:r>
      <w:r w:rsidRPr="005B5185">
        <w:rPr>
          <w:rFonts w:ascii="Times New Roman" w:eastAsia="Times New Roman" w:hAnsi="Times New Roman" w:cs="Times New Roman"/>
          <w:kern w:val="0"/>
          <w14:ligatures w14:val="none"/>
        </w:rPr>
        <w:t xml:space="preserve"> </w:t>
      </w:r>
      <w:proofErr w:type="gramStart"/>
      <w:r w:rsidRPr="005B5185">
        <w:rPr>
          <w:rFonts w:ascii="Times New Roman" w:eastAsia="Times New Roman" w:hAnsi="Times New Roman" w:cs="Times New Roman"/>
          <w:kern w:val="0"/>
          <w14:ligatures w14:val="none"/>
        </w:rPr>
        <w:t>at</w:t>
      </w:r>
      <w:proofErr w:type="gramEnd"/>
      <w:r w:rsidRPr="005B5185">
        <w:rPr>
          <w:rFonts w:ascii="Times New Roman" w:eastAsia="Times New Roman" w:hAnsi="Times New Roman" w:cs="Times New Roman"/>
          <w:kern w:val="0"/>
          <w14:ligatures w14:val="none"/>
        </w:rPr>
        <w:t xml:space="preserve"> </w:t>
      </w:r>
      <w:r w:rsidRPr="00104DB8">
        <w:rPr>
          <w:rFonts w:ascii="Times New Roman" w:eastAsia="Times New Roman" w:hAnsi="Times New Roman" w:cs="Times New Roman"/>
          <w:kern w:val="0"/>
          <w14:ligatures w14:val="none"/>
        </w:rPr>
        <w:t>0% interest</w:t>
      </w:r>
      <w:r w:rsidR="0019786E" w:rsidRPr="005B5185">
        <w:rPr>
          <w:rFonts w:ascii="Times New Roman" w:eastAsia="Times New Roman" w:hAnsi="Times New Roman" w:cs="Times New Roman"/>
          <w:kern w:val="0"/>
          <w14:ligatures w14:val="none"/>
        </w:rPr>
        <w:t>.</w:t>
      </w:r>
      <w:r w:rsidRPr="005B5185">
        <w:rPr>
          <w:rFonts w:ascii="Times New Roman" w:eastAsia="Times New Roman" w:hAnsi="Times New Roman" w:cs="Times New Roman"/>
          <w:kern w:val="0"/>
          <w14:ligatures w14:val="none"/>
        </w:rPr>
        <w:t xml:space="preserve"> </w:t>
      </w:r>
      <w:r w:rsidR="0019786E" w:rsidRPr="005B5185">
        <w:rPr>
          <w:rFonts w:ascii="Times New Roman" w:eastAsia="Times New Roman" w:hAnsi="Times New Roman" w:cs="Times New Roman"/>
          <w:kern w:val="0"/>
          <w14:ligatures w14:val="none"/>
        </w:rPr>
        <w:t>I</w:t>
      </w:r>
      <w:r w:rsidRPr="005B5185">
        <w:rPr>
          <w:rFonts w:ascii="Times New Roman" w:eastAsia="Times New Roman" w:hAnsi="Times New Roman" w:cs="Times New Roman"/>
          <w:kern w:val="0"/>
          <w14:ligatures w14:val="none"/>
        </w:rPr>
        <w:t xml:space="preserve">n December 2025, Groton was notified that 5% of the loan would be forgiven, providing an additional benefit of approximately </w:t>
      </w:r>
      <w:r w:rsidRPr="00104DB8">
        <w:rPr>
          <w:rFonts w:ascii="Times New Roman" w:eastAsia="Times New Roman" w:hAnsi="Times New Roman" w:cs="Times New Roman"/>
          <w:kern w:val="0"/>
          <w14:ligatures w14:val="none"/>
        </w:rPr>
        <w:t>$609,796</w:t>
      </w:r>
      <w:r w:rsidRPr="005B5185">
        <w:rPr>
          <w:rFonts w:ascii="Times New Roman" w:eastAsia="Times New Roman" w:hAnsi="Times New Roman" w:cs="Times New Roman"/>
          <w:kern w:val="0"/>
          <w14:ligatures w14:val="none"/>
        </w:rPr>
        <w:t>.</w:t>
      </w:r>
    </w:p>
    <w:p w14:paraId="43A4E009"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Before Phase 1 was completed, additional testing in 2025 identified PFAS impacts along Ready Meadow Road, Raddin Road, Hawtree Way, and additional portions of Kemp Street and Groton Street. The Licensed Site Professional has since indicated that the extent of the contamination is now adequately defined.</w:t>
      </w:r>
    </w:p>
    <w:p w14:paraId="27339A4E" w14:textId="0D4A603F"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Through careful project management, coordination among the Towns, and favorable construction efficiencies, the project team preserved approximately </w:t>
      </w:r>
      <w:r w:rsidRPr="00104DB8">
        <w:rPr>
          <w:rFonts w:ascii="Times New Roman" w:eastAsia="Times New Roman" w:hAnsi="Times New Roman" w:cs="Times New Roman"/>
          <w:kern w:val="0"/>
          <w14:ligatures w14:val="none"/>
        </w:rPr>
        <w:t>$2.1 million</w:t>
      </w:r>
      <w:r w:rsidRPr="005B5185">
        <w:rPr>
          <w:rFonts w:ascii="Times New Roman" w:eastAsia="Times New Roman" w:hAnsi="Times New Roman" w:cs="Times New Roman"/>
          <w:kern w:val="0"/>
          <w14:ligatures w14:val="none"/>
        </w:rPr>
        <w:t xml:space="preserve"> within the Phase 1 allocation. These savings allowed Raddin Road, Hawtree Way, and additional work on Kemp Street to be incorporated into the project without increasing the original </w:t>
      </w:r>
      <w:r w:rsidRPr="00104DB8">
        <w:rPr>
          <w:rFonts w:ascii="Times New Roman" w:eastAsia="Times New Roman" w:hAnsi="Times New Roman" w:cs="Times New Roman"/>
          <w:kern w:val="0"/>
          <w14:ligatures w14:val="none"/>
        </w:rPr>
        <w:t>$12.2 million</w:t>
      </w:r>
      <w:r w:rsidRPr="005B5185">
        <w:rPr>
          <w:rFonts w:ascii="Times New Roman" w:eastAsia="Times New Roman" w:hAnsi="Times New Roman" w:cs="Times New Roman"/>
          <w:kern w:val="0"/>
          <w14:ligatures w14:val="none"/>
        </w:rPr>
        <w:t xml:space="preserve"> Phase 1 budget. The remaining </w:t>
      </w:r>
      <w:proofErr w:type="gramStart"/>
      <w:r w:rsidRPr="005B5185">
        <w:rPr>
          <w:rFonts w:ascii="Times New Roman" w:eastAsia="Times New Roman" w:hAnsi="Times New Roman" w:cs="Times New Roman"/>
          <w:kern w:val="0"/>
          <w14:ligatures w14:val="none"/>
        </w:rPr>
        <w:t>newly</w:t>
      </w:r>
      <w:r w:rsidR="0019786E" w:rsidRPr="005B5185">
        <w:rPr>
          <w:rFonts w:ascii="Times New Roman" w:eastAsia="Times New Roman" w:hAnsi="Times New Roman" w:cs="Times New Roman"/>
          <w:kern w:val="0"/>
          <w14:ligatures w14:val="none"/>
        </w:rPr>
        <w:t>-</w:t>
      </w:r>
      <w:r w:rsidR="00D65B6E">
        <w:rPr>
          <w:rFonts w:ascii="Times New Roman" w:eastAsia="Times New Roman" w:hAnsi="Times New Roman" w:cs="Times New Roman"/>
          <w:kern w:val="0"/>
          <w14:ligatures w14:val="none"/>
        </w:rPr>
        <w:t>impacted</w:t>
      </w:r>
      <w:proofErr w:type="gramEnd"/>
      <w:r w:rsidR="00D65B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areas were incorporated into Phase 2.</w:t>
      </w:r>
    </w:p>
    <w:p w14:paraId="01B35E6F" w14:textId="77777777" w:rsidR="00C55EED" w:rsidRPr="005B5185" w:rsidRDefault="00C55EED" w:rsidP="00C55E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185">
        <w:rPr>
          <w:rFonts w:ascii="Times New Roman" w:eastAsia="Times New Roman" w:hAnsi="Times New Roman" w:cs="Times New Roman"/>
          <w:b/>
          <w:bCs/>
          <w:kern w:val="0"/>
          <w:sz w:val="27"/>
          <w:szCs w:val="27"/>
          <w14:ligatures w14:val="none"/>
        </w:rPr>
        <w:t>Phase 2</w:t>
      </w:r>
    </w:p>
    <w:p w14:paraId="593A6F5C" w14:textId="795B02B6"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Phase 2 will establish an emergency interconnection between the Groton and Pepperell water systems, improving the reliability and resiliency of both communities’ drinking</w:t>
      </w:r>
      <w:r w:rsidR="001978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water supplies.</w:t>
      </w:r>
    </w:p>
    <w:p w14:paraId="31CF0E9E" w14:textId="3383F84E"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The project includes improvements along Jersey Street in Pepperell, North Street and Ready Meadow Road in Groton, and Groton Street in Dunstable. It will also provide private water</w:t>
      </w:r>
      <w:r w:rsidR="001978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service connections to PFAS-impacted properties.</w:t>
      </w:r>
    </w:p>
    <w:p w14:paraId="6F7086FB"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Significant outside funding has further strengthened the project:</w:t>
      </w:r>
    </w:p>
    <w:p w14:paraId="4AF7453E" w14:textId="77777777" w:rsidR="00C55EED" w:rsidRPr="005B5185" w:rsidRDefault="00C55EED" w:rsidP="00C55EE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Pepperell secured a </w:t>
      </w:r>
      <w:r w:rsidRPr="00104DB8">
        <w:rPr>
          <w:rFonts w:ascii="Times New Roman" w:eastAsia="Times New Roman" w:hAnsi="Times New Roman" w:cs="Times New Roman"/>
          <w:kern w:val="0"/>
          <w14:ligatures w14:val="none"/>
        </w:rPr>
        <w:t>$5 million EPA Emerging Contaminants Grant</w:t>
      </w:r>
      <w:r w:rsidRPr="005B5185">
        <w:rPr>
          <w:rFonts w:ascii="Times New Roman" w:eastAsia="Times New Roman" w:hAnsi="Times New Roman" w:cs="Times New Roman"/>
          <w:kern w:val="0"/>
          <w14:ligatures w14:val="none"/>
        </w:rPr>
        <w:t xml:space="preserve"> for its portion of the Phase 2 work.</w:t>
      </w:r>
    </w:p>
    <w:p w14:paraId="0B283152" w14:textId="68D9894C" w:rsidR="00C55EED" w:rsidRPr="005B5185" w:rsidRDefault="00C55EED" w:rsidP="00C55EE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Groton secured an additional </w:t>
      </w:r>
      <w:r w:rsidRPr="00104DB8">
        <w:rPr>
          <w:rFonts w:ascii="Times New Roman" w:eastAsia="Times New Roman" w:hAnsi="Times New Roman" w:cs="Times New Roman"/>
          <w:kern w:val="0"/>
          <w14:ligatures w14:val="none"/>
        </w:rPr>
        <w:t>$1 million EPA grant</w:t>
      </w:r>
      <w:r w:rsidRPr="005B5185">
        <w:rPr>
          <w:rFonts w:ascii="Times New Roman" w:eastAsia="Times New Roman" w:hAnsi="Times New Roman" w:cs="Times New Roman"/>
          <w:kern w:val="0"/>
          <w14:ligatures w14:val="none"/>
        </w:rPr>
        <w:t>, helping make it possible to provide water</w:t>
      </w:r>
      <w:r w:rsidR="001978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service connections to 76 PFAS-impacted properties at no cost to the property owners.</w:t>
      </w:r>
    </w:p>
    <w:p w14:paraId="2654C5CD"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Phase 2 also received favorable construction bids. As a result, available funding can be used to provide curb-to-curb pavement restoration along affected roadways, with final paving anticipated in early 2027.</w:t>
      </w:r>
    </w:p>
    <w:p w14:paraId="0571FD85" w14:textId="77777777" w:rsidR="00C55EED" w:rsidRPr="005B5185" w:rsidRDefault="00C55EED" w:rsidP="00C55E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185">
        <w:rPr>
          <w:rFonts w:ascii="Times New Roman" w:eastAsia="Times New Roman" w:hAnsi="Times New Roman" w:cs="Times New Roman"/>
          <w:b/>
          <w:bCs/>
          <w:kern w:val="0"/>
          <w:sz w:val="27"/>
          <w:szCs w:val="27"/>
          <w14:ligatures w14:val="none"/>
        </w:rPr>
        <w:t>Project Accomplishments</w:t>
      </w:r>
    </w:p>
    <w:p w14:paraId="0117822E" w14:textId="32B1C782"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Through the sustained cooperation of Groton, Dunstable, and Pepperell, the regional water</w:t>
      </w:r>
      <w:r w:rsidR="0019786E" w:rsidRPr="005B5185">
        <w:rPr>
          <w:rFonts w:ascii="Times New Roman" w:eastAsia="Times New Roman" w:hAnsi="Times New Roman" w:cs="Times New Roman"/>
          <w:kern w:val="0"/>
          <w14:ligatures w14:val="none"/>
        </w:rPr>
        <w:t xml:space="preserve"> </w:t>
      </w:r>
      <w:r w:rsidRPr="005B5185">
        <w:rPr>
          <w:rFonts w:ascii="Times New Roman" w:eastAsia="Times New Roman" w:hAnsi="Times New Roman" w:cs="Times New Roman"/>
          <w:kern w:val="0"/>
          <w14:ligatures w14:val="none"/>
        </w:rPr>
        <w:t>system project is positioned to deliver substantially more than originally anticipated.</w:t>
      </w:r>
    </w:p>
    <w:p w14:paraId="7DE9CE49" w14:textId="654A5D16"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lastRenderedPageBreak/>
        <w:t>In addition to completing the improvements authorized in 2023, the project is expected to provide</w:t>
      </w:r>
      <w:r w:rsidR="00D413F5">
        <w:rPr>
          <w:rFonts w:ascii="Times New Roman" w:eastAsia="Times New Roman" w:hAnsi="Times New Roman" w:cs="Times New Roman"/>
          <w:kern w:val="0"/>
          <w14:ligatures w14:val="none"/>
        </w:rPr>
        <w:t>,</w:t>
      </w:r>
      <w:r w:rsidR="00DA17E3">
        <w:rPr>
          <w:rFonts w:ascii="Times New Roman" w:eastAsia="Times New Roman" w:hAnsi="Times New Roman" w:cs="Times New Roman"/>
          <w:kern w:val="0"/>
          <w14:ligatures w14:val="none"/>
        </w:rPr>
        <w:t xml:space="preserve"> with no increase to the project authorization</w:t>
      </w:r>
      <w:r w:rsidRPr="005B5185">
        <w:rPr>
          <w:rFonts w:ascii="Times New Roman" w:eastAsia="Times New Roman" w:hAnsi="Times New Roman" w:cs="Times New Roman"/>
          <w:kern w:val="0"/>
          <w14:ligatures w14:val="none"/>
        </w:rPr>
        <w:t>:</w:t>
      </w:r>
    </w:p>
    <w:p w14:paraId="0D9BD3D7" w14:textId="003D5BD7" w:rsidR="00C55EED" w:rsidRPr="005B5185" w:rsidRDefault="00C55EED" w:rsidP="00C55E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Approximately </w:t>
      </w:r>
      <w:r w:rsidRPr="00104DB8">
        <w:rPr>
          <w:rFonts w:ascii="Times New Roman" w:eastAsia="Times New Roman" w:hAnsi="Times New Roman" w:cs="Times New Roman"/>
          <w:kern w:val="0"/>
          <w14:ligatures w14:val="none"/>
        </w:rPr>
        <w:t>9,500 additional linear feet of water main</w:t>
      </w:r>
      <w:r w:rsidR="0019786E" w:rsidRPr="00104DB8">
        <w:rPr>
          <w:rFonts w:ascii="Times New Roman" w:eastAsia="Times New Roman" w:hAnsi="Times New Roman" w:cs="Times New Roman"/>
          <w:kern w:val="0"/>
          <w14:ligatures w14:val="none"/>
        </w:rPr>
        <w:t>,</w:t>
      </w:r>
    </w:p>
    <w:p w14:paraId="2E1A8DCA" w14:textId="5721827C" w:rsidR="00C55EED" w:rsidRPr="005B5185" w:rsidRDefault="00C55EED" w:rsidP="00C55E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04DB8">
        <w:rPr>
          <w:rFonts w:ascii="Times New Roman" w:eastAsia="Times New Roman" w:hAnsi="Times New Roman" w:cs="Times New Roman"/>
          <w:kern w:val="0"/>
          <w14:ligatures w14:val="none"/>
        </w:rPr>
        <w:t>76 private water-service connections</w:t>
      </w:r>
      <w:r w:rsidRPr="005B5185">
        <w:rPr>
          <w:rFonts w:ascii="Times New Roman" w:eastAsia="Times New Roman" w:hAnsi="Times New Roman" w:cs="Times New Roman"/>
          <w:kern w:val="0"/>
          <w14:ligatures w14:val="none"/>
        </w:rPr>
        <w:t xml:space="preserve"> for PFAS-impacted properties</w:t>
      </w:r>
      <w:r w:rsidR="0019786E" w:rsidRPr="005B5185">
        <w:rPr>
          <w:rFonts w:ascii="Times New Roman" w:eastAsia="Times New Roman" w:hAnsi="Times New Roman" w:cs="Times New Roman"/>
          <w:kern w:val="0"/>
          <w14:ligatures w14:val="none"/>
        </w:rPr>
        <w:t>,</w:t>
      </w:r>
      <w:r w:rsidR="00DA17E3">
        <w:rPr>
          <w:rFonts w:ascii="Times New Roman" w:eastAsia="Times New Roman" w:hAnsi="Times New Roman" w:cs="Times New Roman"/>
          <w:kern w:val="0"/>
          <w14:ligatures w14:val="none"/>
        </w:rPr>
        <w:t xml:space="preserve"> and</w:t>
      </w:r>
    </w:p>
    <w:p w14:paraId="4BBE3814" w14:textId="77E39FED" w:rsidR="00C55EED" w:rsidRPr="005B5185" w:rsidRDefault="00C55EED" w:rsidP="00C55EE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Curb-to-curb pavement restoration along approximately </w:t>
      </w:r>
      <w:r w:rsidRPr="00104DB8">
        <w:rPr>
          <w:rFonts w:ascii="Times New Roman" w:eastAsia="Times New Roman" w:hAnsi="Times New Roman" w:cs="Times New Roman"/>
          <w:kern w:val="0"/>
          <w14:ligatures w14:val="none"/>
        </w:rPr>
        <w:t>7.1 miles of roadway</w:t>
      </w:r>
      <w:r w:rsidR="00DA17E3">
        <w:rPr>
          <w:rFonts w:ascii="Times New Roman" w:eastAsia="Times New Roman" w:hAnsi="Times New Roman" w:cs="Times New Roman"/>
          <w:kern w:val="0"/>
          <w14:ligatures w14:val="none"/>
        </w:rPr>
        <w:t>.</w:t>
      </w:r>
    </w:p>
    <w:p w14:paraId="78F17388" w14:textId="3E9C8B90" w:rsidR="00C55EED" w:rsidRPr="005B5185" w:rsidRDefault="00C55EED" w:rsidP="00104DB8">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Through the successful pursuit of </w:t>
      </w:r>
      <w:r w:rsidR="00D65B6E">
        <w:rPr>
          <w:rFonts w:ascii="Times New Roman" w:eastAsia="Times New Roman" w:hAnsi="Times New Roman" w:cs="Times New Roman"/>
          <w:kern w:val="0"/>
          <w14:ligatures w14:val="none"/>
        </w:rPr>
        <w:t xml:space="preserve">a </w:t>
      </w:r>
      <w:r w:rsidRPr="00104DB8">
        <w:rPr>
          <w:rFonts w:ascii="Times New Roman" w:eastAsia="Times New Roman" w:hAnsi="Times New Roman" w:cs="Times New Roman"/>
          <w:kern w:val="0"/>
          <w14:ligatures w14:val="none"/>
        </w:rPr>
        <w:t xml:space="preserve">0% State Revolving Fund </w:t>
      </w:r>
      <w:r w:rsidR="00D65B6E">
        <w:rPr>
          <w:rFonts w:ascii="Times New Roman" w:eastAsia="Times New Roman" w:hAnsi="Times New Roman" w:cs="Times New Roman"/>
          <w:kern w:val="0"/>
          <w14:ligatures w14:val="none"/>
        </w:rPr>
        <w:t>loan</w:t>
      </w:r>
      <w:r w:rsidRPr="00104DB8">
        <w:rPr>
          <w:rFonts w:ascii="Times New Roman" w:eastAsia="Times New Roman" w:hAnsi="Times New Roman" w:cs="Times New Roman"/>
          <w:kern w:val="0"/>
          <w14:ligatures w14:val="none"/>
        </w:rPr>
        <w:t>, loan forgiveness, and state and federal grant funding</w:t>
      </w:r>
      <w:r w:rsidRPr="005B5185">
        <w:rPr>
          <w:rFonts w:ascii="Times New Roman" w:eastAsia="Times New Roman" w:hAnsi="Times New Roman" w:cs="Times New Roman"/>
          <w:kern w:val="0"/>
          <w14:ligatures w14:val="none"/>
        </w:rPr>
        <w:t>, the project is expected to reduce the long-term debt service obligations of the three communities below those originally anticipated in the 2023 Town Meeting appropriations, lowering the overall cost to taxpayers</w:t>
      </w:r>
      <w:r w:rsidR="0019786E" w:rsidRPr="005B5185">
        <w:rPr>
          <w:rFonts w:ascii="Times New Roman" w:eastAsia="Times New Roman" w:hAnsi="Times New Roman" w:cs="Times New Roman"/>
          <w:kern w:val="0"/>
          <w14:ligatures w14:val="none"/>
        </w:rPr>
        <w:t>.</w:t>
      </w:r>
    </w:p>
    <w:p w14:paraId="61EA15BA"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These accomplishments reflect strong regional collaboration, successful pursuit of outside funding, favorable bidding conditions, and careful stewardship of the funds approved by the three communities.</w:t>
      </w:r>
    </w:p>
    <w:p w14:paraId="09E391DB" w14:textId="77777777" w:rsidR="00C55EED" w:rsidRPr="005B5185" w:rsidRDefault="00C55EED" w:rsidP="00C55EE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185">
        <w:rPr>
          <w:rFonts w:ascii="Times New Roman" w:eastAsia="Times New Roman" w:hAnsi="Times New Roman" w:cs="Times New Roman"/>
          <w:b/>
          <w:bCs/>
          <w:kern w:val="0"/>
          <w:sz w:val="27"/>
          <w:szCs w:val="27"/>
          <w14:ligatures w14:val="none"/>
        </w:rPr>
        <w:t>Next Steps</w:t>
      </w:r>
    </w:p>
    <w:p w14:paraId="7A5F290A"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With Phase 2 now underway, the project team is focused on keeping residents informed throughout construction and the water service connection process.</w:t>
      </w:r>
    </w:p>
    <w:p w14:paraId="2FB66476"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A dedicated project website has been established to provide residents with construction updates, project schedules, water service connection information, frequently asked questions, and other project resources. The website will be linked from each of the participating Towns' official websites in the coming weeks.</w:t>
      </w:r>
    </w:p>
    <w:p w14:paraId="0338D837" w14:textId="77777777"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b/>
          <w:bCs/>
          <w:kern w:val="0"/>
          <w14:ligatures w14:val="none"/>
        </w:rPr>
        <w:t>Project Website:</w:t>
      </w:r>
      <w:r w:rsidRPr="005B5185">
        <w:rPr>
          <w:rFonts w:ascii="Times New Roman" w:eastAsia="Times New Roman" w:hAnsi="Times New Roman" w:cs="Times New Roman"/>
          <w:kern w:val="0"/>
          <w14:ligatures w14:val="none"/>
        </w:rPr>
        <w:br/>
      </w:r>
      <w:hyperlink r:id="rId8" w:history="1">
        <w:r w:rsidRPr="005B5185">
          <w:rPr>
            <w:rFonts w:ascii="Times New Roman" w:eastAsia="Times New Roman" w:hAnsi="Times New Roman" w:cs="Times New Roman"/>
            <w:color w:val="0000FF"/>
            <w:kern w:val="0"/>
            <w:u w:val="single"/>
            <w14:ligatures w14:val="none"/>
          </w:rPr>
          <w:t>https://storymaps.arcgis.com/stories/080f95d93c0f45198721f1c09e75d418</w:t>
        </w:r>
      </w:hyperlink>
    </w:p>
    <w:p w14:paraId="36CB6530" w14:textId="07F70C19"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 xml:space="preserve">To provide an opportunity for residents to learn more about the project and ask questions, the project team will host a </w:t>
      </w:r>
      <w:r w:rsidRPr="00104DB8">
        <w:rPr>
          <w:rFonts w:ascii="Times New Roman" w:eastAsia="Times New Roman" w:hAnsi="Times New Roman" w:cs="Times New Roman"/>
          <w:kern w:val="0"/>
          <w14:ligatures w14:val="none"/>
        </w:rPr>
        <w:t>Community Information Forum</w:t>
      </w:r>
      <w:r w:rsidRPr="005B5185">
        <w:rPr>
          <w:rFonts w:ascii="Times New Roman" w:eastAsia="Times New Roman" w:hAnsi="Times New Roman" w:cs="Times New Roman"/>
          <w:kern w:val="0"/>
          <w14:ligatures w14:val="none"/>
        </w:rPr>
        <w:t xml:space="preserve"> at </w:t>
      </w:r>
      <w:r w:rsidRPr="00104DB8">
        <w:rPr>
          <w:rFonts w:ascii="Times New Roman" w:eastAsia="Times New Roman" w:hAnsi="Times New Roman" w:cs="Times New Roman"/>
          <w:kern w:val="0"/>
          <w14:ligatures w14:val="none"/>
        </w:rPr>
        <w:t>Groton Town Hall</w:t>
      </w:r>
      <w:r w:rsidRPr="005B5185">
        <w:rPr>
          <w:rFonts w:ascii="Times New Roman" w:eastAsia="Times New Roman" w:hAnsi="Times New Roman" w:cs="Times New Roman"/>
          <w:kern w:val="0"/>
          <w14:ligatures w14:val="none"/>
        </w:rPr>
        <w:t xml:space="preserve"> on </w:t>
      </w:r>
      <w:r w:rsidRPr="00104DB8">
        <w:rPr>
          <w:rFonts w:ascii="Times New Roman" w:eastAsia="Times New Roman" w:hAnsi="Times New Roman" w:cs="Times New Roman"/>
          <w:kern w:val="0"/>
          <w14:ligatures w14:val="none"/>
        </w:rPr>
        <w:t xml:space="preserve">August 6, </w:t>
      </w:r>
      <w:r w:rsidR="00D413F5" w:rsidRPr="00104DB8">
        <w:rPr>
          <w:rFonts w:ascii="Times New Roman" w:eastAsia="Times New Roman" w:hAnsi="Times New Roman" w:cs="Times New Roman"/>
          <w:kern w:val="0"/>
          <w14:ligatures w14:val="none"/>
        </w:rPr>
        <w:t>2026,</w:t>
      </w:r>
      <w:r w:rsidRPr="00104DB8">
        <w:rPr>
          <w:rFonts w:ascii="Times New Roman" w:eastAsia="Times New Roman" w:hAnsi="Times New Roman" w:cs="Times New Roman"/>
          <w:kern w:val="0"/>
          <w14:ligatures w14:val="none"/>
        </w:rPr>
        <w:t xml:space="preserve"> at 6:00 PM</w:t>
      </w:r>
      <w:r w:rsidRPr="005B5185">
        <w:rPr>
          <w:rFonts w:ascii="Times New Roman" w:eastAsia="Times New Roman" w:hAnsi="Times New Roman" w:cs="Times New Roman"/>
          <w:kern w:val="0"/>
          <w14:ligatures w14:val="none"/>
        </w:rPr>
        <w:t>.</w:t>
      </w:r>
    </w:p>
    <w:p w14:paraId="33F5A68D" w14:textId="0456B87F" w:rsidR="00C55EED" w:rsidRPr="005B5185" w:rsidRDefault="00C55EED" w:rsidP="00C55EED">
      <w:pPr>
        <w:spacing w:before="100" w:beforeAutospacing="1" w:after="100" w:afterAutospacing="1" w:line="240" w:lineRule="auto"/>
        <w:rPr>
          <w:rFonts w:ascii="Times New Roman" w:eastAsia="Times New Roman" w:hAnsi="Times New Roman" w:cs="Times New Roman"/>
          <w:kern w:val="0"/>
          <w14:ligatures w14:val="none"/>
        </w:rPr>
      </w:pPr>
      <w:r w:rsidRPr="005B5185">
        <w:rPr>
          <w:rFonts w:ascii="Times New Roman" w:eastAsia="Times New Roman" w:hAnsi="Times New Roman" w:cs="Times New Roman"/>
          <w:kern w:val="0"/>
          <w14:ligatures w14:val="none"/>
        </w:rPr>
        <w:t>Throughout Phase 2, the project team will continue to provide project updates and direct notifications to impacted residents, including construction notices, scheduling information, and water service connection updates to ensure property owners remain informed as work progresses.</w:t>
      </w:r>
    </w:p>
    <w:p w14:paraId="12E55BB8" w14:textId="7E0466AA" w:rsidR="00C55EED" w:rsidRPr="00104DB8" w:rsidRDefault="00C55EED" w:rsidP="00C55EED">
      <w:pPr>
        <w:rPr>
          <w:rFonts w:ascii="Times New Roman" w:hAnsi="Times New Roman" w:cs="Times New Roman"/>
        </w:rPr>
      </w:pPr>
    </w:p>
    <w:sectPr w:rsidR="00C55EED" w:rsidRPr="00104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5430"/>
    <w:multiLevelType w:val="hybridMultilevel"/>
    <w:tmpl w:val="0AB0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C9"/>
    <w:multiLevelType w:val="multilevel"/>
    <w:tmpl w:val="D3EC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822D0"/>
    <w:multiLevelType w:val="hybridMultilevel"/>
    <w:tmpl w:val="5BF0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F7154"/>
    <w:multiLevelType w:val="multilevel"/>
    <w:tmpl w:val="CC8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B2F75"/>
    <w:multiLevelType w:val="multilevel"/>
    <w:tmpl w:val="A3AE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564CF"/>
    <w:multiLevelType w:val="hybridMultilevel"/>
    <w:tmpl w:val="317E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D4160"/>
    <w:multiLevelType w:val="multilevel"/>
    <w:tmpl w:val="69E0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1467">
    <w:abstractNumId w:val="0"/>
  </w:num>
  <w:num w:numId="2" w16cid:durableId="1375347358">
    <w:abstractNumId w:val="2"/>
  </w:num>
  <w:num w:numId="3" w16cid:durableId="1012338714">
    <w:abstractNumId w:val="5"/>
  </w:num>
  <w:num w:numId="4" w16cid:durableId="1388140368">
    <w:abstractNumId w:val="1"/>
  </w:num>
  <w:num w:numId="5" w16cid:durableId="134102743">
    <w:abstractNumId w:val="4"/>
  </w:num>
  <w:num w:numId="6" w16cid:durableId="523641995">
    <w:abstractNumId w:val="6"/>
  </w:num>
  <w:num w:numId="7" w16cid:durableId="833183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1B"/>
    <w:rsid w:val="00045A33"/>
    <w:rsid w:val="00104DB8"/>
    <w:rsid w:val="0019786E"/>
    <w:rsid w:val="004C7B74"/>
    <w:rsid w:val="00502FC5"/>
    <w:rsid w:val="00595374"/>
    <w:rsid w:val="005B5185"/>
    <w:rsid w:val="0074514E"/>
    <w:rsid w:val="00753E37"/>
    <w:rsid w:val="0089721B"/>
    <w:rsid w:val="009F1C28"/>
    <w:rsid w:val="00C1313E"/>
    <w:rsid w:val="00C55EED"/>
    <w:rsid w:val="00D33541"/>
    <w:rsid w:val="00D36E0A"/>
    <w:rsid w:val="00D413F5"/>
    <w:rsid w:val="00D50C1B"/>
    <w:rsid w:val="00D65B6E"/>
    <w:rsid w:val="00DA17E3"/>
    <w:rsid w:val="00DD3D13"/>
    <w:rsid w:val="00EB2557"/>
    <w:rsid w:val="00F226FC"/>
    <w:rsid w:val="00F6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1F80"/>
  <w15:chartTrackingRefBased/>
  <w15:docId w15:val="{A71272D7-F7AE-4DC4-A5C7-43161824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1B"/>
    <w:rPr>
      <w:rFonts w:eastAsiaTheme="majorEastAsia" w:cstheme="majorBidi"/>
      <w:color w:val="272727" w:themeColor="text1" w:themeTint="D8"/>
    </w:rPr>
  </w:style>
  <w:style w:type="paragraph" w:styleId="Title">
    <w:name w:val="Title"/>
    <w:basedOn w:val="Normal"/>
    <w:next w:val="Normal"/>
    <w:link w:val="TitleChar"/>
    <w:uiPriority w:val="10"/>
    <w:qFormat/>
    <w:rsid w:val="00897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1B"/>
    <w:pPr>
      <w:spacing w:before="160"/>
      <w:jc w:val="center"/>
    </w:pPr>
    <w:rPr>
      <w:i/>
      <w:iCs/>
      <w:color w:val="404040" w:themeColor="text1" w:themeTint="BF"/>
    </w:rPr>
  </w:style>
  <w:style w:type="character" w:customStyle="1" w:styleId="QuoteChar">
    <w:name w:val="Quote Char"/>
    <w:basedOn w:val="DefaultParagraphFont"/>
    <w:link w:val="Quote"/>
    <w:uiPriority w:val="29"/>
    <w:rsid w:val="0089721B"/>
    <w:rPr>
      <w:i/>
      <w:iCs/>
      <w:color w:val="404040" w:themeColor="text1" w:themeTint="BF"/>
    </w:rPr>
  </w:style>
  <w:style w:type="paragraph" w:styleId="ListParagraph">
    <w:name w:val="List Paragraph"/>
    <w:basedOn w:val="Normal"/>
    <w:uiPriority w:val="34"/>
    <w:qFormat/>
    <w:rsid w:val="0089721B"/>
    <w:pPr>
      <w:ind w:left="720"/>
      <w:contextualSpacing/>
    </w:pPr>
  </w:style>
  <w:style w:type="character" w:styleId="IntenseEmphasis">
    <w:name w:val="Intense Emphasis"/>
    <w:basedOn w:val="DefaultParagraphFont"/>
    <w:uiPriority w:val="21"/>
    <w:qFormat/>
    <w:rsid w:val="0089721B"/>
    <w:rPr>
      <w:i/>
      <w:iCs/>
      <w:color w:val="0F4761" w:themeColor="accent1" w:themeShade="BF"/>
    </w:rPr>
  </w:style>
  <w:style w:type="paragraph" w:styleId="IntenseQuote">
    <w:name w:val="Intense Quote"/>
    <w:basedOn w:val="Normal"/>
    <w:next w:val="Normal"/>
    <w:link w:val="IntenseQuoteChar"/>
    <w:uiPriority w:val="30"/>
    <w:qFormat/>
    <w:rsid w:val="0089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21B"/>
    <w:rPr>
      <w:i/>
      <w:iCs/>
      <w:color w:val="0F4761" w:themeColor="accent1" w:themeShade="BF"/>
    </w:rPr>
  </w:style>
  <w:style w:type="character" w:styleId="IntenseReference">
    <w:name w:val="Intense Reference"/>
    <w:basedOn w:val="DefaultParagraphFont"/>
    <w:uiPriority w:val="32"/>
    <w:qFormat/>
    <w:rsid w:val="0089721B"/>
    <w:rPr>
      <w:b/>
      <w:bCs/>
      <w:smallCaps/>
      <w:color w:val="0F4761" w:themeColor="accent1" w:themeShade="BF"/>
      <w:spacing w:val="5"/>
    </w:rPr>
  </w:style>
  <w:style w:type="character" w:styleId="Hyperlink">
    <w:name w:val="Hyperlink"/>
    <w:basedOn w:val="DefaultParagraphFont"/>
    <w:uiPriority w:val="99"/>
    <w:unhideWhenUsed/>
    <w:rsid w:val="00C55EED"/>
    <w:rPr>
      <w:color w:val="467886" w:themeColor="hyperlink"/>
      <w:u w:val="single"/>
    </w:rPr>
  </w:style>
  <w:style w:type="character" w:styleId="UnresolvedMention">
    <w:name w:val="Unresolved Mention"/>
    <w:basedOn w:val="DefaultParagraphFont"/>
    <w:uiPriority w:val="99"/>
    <w:semiHidden/>
    <w:unhideWhenUsed/>
    <w:rsid w:val="00C55EED"/>
    <w:rPr>
      <w:color w:val="605E5C"/>
      <w:shd w:val="clear" w:color="auto" w:fill="E1DFDD"/>
    </w:rPr>
  </w:style>
  <w:style w:type="paragraph" w:styleId="Revision">
    <w:name w:val="Revision"/>
    <w:hidden/>
    <w:uiPriority w:val="99"/>
    <w:semiHidden/>
    <w:rsid w:val="00197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maps.arcgis.com/stories/080f95d93c0f45198721f1c09e75d418"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Schmidt</dc:creator>
  <cp:keywords/>
  <dc:description/>
  <cp:lastModifiedBy>Tyler Schmidt</cp:lastModifiedBy>
  <cp:revision>3</cp:revision>
  <dcterms:created xsi:type="dcterms:W3CDTF">2026-07-16T23:25:00Z</dcterms:created>
  <dcterms:modified xsi:type="dcterms:W3CDTF">2026-07-16T23:46:00Z</dcterms:modified>
</cp:coreProperties>
</file>