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ED651" w14:textId="77777777" w:rsidR="00C978DD" w:rsidRPr="0025354C" w:rsidRDefault="00C978DD" w:rsidP="00C978DD">
      <w:pPr>
        <w:rPr>
          <w:rFonts w:ascii="Open Sans" w:hAnsi="Open Sans" w:cs="Open Sans"/>
          <w:b/>
          <w:bCs/>
          <w:sz w:val="20"/>
          <w:szCs w:val="20"/>
        </w:rPr>
      </w:pPr>
      <w:r w:rsidRPr="0025354C">
        <w:rPr>
          <w:rFonts w:ascii="Open Sans" w:hAnsi="Open Sans" w:cs="Open Sans"/>
          <w:b/>
          <w:bCs/>
          <w:sz w:val="20"/>
          <w:szCs w:val="20"/>
        </w:rPr>
        <w:t>Meeting Minutes - Destination Groton Committee (DGC) Meeting</w:t>
      </w:r>
    </w:p>
    <w:p w14:paraId="2A50AC48" w14:textId="77777777" w:rsidR="00C978DD" w:rsidRDefault="00C978DD" w:rsidP="00C978DD">
      <w:pPr>
        <w:spacing w:after="0"/>
        <w:rPr>
          <w:rFonts w:ascii="Open Sans" w:hAnsi="Open Sans" w:cs="Open Sans"/>
          <w:sz w:val="20"/>
          <w:szCs w:val="20"/>
        </w:rPr>
      </w:pPr>
      <w:r w:rsidRPr="0025354C">
        <w:rPr>
          <w:rFonts w:ascii="Open Sans" w:hAnsi="Open Sans" w:cs="Open Sans"/>
          <w:b/>
          <w:bCs/>
          <w:sz w:val="20"/>
          <w:szCs w:val="20"/>
        </w:rPr>
        <w:t>Meeting Date:</w:t>
      </w:r>
      <w:r w:rsidRPr="0025354C">
        <w:rPr>
          <w:rFonts w:ascii="Open Sans" w:hAnsi="Open Sans" w:cs="Open Sans"/>
          <w:b/>
          <w:bCs/>
          <w:sz w:val="20"/>
          <w:szCs w:val="20"/>
        </w:rPr>
        <w:tab/>
      </w:r>
      <w:r>
        <w:rPr>
          <w:rFonts w:ascii="Open Sans" w:hAnsi="Open Sans" w:cs="Open Sans"/>
          <w:sz w:val="20"/>
          <w:szCs w:val="20"/>
        </w:rPr>
        <w:t>July 1</w:t>
      </w:r>
      <w:r w:rsidRPr="0025354C">
        <w:rPr>
          <w:rFonts w:ascii="Open Sans" w:hAnsi="Open Sans" w:cs="Open Sans"/>
          <w:sz w:val="20"/>
          <w:szCs w:val="20"/>
        </w:rPr>
        <w:t>, 202</w:t>
      </w:r>
      <w:r>
        <w:rPr>
          <w:rFonts w:ascii="Open Sans" w:hAnsi="Open Sans" w:cs="Open Sans"/>
          <w:sz w:val="20"/>
          <w:szCs w:val="20"/>
        </w:rPr>
        <w:t>6</w:t>
      </w:r>
    </w:p>
    <w:p w14:paraId="73EE0B3D" w14:textId="77777777" w:rsidR="00C978DD" w:rsidRDefault="00C978DD" w:rsidP="00C978DD">
      <w:pPr>
        <w:spacing w:after="0"/>
        <w:rPr>
          <w:rFonts w:ascii="Open Sans" w:hAnsi="Open Sans" w:cs="Open Sans"/>
          <w:sz w:val="20"/>
          <w:szCs w:val="20"/>
        </w:rPr>
      </w:pPr>
      <w:r w:rsidRPr="00B32778">
        <w:rPr>
          <w:rFonts w:ascii="Open Sans" w:hAnsi="Open Sans" w:cs="Open Sans"/>
          <w:b/>
          <w:bCs/>
          <w:sz w:val="20"/>
          <w:szCs w:val="20"/>
        </w:rPr>
        <w:t xml:space="preserve">Start Time: </w:t>
      </w:r>
      <w:r>
        <w:rPr>
          <w:rFonts w:ascii="Open Sans" w:hAnsi="Open Sans" w:cs="Open Sans"/>
          <w:sz w:val="20"/>
          <w:szCs w:val="20"/>
        </w:rPr>
        <w:t>12:00 PM</w:t>
      </w:r>
    </w:p>
    <w:p w14:paraId="0E320F23" w14:textId="77777777" w:rsidR="00C978DD" w:rsidRDefault="00C978DD" w:rsidP="00C978DD">
      <w:pPr>
        <w:spacing w:after="0"/>
        <w:rPr>
          <w:rFonts w:ascii="Open Sans" w:hAnsi="Open Sans" w:cs="Open Sans"/>
          <w:sz w:val="20"/>
          <w:szCs w:val="20"/>
        </w:rPr>
      </w:pPr>
      <w:r w:rsidRPr="00B32778">
        <w:rPr>
          <w:rFonts w:ascii="Open Sans" w:hAnsi="Open Sans" w:cs="Open Sans"/>
          <w:b/>
          <w:bCs/>
          <w:sz w:val="20"/>
          <w:szCs w:val="20"/>
        </w:rPr>
        <w:t xml:space="preserve">End Time: </w:t>
      </w:r>
      <w:r>
        <w:rPr>
          <w:rFonts w:ascii="Open Sans" w:hAnsi="Open Sans" w:cs="Open Sans"/>
          <w:sz w:val="20"/>
          <w:szCs w:val="20"/>
        </w:rPr>
        <w:t>2:00 PM</w:t>
      </w:r>
    </w:p>
    <w:p w14:paraId="317B5B73" w14:textId="77777777" w:rsidR="00C978DD" w:rsidRPr="00C3737F" w:rsidRDefault="00C978DD" w:rsidP="00C978DD">
      <w:pPr>
        <w:spacing w:after="0"/>
        <w:rPr>
          <w:rFonts w:ascii="Open Sans" w:hAnsi="Open Sans" w:cs="Open Sans"/>
          <w:sz w:val="20"/>
          <w:szCs w:val="20"/>
        </w:rPr>
      </w:pPr>
      <w:r w:rsidRPr="00B32778">
        <w:rPr>
          <w:rFonts w:ascii="Open Sans" w:hAnsi="Open Sans" w:cs="Open Sans"/>
          <w:b/>
          <w:bCs/>
          <w:sz w:val="20"/>
          <w:szCs w:val="20"/>
        </w:rPr>
        <w:t xml:space="preserve">Location: </w:t>
      </w:r>
      <w:r>
        <w:rPr>
          <w:rFonts w:ascii="Open Sans" w:hAnsi="Open Sans" w:cs="Open Sans"/>
          <w:sz w:val="20"/>
          <w:szCs w:val="20"/>
        </w:rPr>
        <w:t>Town Hall</w:t>
      </w:r>
    </w:p>
    <w:p w14:paraId="64702B48" w14:textId="77777777" w:rsidR="00C978DD" w:rsidRPr="0025354C" w:rsidRDefault="00C978DD" w:rsidP="00C978DD">
      <w:pPr>
        <w:rPr>
          <w:rFonts w:ascii="Open Sans" w:hAnsi="Open Sans" w:cs="Open Sans"/>
          <w:sz w:val="20"/>
          <w:szCs w:val="20"/>
        </w:rPr>
      </w:pPr>
      <w:r w:rsidRPr="0025354C">
        <w:rPr>
          <w:rFonts w:ascii="Open Sans" w:hAnsi="Open Sans" w:cs="Open Sans"/>
          <w:b/>
          <w:bCs/>
          <w:sz w:val="20"/>
          <w:szCs w:val="20"/>
        </w:rPr>
        <w:t>Attendees:</w:t>
      </w:r>
    </w:p>
    <w:p w14:paraId="3E396790" w14:textId="77777777" w:rsidR="00C978DD" w:rsidRDefault="00C978DD" w:rsidP="00C978DD">
      <w:pPr>
        <w:numPr>
          <w:ilvl w:val="0"/>
          <w:numId w:val="1"/>
        </w:numPr>
        <w:spacing w:after="0"/>
        <w:rPr>
          <w:rFonts w:ascii="Open Sans" w:hAnsi="Open Sans" w:cs="Open Sans"/>
          <w:sz w:val="20"/>
          <w:szCs w:val="20"/>
        </w:rPr>
      </w:pPr>
      <w:r w:rsidRPr="0025354C">
        <w:rPr>
          <w:rFonts w:ascii="Open Sans" w:hAnsi="Open Sans" w:cs="Open Sans"/>
          <w:b/>
          <w:bCs/>
          <w:sz w:val="20"/>
          <w:szCs w:val="20"/>
        </w:rPr>
        <w:t>Committee Members:</w:t>
      </w:r>
      <w:r w:rsidRPr="0025354C">
        <w:rPr>
          <w:rFonts w:ascii="Open Sans" w:hAnsi="Open Sans" w:cs="Open Sans"/>
          <w:sz w:val="20"/>
          <w:szCs w:val="20"/>
        </w:rPr>
        <w:t xml:space="preserve"> </w:t>
      </w:r>
      <w:r>
        <w:rPr>
          <w:rFonts w:ascii="Open Sans" w:hAnsi="Open Sans" w:cs="Open Sans"/>
          <w:sz w:val="20"/>
          <w:szCs w:val="20"/>
        </w:rPr>
        <w:t>Greg Sheldon, Jeff Gordon, Joni Parker-Roach (remote</w:t>
      </w:r>
      <w:proofErr w:type="gramStart"/>
      <w:r>
        <w:rPr>
          <w:rFonts w:ascii="Open Sans" w:hAnsi="Open Sans" w:cs="Open Sans"/>
          <w:sz w:val="20"/>
          <w:szCs w:val="20"/>
        </w:rPr>
        <w:t>)</w:t>
      </w:r>
      <w:r w:rsidRPr="00EE54B3">
        <w:rPr>
          <w:rFonts w:ascii="Open Sans" w:hAnsi="Open Sans" w:cs="Open Sans"/>
          <w:sz w:val="20"/>
          <w:szCs w:val="20"/>
        </w:rPr>
        <w:t xml:space="preserve"> </w:t>
      </w:r>
      <w:r>
        <w:rPr>
          <w:rFonts w:ascii="Open Sans" w:hAnsi="Open Sans" w:cs="Open Sans"/>
          <w:sz w:val="20"/>
          <w:szCs w:val="20"/>
        </w:rPr>
        <w:t>,</w:t>
      </w:r>
      <w:proofErr w:type="gramEnd"/>
      <w:r>
        <w:rPr>
          <w:rFonts w:ascii="Open Sans" w:hAnsi="Open Sans" w:cs="Open Sans"/>
          <w:sz w:val="20"/>
          <w:szCs w:val="20"/>
        </w:rPr>
        <w:t xml:space="preserve"> Brian Bolton</w:t>
      </w:r>
    </w:p>
    <w:p w14:paraId="3B46C333" w14:textId="77777777" w:rsidR="00C978DD" w:rsidRPr="003B5307" w:rsidRDefault="00C978DD" w:rsidP="00C978DD">
      <w:pPr>
        <w:numPr>
          <w:ilvl w:val="0"/>
          <w:numId w:val="1"/>
        </w:numPr>
        <w:spacing w:after="0"/>
        <w:rPr>
          <w:rFonts w:ascii="Open Sans" w:hAnsi="Open Sans" w:cs="Open Sans"/>
          <w:b/>
          <w:bCs/>
          <w:sz w:val="20"/>
          <w:szCs w:val="20"/>
        </w:rPr>
      </w:pPr>
      <w:r w:rsidRPr="007C03BA">
        <w:rPr>
          <w:rFonts w:ascii="Open Sans" w:hAnsi="Open Sans" w:cs="Open Sans"/>
          <w:b/>
          <w:bCs/>
          <w:sz w:val="20"/>
          <w:szCs w:val="20"/>
        </w:rPr>
        <w:t>Sub-Committee member:</w:t>
      </w:r>
      <w:r w:rsidRPr="007C03BA">
        <w:rPr>
          <w:rFonts w:ascii="Open Sans" w:hAnsi="Open Sans" w:cs="Open Sans"/>
          <w:sz w:val="20"/>
          <w:szCs w:val="20"/>
        </w:rPr>
        <w:t xml:space="preserve"> Karen Tucker-Barisano</w:t>
      </w:r>
    </w:p>
    <w:p w14:paraId="24BB44BC" w14:textId="77777777" w:rsidR="00C978DD" w:rsidRPr="00666707" w:rsidRDefault="00C978DD" w:rsidP="00C978DD">
      <w:pPr>
        <w:numPr>
          <w:ilvl w:val="0"/>
          <w:numId w:val="1"/>
        </w:numPr>
        <w:spacing w:after="0"/>
        <w:rPr>
          <w:rFonts w:ascii="Open Sans" w:hAnsi="Open Sans" w:cs="Open Sans"/>
          <w:b/>
          <w:bCs/>
          <w:sz w:val="20"/>
          <w:szCs w:val="20"/>
        </w:rPr>
      </w:pPr>
      <w:r>
        <w:rPr>
          <w:rFonts w:ascii="Open Sans" w:hAnsi="Open Sans" w:cs="Open Sans"/>
          <w:b/>
          <w:bCs/>
          <w:sz w:val="20"/>
          <w:szCs w:val="20"/>
        </w:rPr>
        <w:t xml:space="preserve">Public: </w:t>
      </w:r>
      <w:r w:rsidRPr="00C978DD">
        <w:rPr>
          <w:rFonts w:ascii="Open Sans" w:hAnsi="Open Sans" w:cs="Open Sans"/>
          <w:b/>
          <w:bCs/>
          <w:sz w:val="20"/>
          <w:szCs w:val="20"/>
        </w:rPr>
        <w:t>Judy Anderson</w:t>
      </w:r>
    </w:p>
    <w:p w14:paraId="3F48A588" w14:textId="77777777" w:rsidR="00C978DD" w:rsidRDefault="00C978DD" w:rsidP="00C978DD">
      <w:pPr>
        <w:spacing w:after="0"/>
        <w:rPr>
          <w:rFonts w:ascii="Open Sans" w:hAnsi="Open Sans" w:cs="Open Sans"/>
          <w:b/>
          <w:bCs/>
          <w:sz w:val="20"/>
          <w:szCs w:val="20"/>
        </w:rPr>
      </w:pPr>
    </w:p>
    <w:p w14:paraId="610325F3" w14:textId="77777777" w:rsidR="00C978DD" w:rsidRPr="00B32778" w:rsidRDefault="00C978DD" w:rsidP="00C978DD">
      <w:pPr>
        <w:rPr>
          <w:rFonts w:ascii="Open Sans" w:hAnsi="Open Sans" w:cs="Open Sans"/>
          <w:b/>
          <w:bCs/>
          <w:sz w:val="20"/>
          <w:szCs w:val="20"/>
        </w:rPr>
      </w:pPr>
      <w:r w:rsidRPr="00B32778">
        <w:rPr>
          <w:rFonts w:ascii="Open Sans" w:hAnsi="Open Sans" w:cs="Open Sans"/>
          <w:b/>
          <w:bCs/>
          <w:sz w:val="20"/>
          <w:szCs w:val="20"/>
        </w:rPr>
        <w:t>Documents and Exhibits Used:</w:t>
      </w:r>
    </w:p>
    <w:p w14:paraId="50D3C96C" w14:textId="77777777" w:rsidR="00C978DD" w:rsidRPr="00666707" w:rsidRDefault="00C978DD" w:rsidP="00C978DD">
      <w:pPr>
        <w:pStyle w:val="ListParagraph"/>
        <w:numPr>
          <w:ilvl w:val="0"/>
          <w:numId w:val="5"/>
        </w:numPr>
        <w:rPr>
          <w:rFonts w:ascii="Open Sans" w:hAnsi="Open Sans" w:cs="Open Sans"/>
          <w:sz w:val="20"/>
          <w:szCs w:val="20"/>
        </w:rPr>
      </w:pPr>
      <w:r w:rsidRPr="00666707">
        <w:rPr>
          <w:rFonts w:ascii="Open Sans" w:hAnsi="Open Sans" w:cs="Open Sans"/>
          <w:sz w:val="20"/>
          <w:szCs w:val="20"/>
        </w:rPr>
        <w:t xml:space="preserve">June </w:t>
      </w:r>
      <w:r>
        <w:rPr>
          <w:rFonts w:ascii="Open Sans" w:hAnsi="Open Sans" w:cs="Open Sans"/>
          <w:sz w:val="20"/>
          <w:szCs w:val="20"/>
        </w:rPr>
        <w:t>24</w:t>
      </w:r>
      <w:r w:rsidRPr="00666707">
        <w:rPr>
          <w:rFonts w:ascii="Open Sans" w:hAnsi="Open Sans" w:cs="Open Sans"/>
          <w:sz w:val="20"/>
          <w:szCs w:val="20"/>
        </w:rPr>
        <w:t xml:space="preserve">, </w:t>
      </w:r>
      <w:proofErr w:type="gramStart"/>
      <w:r w:rsidRPr="00666707">
        <w:rPr>
          <w:rFonts w:ascii="Open Sans" w:hAnsi="Open Sans" w:cs="Open Sans"/>
          <w:sz w:val="20"/>
          <w:szCs w:val="20"/>
        </w:rPr>
        <w:t>2026</w:t>
      </w:r>
      <w:proofErr w:type="gramEnd"/>
      <w:r w:rsidRPr="00666707">
        <w:rPr>
          <w:rFonts w:ascii="Open Sans" w:hAnsi="Open Sans" w:cs="Open Sans"/>
          <w:sz w:val="20"/>
          <w:szCs w:val="20"/>
        </w:rPr>
        <w:t xml:space="preserve"> meeting minutes </w:t>
      </w:r>
    </w:p>
    <w:p w14:paraId="67E30E85" w14:textId="77777777" w:rsidR="00C978DD" w:rsidRPr="00666707" w:rsidRDefault="00C978DD" w:rsidP="00C978DD">
      <w:pPr>
        <w:pStyle w:val="ListParagraph"/>
        <w:numPr>
          <w:ilvl w:val="0"/>
          <w:numId w:val="5"/>
        </w:numPr>
        <w:rPr>
          <w:rFonts w:ascii="Open Sans" w:hAnsi="Open Sans" w:cs="Open Sans"/>
          <w:sz w:val="20"/>
          <w:szCs w:val="20"/>
        </w:rPr>
      </w:pPr>
      <w:r w:rsidRPr="00666707">
        <w:rPr>
          <w:rFonts w:ascii="Open Sans" w:hAnsi="Open Sans" w:cs="Open Sans"/>
          <w:sz w:val="20"/>
          <w:szCs w:val="20"/>
        </w:rPr>
        <w:t xml:space="preserve">Groton 2036 Vision Summary handout </w:t>
      </w:r>
    </w:p>
    <w:p w14:paraId="0CB0FFCD" w14:textId="77777777" w:rsidR="00C978DD" w:rsidRPr="00666707" w:rsidRDefault="00C978DD" w:rsidP="00C978DD">
      <w:pPr>
        <w:pStyle w:val="ListParagraph"/>
        <w:numPr>
          <w:ilvl w:val="0"/>
          <w:numId w:val="5"/>
        </w:numPr>
        <w:rPr>
          <w:rFonts w:ascii="Open Sans" w:hAnsi="Open Sans" w:cs="Open Sans"/>
          <w:sz w:val="20"/>
          <w:szCs w:val="20"/>
        </w:rPr>
      </w:pPr>
      <w:r w:rsidRPr="00666707">
        <w:rPr>
          <w:rFonts w:ascii="Open Sans" w:hAnsi="Open Sans" w:cs="Open Sans"/>
          <w:sz w:val="20"/>
          <w:szCs w:val="20"/>
        </w:rPr>
        <w:t xml:space="preserve">Voices of Revolution lecture flyer </w:t>
      </w:r>
    </w:p>
    <w:p w14:paraId="7D521C22" w14:textId="77777777" w:rsidR="00C978DD" w:rsidRPr="00666707" w:rsidRDefault="00C978DD" w:rsidP="00C978DD">
      <w:pPr>
        <w:pStyle w:val="ListParagraph"/>
        <w:numPr>
          <w:ilvl w:val="0"/>
          <w:numId w:val="5"/>
        </w:numPr>
        <w:rPr>
          <w:rFonts w:ascii="Open Sans" w:hAnsi="Open Sans" w:cs="Open Sans"/>
          <w:sz w:val="20"/>
          <w:szCs w:val="20"/>
        </w:rPr>
      </w:pPr>
      <w:r w:rsidRPr="00666707">
        <w:rPr>
          <w:rFonts w:ascii="Open Sans" w:hAnsi="Open Sans" w:cs="Open Sans"/>
          <w:sz w:val="20"/>
          <w:szCs w:val="20"/>
        </w:rPr>
        <w:t xml:space="preserve">Draft Working Group memorandum </w:t>
      </w:r>
    </w:p>
    <w:p w14:paraId="520E3B30" w14:textId="77777777" w:rsidR="00C978DD" w:rsidRPr="00666707" w:rsidRDefault="00C978DD" w:rsidP="00C978DD">
      <w:pPr>
        <w:pStyle w:val="ListParagraph"/>
        <w:numPr>
          <w:ilvl w:val="0"/>
          <w:numId w:val="5"/>
        </w:numPr>
        <w:rPr>
          <w:rFonts w:ascii="Open Sans" w:hAnsi="Open Sans" w:cs="Open Sans"/>
          <w:sz w:val="20"/>
          <w:szCs w:val="20"/>
        </w:rPr>
      </w:pPr>
      <w:r w:rsidRPr="00666707">
        <w:rPr>
          <w:rFonts w:ascii="Open Sans" w:hAnsi="Open Sans" w:cs="Open Sans"/>
          <w:sz w:val="20"/>
          <w:szCs w:val="20"/>
        </w:rPr>
        <w:t xml:space="preserve">July 19 event invitation flyer </w:t>
      </w:r>
    </w:p>
    <w:p w14:paraId="07017D94" w14:textId="77777777" w:rsidR="00C978DD" w:rsidRPr="00666707" w:rsidRDefault="00C978DD" w:rsidP="00C978DD">
      <w:pPr>
        <w:pStyle w:val="ListParagraph"/>
        <w:numPr>
          <w:ilvl w:val="0"/>
          <w:numId w:val="5"/>
        </w:numPr>
        <w:rPr>
          <w:rFonts w:ascii="Open Sans" w:hAnsi="Open Sans" w:cs="Open Sans"/>
          <w:sz w:val="20"/>
          <w:szCs w:val="20"/>
        </w:rPr>
      </w:pPr>
      <w:r w:rsidRPr="00666707">
        <w:rPr>
          <w:rFonts w:ascii="Open Sans" w:hAnsi="Open Sans" w:cs="Open Sans"/>
          <w:sz w:val="20"/>
          <w:szCs w:val="20"/>
        </w:rPr>
        <w:t xml:space="preserve">Draft July 19 event program </w:t>
      </w:r>
    </w:p>
    <w:p w14:paraId="5F3B41C6" w14:textId="77777777" w:rsidR="00C978DD" w:rsidRPr="00666707" w:rsidRDefault="00C978DD" w:rsidP="00C978DD">
      <w:pPr>
        <w:pStyle w:val="ListParagraph"/>
        <w:numPr>
          <w:ilvl w:val="0"/>
          <w:numId w:val="5"/>
        </w:numPr>
        <w:rPr>
          <w:rFonts w:ascii="Open Sans" w:hAnsi="Open Sans" w:cs="Open Sans"/>
          <w:sz w:val="20"/>
          <w:szCs w:val="20"/>
        </w:rPr>
      </w:pPr>
      <w:r w:rsidRPr="00666707">
        <w:rPr>
          <w:rFonts w:ascii="Open Sans" w:hAnsi="Open Sans" w:cs="Open Sans"/>
          <w:sz w:val="20"/>
          <w:szCs w:val="20"/>
        </w:rPr>
        <w:t xml:space="preserve">Banner artwork (pending) </w:t>
      </w:r>
    </w:p>
    <w:p w14:paraId="7F572CCE" w14:textId="77777777" w:rsidR="00C978DD" w:rsidRPr="00666707" w:rsidRDefault="00C978DD" w:rsidP="00C978DD">
      <w:pPr>
        <w:pStyle w:val="ListParagraph"/>
        <w:numPr>
          <w:ilvl w:val="0"/>
          <w:numId w:val="5"/>
        </w:numPr>
        <w:rPr>
          <w:rFonts w:ascii="Open Sans" w:hAnsi="Open Sans" w:cs="Open Sans"/>
          <w:sz w:val="20"/>
          <w:szCs w:val="20"/>
        </w:rPr>
      </w:pPr>
      <w:r w:rsidRPr="00666707">
        <w:rPr>
          <w:rFonts w:ascii="Open Sans" w:hAnsi="Open Sans" w:cs="Open Sans"/>
          <w:sz w:val="20"/>
          <w:szCs w:val="20"/>
        </w:rPr>
        <w:t xml:space="preserve">Yankee Magazine feature article </w:t>
      </w:r>
    </w:p>
    <w:p w14:paraId="4E5EDFE8" w14:textId="77777777" w:rsidR="00C978DD" w:rsidRPr="00D22FF9" w:rsidRDefault="00C978DD" w:rsidP="00C978DD">
      <w:pPr>
        <w:pStyle w:val="ListParagraph"/>
        <w:numPr>
          <w:ilvl w:val="0"/>
          <w:numId w:val="5"/>
        </w:numPr>
        <w:rPr>
          <w:rFonts w:ascii="Open Sans" w:hAnsi="Open Sans" w:cs="Open Sans"/>
          <w:sz w:val="20"/>
          <w:szCs w:val="20"/>
        </w:rPr>
      </w:pPr>
      <w:r w:rsidRPr="00666707">
        <w:rPr>
          <w:rFonts w:ascii="Open Sans" w:hAnsi="Open Sans" w:cs="Open Sans"/>
          <w:sz w:val="20"/>
          <w:szCs w:val="20"/>
        </w:rPr>
        <w:t>Main Street Initiative grant application</w:t>
      </w:r>
    </w:p>
    <w:p w14:paraId="28C0B7E6" w14:textId="77777777" w:rsidR="00C978DD" w:rsidRPr="00456956" w:rsidRDefault="00C978DD" w:rsidP="00C978DD">
      <w:pPr>
        <w:rPr>
          <w:rFonts w:ascii="Open Sans" w:hAnsi="Open Sans" w:cs="Open Sans"/>
          <w:sz w:val="20"/>
          <w:szCs w:val="20"/>
        </w:rPr>
      </w:pPr>
      <w:r w:rsidRPr="0025354C">
        <w:rPr>
          <w:rFonts w:ascii="Open Sans" w:hAnsi="Open Sans" w:cs="Open Sans"/>
          <w:b/>
          <w:bCs/>
          <w:sz w:val="20"/>
          <w:szCs w:val="20"/>
        </w:rPr>
        <w:t>Meeting Summary</w:t>
      </w:r>
      <w:proofErr w:type="gramStart"/>
      <w:r w:rsidRPr="0025354C">
        <w:rPr>
          <w:rFonts w:ascii="Open Sans" w:hAnsi="Open Sans" w:cs="Open Sans"/>
          <w:b/>
          <w:bCs/>
          <w:sz w:val="20"/>
          <w:szCs w:val="20"/>
        </w:rPr>
        <w:t>:</w:t>
      </w:r>
      <w:r w:rsidRPr="0025354C">
        <w:rPr>
          <w:rFonts w:ascii="Open Sans" w:hAnsi="Open Sans" w:cs="Open Sans"/>
          <w:sz w:val="20"/>
          <w:szCs w:val="20"/>
        </w:rPr>
        <w:t xml:space="preserve"> </w:t>
      </w:r>
      <w:r>
        <w:rPr>
          <w:rFonts w:ascii="Open Sans" w:hAnsi="Open Sans" w:cs="Open Sans"/>
          <w:sz w:val="20"/>
          <w:szCs w:val="20"/>
        </w:rPr>
        <w:t xml:space="preserve"> </w:t>
      </w:r>
      <w:r w:rsidRPr="00666707">
        <w:rPr>
          <w:rFonts w:ascii="Open Sans" w:hAnsi="Open Sans" w:cs="Open Sans"/>
          <w:sz w:val="20"/>
          <w:szCs w:val="20"/>
        </w:rPr>
        <w:t>The</w:t>
      </w:r>
      <w:proofErr w:type="gramEnd"/>
      <w:r w:rsidRPr="00666707">
        <w:rPr>
          <w:rFonts w:ascii="Open Sans" w:hAnsi="Open Sans" w:cs="Open Sans"/>
          <w:sz w:val="20"/>
          <w:szCs w:val="20"/>
        </w:rPr>
        <w:t xml:space="preserve"> Committee approved corrections to the June </w:t>
      </w:r>
      <w:r>
        <w:rPr>
          <w:rFonts w:ascii="Open Sans" w:hAnsi="Open Sans" w:cs="Open Sans"/>
          <w:sz w:val="20"/>
          <w:szCs w:val="20"/>
        </w:rPr>
        <w:t>24</w:t>
      </w:r>
      <w:r w:rsidRPr="00666707">
        <w:rPr>
          <w:rFonts w:ascii="Open Sans" w:hAnsi="Open Sans" w:cs="Open Sans"/>
          <w:sz w:val="20"/>
          <w:szCs w:val="20"/>
        </w:rPr>
        <w:t xml:space="preserve"> meeting minutes and reviewed progress on preparations for the July 19 Groton 250 educational program. Members discussed implementation of the Groton 2036 Vision through a new Town Manager-led Working Group that will coordinate efforts among several municipal boards and committees. Significant time was devoted to marketing strategies, event logistics, speaker coordination, and promotional activities intended to increase attendance at the July 19 event. The Committee also celebrated Groton's feature in </w:t>
      </w:r>
      <w:r w:rsidRPr="00666707">
        <w:rPr>
          <w:rFonts w:ascii="Open Sans" w:hAnsi="Open Sans" w:cs="Open Sans"/>
          <w:i/>
          <w:iCs/>
          <w:sz w:val="20"/>
          <w:szCs w:val="20"/>
        </w:rPr>
        <w:t>Yankee Magazine</w:t>
      </w:r>
      <w:r w:rsidRPr="00666707">
        <w:rPr>
          <w:rFonts w:ascii="Open Sans" w:hAnsi="Open Sans" w:cs="Open Sans"/>
          <w:sz w:val="20"/>
          <w:szCs w:val="20"/>
        </w:rPr>
        <w:t>, discussed methods to maximize its publicity value, and reviewed additional tourism and grant opportunities supporting the Committee's mission.</w:t>
      </w:r>
    </w:p>
    <w:p w14:paraId="045BCC9F" w14:textId="77777777" w:rsidR="00C978DD" w:rsidRPr="00A17F7F" w:rsidRDefault="00C978DD" w:rsidP="00C978DD">
      <w:pPr>
        <w:rPr>
          <w:rFonts w:ascii="Open Sans" w:hAnsi="Open Sans" w:cs="Open Sans"/>
          <w:b/>
          <w:bCs/>
          <w:sz w:val="20"/>
          <w:szCs w:val="20"/>
        </w:rPr>
      </w:pPr>
      <w:r>
        <w:rPr>
          <w:rFonts w:ascii="Open Sans" w:hAnsi="Open Sans" w:cs="Open Sans"/>
          <w:b/>
          <w:bCs/>
          <w:sz w:val="20"/>
          <w:szCs w:val="20"/>
        </w:rPr>
        <w:t>Votes</w:t>
      </w:r>
    </w:p>
    <w:p w14:paraId="50C5AFF9" w14:textId="77777777" w:rsidR="00C978DD" w:rsidRPr="00B32778" w:rsidRDefault="00C978DD" w:rsidP="00C978DD">
      <w:pPr>
        <w:numPr>
          <w:ilvl w:val="0"/>
          <w:numId w:val="3"/>
        </w:numPr>
        <w:rPr>
          <w:rFonts w:ascii="Open Sans" w:hAnsi="Open Sans" w:cs="Open Sans"/>
          <w:sz w:val="20"/>
          <w:szCs w:val="20"/>
        </w:rPr>
      </w:pPr>
      <w:r w:rsidRPr="00B32778">
        <w:rPr>
          <w:rFonts w:ascii="Open Sans" w:hAnsi="Open Sans" w:cs="Open Sans"/>
          <w:b/>
          <w:bCs/>
          <w:sz w:val="20"/>
          <w:szCs w:val="20"/>
        </w:rPr>
        <w:t xml:space="preserve">Approval of </w:t>
      </w:r>
      <w:r>
        <w:rPr>
          <w:rFonts w:ascii="Open Sans" w:hAnsi="Open Sans" w:cs="Open Sans"/>
          <w:b/>
          <w:bCs/>
          <w:sz w:val="20"/>
          <w:szCs w:val="20"/>
        </w:rPr>
        <w:t>June 24</w:t>
      </w:r>
      <w:r w:rsidRPr="00B32778">
        <w:rPr>
          <w:rFonts w:ascii="Open Sans" w:hAnsi="Open Sans" w:cs="Open Sans"/>
          <w:b/>
          <w:bCs/>
          <w:sz w:val="20"/>
          <w:szCs w:val="20"/>
        </w:rPr>
        <w:t xml:space="preserve">, </w:t>
      </w:r>
      <w:proofErr w:type="gramStart"/>
      <w:r w:rsidRPr="00B32778">
        <w:rPr>
          <w:rFonts w:ascii="Open Sans" w:hAnsi="Open Sans" w:cs="Open Sans"/>
          <w:b/>
          <w:bCs/>
          <w:sz w:val="20"/>
          <w:szCs w:val="20"/>
        </w:rPr>
        <w:t>2026</w:t>
      </w:r>
      <w:proofErr w:type="gramEnd"/>
      <w:r w:rsidRPr="00B32778">
        <w:rPr>
          <w:rFonts w:ascii="Open Sans" w:hAnsi="Open Sans" w:cs="Open Sans"/>
          <w:b/>
          <w:bCs/>
          <w:sz w:val="20"/>
          <w:szCs w:val="20"/>
        </w:rPr>
        <w:t xml:space="preserve"> Meeting Minutes</w:t>
      </w:r>
      <w:r w:rsidRPr="00B32778">
        <w:rPr>
          <w:rFonts w:ascii="Open Sans" w:hAnsi="Open Sans" w:cs="Open Sans"/>
          <w:sz w:val="20"/>
          <w:szCs w:val="20"/>
        </w:rPr>
        <w:t xml:space="preserve"> </w:t>
      </w:r>
    </w:p>
    <w:p w14:paraId="4AFCD6D9" w14:textId="77777777" w:rsidR="00C978DD" w:rsidRPr="00B024CE" w:rsidRDefault="00C978DD" w:rsidP="00C978DD">
      <w:pPr>
        <w:pStyle w:val="ListParagraph"/>
        <w:numPr>
          <w:ilvl w:val="0"/>
          <w:numId w:val="4"/>
        </w:numPr>
        <w:rPr>
          <w:rFonts w:ascii="Open Sans" w:hAnsi="Open Sans" w:cs="Open Sans"/>
          <w:sz w:val="20"/>
          <w:szCs w:val="20"/>
        </w:rPr>
      </w:pPr>
      <w:r w:rsidRPr="00B32778">
        <w:rPr>
          <w:rFonts w:ascii="Open Sans" w:hAnsi="Open Sans" w:cs="Open Sans"/>
          <w:sz w:val="20"/>
          <w:szCs w:val="20"/>
        </w:rPr>
        <w:t xml:space="preserve">A motion was made, seconded, and approved. </w:t>
      </w:r>
    </w:p>
    <w:p w14:paraId="60CB122E" w14:textId="77777777" w:rsidR="00C978DD" w:rsidRDefault="00C978DD" w:rsidP="00C978DD">
      <w:pPr>
        <w:pStyle w:val="ListParagraph"/>
        <w:numPr>
          <w:ilvl w:val="1"/>
          <w:numId w:val="4"/>
        </w:numPr>
        <w:rPr>
          <w:rFonts w:ascii="Open Sans" w:hAnsi="Open Sans" w:cs="Open Sans"/>
          <w:sz w:val="20"/>
          <w:szCs w:val="20"/>
        </w:rPr>
      </w:pPr>
      <w:r>
        <w:rPr>
          <w:rFonts w:ascii="Open Sans" w:hAnsi="Open Sans" w:cs="Open Sans"/>
          <w:sz w:val="20"/>
          <w:szCs w:val="20"/>
        </w:rPr>
        <w:t>Greg Sheldon</w:t>
      </w:r>
      <w:r w:rsidRPr="00CD0406">
        <w:rPr>
          <w:rFonts w:ascii="Open Sans" w:hAnsi="Open Sans" w:cs="Open Sans"/>
          <w:sz w:val="20"/>
          <w:szCs w:val="20"/>
        </w:rPr>
        <w:t xml:space="preserve"> – Yes</w:t>
      </w:r>
    </w:p>
    <w:p w14:paraId="69855642" w14:textId="77777777" w:rsidR="00C978DD" w:rsidRDefault="00C978DD" w:rsidP="00C978DD">
      <w:pPr>
        <w:pStyle w:val="ListParagraph"/>
        <w:numPr>
          <w:ilvl w:val="1"/>
          <w:numId w:val="4"/>
        </w:numPr>
        <w:rPr>
          <w:rFonts w:ascii="Open Sans" w:hAnsi="Open Sans" w:cs="Open Sans"/>
          <w:sz w:val="20"/>
          <w:szCs w:val="20"/>
        </w:rPr>
      </w:pPr>
      <w:r>
        <w:rPr>
          <w:rFonts w:ascii="Open Sans" w:hAnsi="Open Sans" w:cs="Open Sans"/>
          <w:sz w:val="20"/>
          <w:szCs w:val="20"/>
        </w:rPr>
        <w:t>Jeff Gordon - Yes</w:t>
      </w:r>
    </w:p>
    <w:p w14:paraId="3B4B233A" w14:textId="77777777" w:rsidR="00C978DD" w:rsidRDefault="00C978DD" w:rsidP="00C978DD">
      <w:pPr>
        <w:pStyle w:val="ListParagraph"/>
        <w:numPr>
          <w:ilvl w:val="1"/>
          <w:numId w:val="4"/>
        </w:numPr>
        <w:rPr>
          <w:rFonts w:ascii="Open Sans" w:hAnsi="Open Sans" w:cs="Open Sans"/>
          <w:sz w:val="20"/>
          <w:szCs w:val="20"/>
        </w:rPr>
      </w:pPr>
      <w:r>
        <w:rPr>
          <w:rFonts w:ascii="Open Sans" w:hAnsi="Open Sans" w:cs="Open Sans"/>
          <w:sz w:val="20"/>
          <w:szCs w:val="20"/>
        </w:rPr>
        <w:t>Joni Parker-Roach – Yes</w:t>
      </w:r>
    </w:p>
    <w:p w14:paraId="4C934E92" w14:textId="77777777" w:rsidR="00C978DD" w:rsidRPr="007C1232" w:rsidRDefault="00C978DD" w:rsidP="00C978DD">
      <w:pPr>
        <w:pStyle w:val="ListParagraph"/>
        <w:numPr>
          <w:ilvl w:val="1"/>
          <w:numId w:val="4"/>
        </w:numPr>
        <w:rPr>
          <w:rFonts w:ascii="Open Sans" w:hAnsi="Open Sans" w:cs="Open Sans"/>
          <w:sz w:val="20"/>
          <w:szCs w:val="20"/>
        </w:rPr>
      </w:pPr>
      <w:r w:rsidRPr="007C03BA">
        <w:rPr>
          <w:rFonts w:ascii="Open Sans" w:hAnsi="Open Sans" w:cs="Open Sans"/>
          <w:sz w:val="20"/>
          <w:szCs w:val="20"/>
        </w:rPr>
        <w:t>Karen Tucker-Barisano</w:t>
      </w:r>
      <w:r>
        <w:rPr>
          <w:rFonts w:ascii="Open Sans" w:hAnsi="Open Sans" w:cs="Open Sans"/>
          <w:sz w:val="20"/>
          <w:szCs w:val="20"/>
        </w:rPr>
        <w:t xml:space="preserve"> - Yes</w:t>
      </w:r>
    </w:p>
    <w:p w14:paraId="4A3A2376" w14:textId="77777777" w:rsidR="00C978DD" w:rsidRPr="006B4403" w:rsidRDefault="00C978DD" w:rsidP="00C978DD">
      <w:pPr>
        <w:pStyle w:val="ListParagraph"/>
        <w:numPr>
          <w:ilvl w:val="0"/>
          <w:numId w:val="4"/>
        </w:numPr>
        <w:rPr>
          <w:rFonts w:ascii="Open Sans" w:hAnsi="Open Sans" w:cs="Open Sans"/>
          <w:sz w:val="20"/>
          <w:szCs w:val="20"/>
        </w:rPr>
      </w:pPr>
      <w:r w:rsidRPr="00B32778">
        <w:rPr>
          <w:rFonts w:ascii="Open Sans" w:hAnsi="Open Sans" w:cs="Open Sans"/>
          <w:b/>
          <w:bCs/>
          <w:sz w:val="20"/>
          <w:szCs w:val="20"/>
        </w:rPr>
        <w:t>Result:</w:t>
      </w:r>
      <w:r w:rsidRPr="00B32778">
        <w:rPr>
          <w:rFonts w:ascii="Open Sans" w:hAnsi="Open Sans" w:cs="Open Sans"/>
          <w:sz w:val="20"/>
          <w:szCs w:val="20"/>
        </w:rPr>
        <w:t xml:space="preserve"> Approved unanimously (no opposition mentioned)</w:t>
      </w:r>
    </w:p>
    <w:p w14:paraId="336F3957" w14:textId="77777777" w:rsidR="00C978DD" w:rsidRDefault="00C978DD" w:rsidP="00C978DD">
      <w:pPr>
        <w:rPr>
          <w:rFonts w:ascii="Open Sans" w:hAnsi="Open Sans" w:cs="Open Sans"/>
          <w:b/>
          <w:bCs/>
          <w:sz w:val="20"/>
          <w:szCs w:val="20"/>
        </w:rPr>
      </w:pPr>
      <w:r>
        <w:rPr>
          <w:rFonts w:ascii="Open Sans" w:hAnsi="Open Sans" w:cs="Open Sans"/>
          <w:b/>
          <w:bCs/>
          <w:sz w:val="20"/>
          <w:szCs w:val="20"/>
        </w:rPr>
        <w:br w:type="page"/>
      </w:r>
    </w:p>
    <w:p w14:paraId="4CF77F6B" w14:textId="77777777" w:rsidR="00C978DD" w:rsidRDefault="00C978DD" w:rsidP="00C978DD">
      <w:pPr>
        <w:rPr>
          <w:rFonts w:ascii="Open Sans" w:hAnsi="Open Sans" w:cs="Open Sans"/>
          <w:b/>
          <w:bCs/>
          <w:sz w:val="20"/>
          <w:szCs w:val="20"/>
        </w:rPr>
      </w:pPr>
      <w:r>
        <w:rPr>
          <w:rFonts w:ascii="Open Sans" w:hAnsi="Open Sans" w:cs="Open Sans"/>
          <w:b/>
          <w:bCs/>
          <w:sz w:val="20"/>
          <w:szCs w:val="20"/>
        </w:rPr>
        <w:lastRenderedPageBreak/>
        <w:t xml:space="preserve">Action Items / </w:t>
      </w:r>
      <w:r w:rsidRPr="00A17F7F">
        <w:rPr>
          <w:rFonts w:ascii="Open Sans" w:hAnsi="Open Sans" w:cs="Open Sans"/>
          <w:b/>
          <w:bCs/>
          <w:sz w:val="20"/>
          <w:szCs w:val="20"/>
        </w:rPr>
        <w:t>To-Do List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70"/>
        <w:gridCol w:w="2704"/>
        <w:gridCol w:w="2186"/>
      </w:tblGrid>
      <w:tr w:rsidR="00C978DD" w:rsidRPr="00666707" w14:paraId="6634A486" w14:textId="77777777" w:rsidTr="00C978DD">
        <w:trPr>
          <w:tblHeader/>
          <w:tblCellSpacing w:w="15" w:type="dxa"/>
        </w:trPr>
        <w:tc>
          <w:tcPr>
            <w:tcW w:w="4425" w:type="dxa"/>
            <w:vAlign w:val="center"/>
            <w:hideMark/>
          </w:tcPr>
          <w:p w14:paraId="4DE00A48" w14:textId="77777777" w:rsidR="00C978DD" w:rsidRPr="00666707" w:rsidRDefault="00C978DD" w:rsidP="00626EEE">
            <w:pPr>
              <w:rPr>
                <w:rFonts w:ascii="Open Sans" w:hAnsi="Open Sans" w:cs="Open Sans"/>
                <w:b/>
                <w:bCs/>
                <w:sz w:val="20"/>
                <w:szCs w:val="20"/>
              </w:rPr>
            </w:pPr>
            <w:r w:rsidRPr="00666707">
              <w:rPr>
                <w:rFonts w:ascii="Open Sans" w:hAnsi="Open Sans" w:cs="Open Sans"/>
                <w:b/>
                <w:bCs/>
                <w:sz w:val="20"/>
                <w:szCs w:val="20"/>
              </w:rPr>
              <w:t>Task</w:t>
            </w:r>
          </w:p>
        </w:tc>
        <w:tc>
          <w:tcPr>
            <w:tcW w:w="2674" w:type="dxa"/>
            <w:vAlign w:val="center"/>
            <w:hideMark/>
          </w:tcPr>
          <w:p w14:paraId="26F740E7" w14:textId="77777777" w:rsidR="00C978DD" w:rsidRPr="00666707" w:rsidRDefault="00C978DD" w:rsidP="00626EEE">
            <w:pPr>
              <w:rPr>
                <w:rFonts w:ascii="Open Sans" w:hAnsi="Open Sans" w:cs="Open Sans"/>
                <w:b/>
                <w:bCs/>
                <w:sz w:val="20"/>
                <w:szCs w:val="20"/>
              </w:rPr>
            </w:pPr>
            <w:r w:rsidRPr="00666707">
              <w:rPr>
                <w:rFonts w:ascii="Open Sans" w:hAnsi="Open Sans" w:cs="Open Sans"/>
                <w:b/>
                <w:bCs/>
                <w:sz w:val="20"/>
                <w:szCs w:val="20"/>
              </w:rPr>
              <w:t>Responsible</w:t>
            </w:r>
          </w:p>
        </w:tc>
        <w:tc>
          <w:tcPr>
            <w:tcW w:w="0" w:type="auto"/>
            <w:vAlign w:val="center"/>
            <w:hideMark/>
          </w:tcPr>
          <w:p w14:paraId="7681A21A" w14:textId="77777777" w:rsidR="00C978DD" w:rsidRPr="00666707" w:rsidRDefault="00C978DD" w:rsidP="00626EEE">
            <w:pPr>
              <w:rPr>
                <w:rFonts w:ascii="Open Sans" w:hAnsi="Open Sans" w:cs="Open Sans"/>
                <w:b/>
                <w:bCs/>
                <w:sz w:val="20"/>
                <w:szCs w:val="20"/>
              </w:rPr>
            </w:pPr>
            <w:r w:rsidRPr="00666707">
              <w:rPr>
                <w:rFonts w:ascii="Open Sans" w:hAnsi="Open Sans" w:cs="Open Sans"/>
                <w:b/>
                <w:bCs/>
                <w:sz w:val="20"/>
                <w:szCs w:val="20"/>
              </w:rPr>
              <w:t>Next Step</w:t>
            </w:r>
          </w:p>
        </w:tc>
      </w:tr>
      <w:tr w:rsidR="00C978DD" w:rsidRPr="00666707" w14:paraId="461C53D9" w14:textId="77777777" w:rsidTr="00C978DD">
        <w:trPr>
          <w:tblCellSpacing w:w="15" w:type="dxa"/>
        </w:trPr>
        <w:tc>
          <w:tcPr>
            <w:tcW w:w="4425" w:type="dxa"/>
            <w:vAlign w:val="center"/>
            <w:hideMark/>
          </w:tcPr>
          <w:p w14:paraId="0C9883DF" w14:textId="77777777" w:rsidR="00C978DD" w:rsidRPr="00666707" w:rsidRDefault="00C978DD" w:rsidP="00626EEE">
            <w:pPr>
              <w:rPr>
                <w:rFonts w:ascii="Open Sans" w:hAnsi="Open Sans" w:cs="Open Sans"/>
                <w:sz w:val="20"/>
                <w:szCs w:val="20"/>
              </w:rPr>
            </w:pPr>
            <w:r w:rsidRPr="00666707">
              <w:rPr>
                <w:rFonts w:ascii="Open Sans" w:hAnsi="Open Sans" w:cs="Open Sans"/>
                <w:sz w:val="20"/>
                <w:szCs w:val="20"/>
              </w:rPr>
              <w:t xml:space="preserve">Correct June </w:t>
            </w:r>
            <w:r>
              <w:rPr>
                <w:rFonts w:ascii="Open Sans" w:hAnsi="Open Sans" w:cs="Open Sans"/>
                <w:sz w:val="20"/>
                <w:szCs w:val="20"/>
              </w:rPr>
              <w:t>24</w:t>
            </w:r>
            <w:r w:rsidRPr="00666707">
              <w:rPr>
                <w:rFonts w:ascii="Open Sans" w:hAnsi="Open Sans" w:cs="Open Sans"/>
                <w:sz w:val="20"/>
                <w:szCs w:val="20"/>
              </w:rPr>
              <w:t xml:space="preserve"> meeting minutes removing Karen from attendance</w:t>
            </w:r>
          </w:p>
        </w:tc>
        <w:tc>
          <w:tcPr>
            <w:tcW w:w="2674" w:type="dxa"/>
            <w:vAlign w:val="center"/>
            <w:hideMark/>
          </w:tcPr>
          <w:p w14:paraId="5207B7A9" w14:textId="77777777" w:rsidR="00C978DD" w:rsidRPr="00666707" w:rsidRDefault="00C978DD" w:rsidP="00626EEE">
            <w:pPr>
              <w:rPr>
                <w:rFonts w:ascii="Open Sans" w:hAnsi="Open Sans" w:cs="Open Sans"/>
                <w:sz w:val="20"/>
                <w:szCs w:val="20"/>
              </w:rPr>
            </w:pPr>
            <w:r w:rsidRPr="00666707">
              <w:rPr>
                <w:rFonts w:ascii="Open Sans" w:hAnsi="Open Sans" w:cs="Open Sans"/>
                <w:sz w:val="20"/>
                <w:szCs w:val="20"/>
              </w:rPr>
              <w:t>Brian Bolton</w:t>
            </w:r>
          </w:p>
        </w:tc>
        <w:tc>
          <w:tcPr>
            <w:tcW w:w="0" w:type="auto"/>
            <w:vAlign w:val="center"/>
            <w:hideMark/>
          </w:tcPr>
          <w:p w14:paraId="0D1DAA56" w14:textId="77777777" w:rsidR="00C978DD" w:rsidRPr="00666707" w:rsidRDefault="00C978DD" w:rsidP="00626EEE">
            <w:pPr>
              <w:rPr>
                <w:rFonts w:ascii="Open Sans" w:hAnsi="Open Sans" w:cs="Open Sans"/>
                <w:sz w:val="20"/>
                <w:szCs w:val="20"/>
              </w:rPr>
            </w:pPr>
            <w:r w:rsidRPr="00666707">
              <w:rPr>
                <w:rFonts w:ascii="Open Sans" w:hAnsi="Open Sans" w:cs="Open Sans"/>
                <w:sz w:val="20"/>
                <w:szCs w:val="20"/>
              </w:rPr>
              <w:t>Immediately</w:t>
            </w:r>
          </w:p>
        </w:tc>
      </w:tr>
      <w:tr w:rsidR="00C978DD" w:rsidRPr="00666707" w14:paraId="495415EE" w14:textId="77777777" w:rsidTr="00C978DD">
        <w:trPr>
          <w:tblCellSpacing w:w="15" w:type="dxa"/>
        </w:trPr>
        <w:tc>
          <w:tcPr>
            <w:tcW w:w="4425" w:type="dxa"/>
            <w:vAlign w:val="center"/>
            <w:hideMark/>
          </w:tcPr>
          <w:p w14:paraId="47C984EC" w14:textId="77777777" w:rsidR="00C978DD" w:rsidRPr="00666707" w:rsidRDefault="00C978DD" w:rsidP="00626EEE">
            <w:pPr>
              <w:rPr>
                <w:rFonts w:ascii="Open Sans" w:hAnsi="Open Sans" w:cs="Open Sans"/>
                <w:sz w:val="20"/>
                <w:szCs w:val="20"/>
              </w:rPr>
            </w:pPr>
            <w:r w:rsidRPr="00666707">
              <w:rPr>
                <w:rFonts w:ascii="Open Sans" w:hAnsi="Open Sans" w:cs="Open Sans"/>
                <w:sz w:val="20"/>
                <w:szCs w:val="20"/>
              </w:rPr>
              <w:t>Pick up Vision Summary handouts and lecture flyers from Alpha Graphics</w:t>
            </w:r>
          </w:p>
        </w:tc>
        <w:tc>
          <w:tcPr>
            <w:tcW w:w="2674" w:type="dxa"/>
            <w:vAlign w:val="center"/>
            <w:hideMark/>
          </w:tcPr>
          <w:p w14:paraId="18FD2A74" w14:textId="77777777" w:rsidR="00C978DD" w:rsidRPr="00666707" w:rsidRDefault="00C978DD" w:rsidP="00626EEE">
            <w:pPr>
              <w:rPr>
                <w:rFonts w:ascii="Open Sans" w:hAnsi="Open Sans" w:cs="Open Sans"/>
                <w:sz w:val="20"/>
                <w:szCs w:val="20"/>
              </w:rPr>
            </w:pPr>
            <w:r>
              <w:rPr>
                <w:rFonts w:ascii="Open Sans" w:hAnsi="Open Sans" w:cs="Open Sans"/>
                <w:sz w:val="20"/>
                <w:szCs w:val="20"/>
              </w:rPr>
              <w:t>Greg Sheldon</w:t>
            </w:r>
          </w:p>
        </w:tc>
        <w:tc>
          <w:tcPr>
            <w:tcW w:w="0" w:type="auto"/>
            <w:vAlign w:val="center"/>
            <w:hideMark/>
          </w:tcPr>
          <w:p w14:paraId="43525A04" w14:textId="77777777" w:rsidR="00C978DD" w:rsidRPr="00666707" w:rsidRDefault="00C978DD" w:rsidP="00626EEE">
            <w:pPr>
              <w:rPr>
                <w:rFonts w:ascii="Open Sans" w:hAnsi="Open Sans" w:cs="Open Sans"/>
                <w:sz w:val="20"/>
                <w:szCs w:val="20"/>
              </w:rPr>
            </w:pPr>
            <w:r w:rsidRPr="00666707">
              <w:rPr>
                <w:rFonts w:ascii="Open Sans" w:hAnsi="Open Sans" w:cs="Open Sans"/>
                <w:sz w:val="20"/>
                <w:szCs w:val="20"/>
              </w:rPr>
              <w:t>July 1</w:t>
            </w:r>
          </w:p>
        </w:tc>
      </w:tr>
      <w:tr w:rsidR="00C978DD" w:rsidRPr="00666707" w14:paraId="611B7748" w14:textId="77777777" w:rsidTr="00C978DD">
        <w:trPr>
          <w:tblCellSpacing w:w="15" w:type="dxa"/>
        </w:trPr>
        <w:tc>
          <w:tcPr>
            <w:tcW w:w="4425" w:type="dxa"/>
            <w:vAlign w:val="center"/>
            <w:hideMark/>
          </w:tcPr>
          <w:p w14:paraId="39DA3A6E" w14:textId="77777777" w:rsidR="00C978DD" w:rsidRPr="00666707" w:rsidRDefault="00C978DD" w:rsidP="00626EEE">
            <w:pPr>
              <w:rPr>
                <w:rFonts w:ascii="Open Sans" w:hAnsi="Open Sans" w:cs="Open Sans"/>
                <w:sz w:val="20"/>
                <w:szCs w:val="20"/>
              </w:rPr>
            </w:pPr>
            <w:r w:rsidRPr="00666707">
              <w:rPr>
                <w:rFonts w:ascii="Open Sans" w:hAnsi="Open Sans" w:cs="Open Sans"/>
                <w:sz w:val="20"/>
                <w:szCs w:val="20"/>
              </w:rPr>
              <w:t>Print approximately 200 additional July 19 invitation flyers</w:t>
            </w:r>
          </w:p>
        </w:tc>
        <w:tc>
          <w:tcPr>
            <w:tcW w:w="2674" w:type="dxa"/>
            <w:vAlign w:val="center"/>
            <w:hideMark/>
          </w:tcPr>
          <w:p w14:paraId="0400682E" w14:textId="77777777" w:rsidR="00C978DD" w:rsidRPr="00666707" w:rsidRDefault="00C978DD" w:rsidP="00626EEE">
            <w:pPr>
              <w:rPr>
                <w:rFonts w:ascii="Open Sans" w:hAnsi="Open Sans" w:cs="Open Sans"/>
                <w:sz w:val="20"/>
                <w:szCs w:val="20"/>
              </w:rPr>
            </w:pPr>
            <w:r>
              <w:rPr>
                <w:rFonts w:ascii="Open Sans" w:hAnsi="Open Sans" w:cs="Open Sans"/>
                <w:sz w:val="20"/>
                <w:szCs w:val="20"/>
              </w:rPr>
              <w:t>Greg Sheldon</w:t>
            </w:r>
          </w:p>
        </w:tc>
        <w:tc>
          <w:tcPr>
            <w:tcW w:w="0" w:type="auto"/>
            <w:vAlign w:val="center"/>
            <w:hideMark/>
          </w:tcPr>
          <w:p w14:paraId="1EA95480" w14:textId="77777777" w:rsidR="00C978DD" w:rsidRPr="00666707" w:rsidRDefault="00C978DD" w:rsidP="00626EEE">
            <w:pPr>
              <w:rPr>
                <w:rFonts w:ascii="Open Sans" w:hAnsi="Open Sans" w:cs="Open Sans"/>
                <w:sz w:val="20"/>
                <w:szCs w:val="20"/>
              </w:rPr>
            </w:pPr>
            <w:r w:rsidRPr="00666707">
              <w:rPr>
                <w:rFonts w:ascii="Open Sans" w:hAnsi="Open Sans" w:cs="Open Sans"/>
                <w:sz w:val="20"/>
                <w:szCs w:val="20"/>
              </w:rPr>
              <w:t>Prior to July 4</w:t>
            </w:r>
          </w:p>
        </w:tc>
      </w:tr>
      <w:tr w:rsidR="00C978DD" w:rsidRPr="00666707" w14:paraId="151C7C0A" w14:textId="77777777" w:rsidTr="00C978DD">
        <w:trPr>
          <w:tblCellSpacing w:w="15" w:type="dxa"/>
        </w:trPr>
        <w:tc>
          <w:tcPr>
            <w:tcW w:w="4425" w:type="dxa"/>
            <w:vAlign w:val="center"/>
            <w:hideMark/>
          </w:tcPr>
          <w:p w14:paraId="75BBFB9D" w14:textId="77777777" w:rsidR="00C978DD" w:rsidRPr="00666707" w:rsidRDefault="00C978DD" w:rsidP="00626EEE">
            <w:pPr>
              <w:rPr>
                <w:rFonts w:ascii="Open Sans" w:hAnsi="Open Sans" w:cs="Open Sans"/>
                <w:sz w:val="20"/>
                <w:szCs w:val="20"/>
              </w:rPr>
            </w:pPr>
            <w:r w:rsidRPr="00666707">
              <w:rPr>
                <w:rFonts w:ascii="Open Sans" w:hAnsi="Open Sans" w:cs="Open Sans"/>
                <w:sz w:val="20"/>
                <w:szCs w:val="20"/>
              </w:rPr>
              <w:t>Finalize and transmit banner artwork to Alpha Graphics</w:t>
            </w:r>
          </w:p>
        </w:tc>
        <w:tc>
          <w:tcPr>
            <w:tcW w:w="2674" w:type="dxa"/>
            <w:vAlign w:val="center"/>
            <w:hideMark/>
          </w:tcPr>
          <w:p w14:paraId="47B0BCE8" w14:textId="77777777" w:rsidR="00C978DD" w:rsidRPr="00666707" w:rsidRDefault="00C978DD" w:rsidP="00626EEE">
            <w:pPr>
              <w:rPr>
                <w:rFonts w:ascii="Open Sans" w:hAnsi="Open Sans" w:cs="Open Sans"/>
                <w:sz w:val="20"/>
                <w:szCs w:val="20"/>
              </w:rPr>
            </w:pPr>
            <w:r w:rsidRPr="00666707">
              <w:rPr>
                <w:rFonts w:ascii="Open Sans" w:hAnsi="Open Sans" w:cs="Open Sans"/>
                <w:sz w:val="20"/>
                <w:szCs w:val="20"/>
              </w:rPr>
              <w:t>Brian Bolton</w:t>
            </w:r>
            <w:r>
              <w:rPr>
                <w:rFonts w:ascii="Open Sans" w:hAnsi="Open Sans" w:cs="Open Sans"/>
                <w:sz w:val="20"/>
                <w:szCs w:val="20"/>
              </w:rPr>
              <w:t xml:space="preserve"> / Jeff Gordon</w:t>
            </w:r>
          </w:p>
        </w:tc>
        <w:tc>
          <w:tcPr>
            <w:tcW w:w="0" w:type="auto"/>
            <w:vAlign w:val="center"/>
            <w:hideMark/>
          </w:tcPr>
          <w:p w14:paraId="624BE852" w14:textId="77777777" w:rsidR="00C978DD" w:rsidRPr="00666707" w:rsidRDefault="00C978DD" w:rsidP="00626EEE">
            <w:pPr>
              <w:rPr>
                <w:rFonts w:ascii="Open Sans" w:hAnsi="Open Sans" w:cs="Open Sans"/>
                <w:sz w:val="20"/>
                <w:szCs w:val="20"/>
              </w:rPr>
            </w:pPr>
            <w:r w:rsidRPr="00666707">
              <w:rPr>
                <w:rFonts w:ascii="Open Sans" w:hAnsi="Open Sans" w:cs="Open Sans"/>
                <w:sz w:val="20"/>
                <w:szCs w:val="20"/>
              </w:rPr>
              <w:t>As soon as artwork is received</w:t>
            </w:r>
          </w:p>
        </w:tc>
      </w:tr>
      <w:tr w:rsidR="00C978DD" w:rsidRPr="00666707" w14:paraId="540E3D73" w14:textId="77777777" w:rsidTr="00C978DD">
        <w:trPr>
          <w:tblCellSpacing w:w="15" w:type="dxa"/>
        </w:trPr>
        <w:tc>
          <w:tcPr>
            <w:tcW w:w="4425" w:type="dxa"/>
            <w:vAlign w:val="center"/>
            <w:hideMark/>
          </w:tcPr>
          <w:p w14:paraId="00CF54D8" w14:textId="77777777" w:rsidR="00C978DD" w:rsidRPr="00666707" w:rsidRDefault="00C978DD" w:rsidP="00626EEE">
            <w:pPr>
              <w:rPr>
                <w:rFonts w:ascii="Open Sans" w:hAnsi="Open Sans" w:cs="Open Sans"/>
                <w:sz w:val="20"/>
                <w:szCs w:val="20"/>
              </w:rPr>
            </w:pPr>
            <w:r w:rsidRPr="00666707">
              <w:rPr>
                <w:rFonts w:ascii="Open Sans" w:hAnsi="Open Sans" w:cs="Open Sans"/>
                <w:sz w:val="20"/>
                <w:szCs w:val="20"/>
              </w:rPr>
              <w:t>Obtain speaker biographies and presentation summaries</w:t>
            </w:r>
          </w:p>
        </w:tc>
        <w:tc>
          <w:tcPr>
            <w:tcW w:w="2674" w:type="dxa"/>
            <w:vAlign w:val="center"/>
            <w:hideMark/>
          </w:tcPr>
          <w:p w14:paraId="2CF68157" w14:textId="77777777" w:rsidR="00C978DD" w:rsidRPr="00666707" w:rsidRDefault="00C978DD" w:rsidP="00626EEE">
            <w:pPr>
              <w:rPr>
                <w:rFonts w:ascii="Open Sans" w:hAnsi="Open Sans" w:cs="Open Sans"/>
                <w:sz w:val="20"/>
                <w:szCs w:val="20"/>
              </w:rPr>
            </w:pPr>
            <w:r w:rsidRPr="00666707">
              <w:rPr>
                <w:rFonts w:ascii="Open Sans" w:hAnsi="Open Sans" w:cs="Open Sans"/>
                <w:sz w:val="20"/>
                <w:szCs w:val="20"/>
              </w:rPr>
              <w:t>Committee members assigned to speakers</w:t>
            </w:r>
          </w:p>
        </w:tc>
        <w:tc>
          <w:tcPr>
            <w:tcW w:w="0" w:type="auto"/>
            <w:vAlign w:val="center"/>
            <w:hideMark/>
          </w:tcPr>
          <w:p w14:paraId="07CCBA28" w14:textId="77777777" w:rsidR="00C978DD" w:rsidRPr="00666707" w:rsidRDefault="00C978DD" w:rsidP="00626EEE">
            <w:pPr>
              <w:rPr>
                <w:rFonts w:ascii="Open Sans" w:hAnsi="Open Sans" w:cs="Open Sans"/>
                <w:sz w:val="20"/>
                <w:szCs w:val="20"/>
              </w:rPr>
            </w:pPr>
            <w:r w:rsidRPr="00666707">
              <w:rPr>
                <w:rFonts w:ascii="Open Sans" w:hAnsi="Open Sans" w:cs="Open Sans"/>
                <w:sz w:val="20"/>
                <w:szCs w:val="20"/>
              </w:rPr>
              <w:t>Before program printing</w:t>
            </w:r>
          </w:p>
        </w:tc>
      </w:tr>
      <w:tr w:rsidR="00C978DD" w:rsidRPr="00666707" w14:paraId="21C03A91" w14:textId="77777777" w:rsidTr="00C978DD">
        <w:trPr>
          <w:tblCellSpacing w:w="15" w:type="dxa"/>
        </w:trPr>
        <w:tc>
          <w:tcPr>
            <w:tcW w:w="4425" w:type="dxa"/>
            <w:vAlign w:val="center"/>
            <w:hideMark/>
          </w:tcPr>
          <w:p w14:paraId="41584DB7" w14:textId="77777777" w:rsidR="00C978DD" w:rsidRPr="00666707" w:rsidRDefault="00C978DD" w:rsidP="00626EEE">
            <w:pPr>
              <w:rPr>
                <w:rFonts w:ascii="Open Sans" w:hAnsi="Open Sans" w:cs="Open Sans"/>
                <w:sz w:val="20"/>
                <w:szCs w:val="20"/>
              </w:rPr>
            </w:pPr>
            <w:r w:rsidRPr="00666707">
              <w:rPr>
                <w:rFonts w:ascii="Open Sans" w:hAnsi="Open Sans" w:cs="Open Sans"/>
                <w:sz w:val="20"/>
                <w:szCs w:val="20"/>
              </w:rPr>
              <w:t>Complete layout of July 19 printed program</w:t>
            </w:r>
          </w:p>
        </w:tc>
        <w:tc>
          <w:tcPr>
            <w:tcW w:w="2674" w:type="dxa"/>
            <w:vAlign w:val="center"/>
            <w:hideMark/>
          </w:tcPr>
          <w:p w14:paraId="73AA3B0C" w14:textId="77777777" w:rsidR="00C978DD" w:rsidRPr="00666707" w:rsidRDefault="00C978DD" w:rsidP="00626EEE">
            <w:pPr>
              <w:rPr>
                <w:rFonts w:ascii="Open Sans" w:hAnsi="Open Sans" w:cs="Open Sans"/>
                <w:sz w:val="20"/>
                <w:szCs w:val="20"/>
              </w:rPr>
            </w:pPr>
            <w:r w:rsidRPr="00666707">
              <w:rPr>
                <w:rFonts w:ascii="Open Sans" w:hAnsi="Open Sans" w:cs="Open Sans"/>
                <w:sz w:val="20"/>
                <w:szCs w:val="20"/>
              </w:rPr>
              <w:t>Joni and Barbara</w:t>
            </w:r>
          </w:p>
        </w:tc>
        <w:tc>
          <w:tcPr>
            <w:tcW w:w="0" w:type="auto"/>
            <w:vAlign w:val="center"/>
            <w:hideMark/>
          </w:tcPr>
          <w:p w14:paraId="64A825D5" w14:textId="77777777" w:rsidR="00C978DD" w:rsidRPr="00666707" w:rsidRDefault="00C978DD" w:rsidP="00626EEE">
            <w:pPr>
              <w:rPr>
                <w:rFonts w:ascii="Open Sans" w:hAnsi="Open Sans" w:cs="Open Sans"/>
                <w:sz w:val="20"/>
                <w:szCs w:val="20"/>
              </w:rPr>
            </w:pPr>
            <w:r w:rsidRPr="00666707">
              <w:rPr>
                <w:rFonts w:ascii="Open Sans" w:hAnsi="Open Sans" w:cs="Open Sans"/>
                <w:sz w:val="20"/>
                <w:szCs w:val="20"/>
              </w:rPr>
              <w:t>By early following week</w:t>
            </w:r>
          </w:p>
        </w:tc>
      </w:tr>
      <w:tr w:rsidR="00C978DD" w:rsidRPr="00666707" w14:paraId="2781E5D2" w14:textId="77777777" w:rsidTr="00C978DD">
        <w:trPr>
          <w:tblCellSpacing w:w="15" w:type="dxa"/>
        </w:trPr>
        <w:tc>
          <w:tcPr>
            <w:tcW w:w="4425" w:type="dxa"/>
            <w:vAlign w:val="center"/>
            <w:hideMark/>
          </w:tcPr>
          <w:p w14:paraId="66938C83" w14:textId="77777777" w:rsidR="00C978DD" w:rsidRPr="00666707" w:rsidRDefault="00C978DD" w:rsidP="00626EEE">
            <w:pPr>
              <w:rPr>
                <w:rFonts w:ascii="Open Sans" w:hAnsi="Open Sans" w:cs="Open Sans"/>
                <w:sz w:val="20"/>
                <w:szCs w:val="20"/>
              </w:rPr>
            </w:pPr>
            <w:r w:rsidRPr="00666707">
              <w:rPr>
                <w:rFonts w:ascii="Open Sans" w:hAnsi="Open Sans" w:cs="Open Sans"/>
                <w:sz w:val="20"/>
                <w:szCs w:val="20"/>
              </w:rPr>
              <w:t>Contact Representative Margaret Scarsdale regarding brief welcome remarks</w:t>
            </w:r>
          </w:p>
        </w:tc>
        <w:tc>
          <w:tcPr>
            <w:tcW w:w="2674" w:type="dxa"/>
            <w:vAlign w:val="center"/>
            <w:hideMark/>
          </w:tcPr>
          <w:p w14:paraId="45827480" w14:textId="77777777" w:rsidR="00C978DD" w:rsidRPr="00666707" w:rsidRDefault="00C978DD" w:rsidP="00626EEE">
            <w:pPr>
              <w:rPr>
                <w:rFonts w:ascii="Open Sans" w:hAnsi="Open Sans" w:cs="Open Sans"/>
                <w:sz w:val="20"/>
                <w:szCs w:val="20"/>
              </w:rPr>
            </w:pPr>
            <w:r>
              <w:rPr>
                <w:rFonts w:ascii="Open Sans" w:hAnsi="Open Sans" w:cs="Open Sans"/>
                <w:sz w:val="20"/>
                <w:szCs w:val="20"/>
              </w:rPr>
              <w:t>Greg Sheldon</w:t>
            </w:r>
          </w:p>
        </w:tc>
        <w:tc>
          <w:tcPr>
            <w:tcW w:w="0" w:type="auto"/>
            <w:vAlign w:val="center"/>
            <w:hideMark/>
          </w:tcPr>
          <w:p w14:paraId="38BC3675" w14:textId="77777777" w:rsidR="00C978DD" w:rsidRPr="00666707" w:rsidRDefault="00C978DD" w:rsidP="00626EEE">
            <w:pPr>
              <w:rPr>
                <w:rFonts w:ascii="Open Sans" w:hAnsi="Open Sans" w:cs="Open Sans"/>
                <w:sz w:val="20"/>
                <w:szCs w:val="20"/>
              </w:rPr>
            </w:pPr>
            <w:r w:rsidRPr="00666707">
              <w:rPr>
                <w:rFonts w:ascii="Open Sans" w:hAnsi="Open Sans" w:cs="Open Sans"/>
                <w:sz w:val="20"/>
                <w:szCs w:val="20"/>
              </w:rPr>
              <w:t>Report back to Committee</w:t>
            </w:r>
          </w:p>
        </w:tc>
      </w:tr>
      <w:tr w:rsidR="00C978DD" w:rsidRPr="00666707" w14:paraId="7C302DEA" w14:textId="77777777" w:rsidTr="00C978DD">
        <w:trPr>
          <w:tblCellSpacing w:w="15" w:type="dxa"/>
        </w:trPr>
        <w:tc>
          <w:tcPr>
            <w:tcW w:w="4425" w:type="dxa"/>
            <w:vAlign w:val="center"/>
            <w:hideMark/>
          </w:tcPr>
          <w:p w14:paraId="3D5A6F6C" w14:textId="77777777" w:rsidR="00C978DD" w:rsidRPr="00666707" w:rsidRDefault="00C978DD" w:rsidP="00626EEE">
            <w:pPr>
              <w:rPr>
                <w:rFonts w:ascii="Open Sans" w:hAnsi="Open Sans" w:cs="Open Sans"/>
                <w:sz w:val="20"/>
                <w:szCs w:val="20"/>
              </w:rPr>
            </w:pPr>
            <w:proofErr w:type="gramStart"/>
            <w:r w:rsidRPr="00666707">
              <w:rPr>
                <w:rFonts w:ascii="Open Sans" w:hAnsi="Open Sans" w:cs="Open Sans"/>
                <w:sz w:val="20"/>
                <w:szCs w:val="20"/>
              </w:rPr>
              <w:t>Continue</w:t>
            </w:r>
            <w:proofErr w:type="gramEnd"/>
            <w:r w:rsidRPr="00666707">
              <w:rPr>
                <w:rFonts w:ascii="Open Sans" w:hAnsi="Open Sans" w:cs="Open Sans"/>
                <w:sz w:val="20"/>
                <w:szCs w:val="20"/>
              </w:rPr>
              <w:t xml:space="preserve"> email reminder campaign</w:t>
            </w:r>
          </w:p>
        </w:tc>
        <w:tc>
          <w:tcPr>
            <w:tcW w:w="2674" w:type="dxa"/>
            <w:vAlign w:val="center"/>
            <w:hideMark/>
          </w:tcPr>
          <w:p w14:paraId="51715CAC" w14:textId="77777777" w:rsidR="00C978DD" w:rsidRPr="00666707" w:rsidRDefault="00C978DD" w:rsidP="00626EEE">
            <w:pPr>
              <w:rPr>
                <w:rFonts w:ascii="Open Sans" w:hAnsi="Open Sans" w:cs="Open Sans"/>
                <w:sz w:val="20"/>
                <w:szCs w:val="20"/>
              </w:rPr>
            </w:pPr>
            <w:r w:rsidRPr="00666707">
              <w:rPr>
                <w:rFonts w:ascii="Open Sans" w:hAnsi="Open Sans" w:cs="Open Sans"/>
                <w:sz w:val="20"/>
                <w:szCs w:val="20"/>
              </w:rPr>
              <w:t>Brian Bolton</w:t>
            </w:r>
          </w:p>
        </w:tc>
        <w:tc>
          <w:tcPr>
            <w:tcW w:w="0" w:type="auto"/>
            <w:vAlign w:val="center"/>
            <w:hideMark/>
          </w:tcPr>
          <w:p w14:paraId="04FD158B" w14:textId="77777777" w:rsidR="00C978DD" w:rsidRPr="00666707" w:rsidRDefault="00C978DD" w:rsidP="00626EEE">
            <w:pPr>
              <w:rPr>
                <w:rFonts w:ascii="Open Sans" w:hAnsi="Open Sans" w:cs="Open Sans"/>
                <w:sz w:val="20"/>
                <w:szCs w:val="20"/>
              </w:rPr>
            </w:pPr>
            <w:r w:rsidRPr="00666707">
              <w:rPr>
                <w:rFonts w:ascii="Open Sans" w:hAnsi="Open Sans" w:cs="Open Sans"/>
                <w:sz w:val="20"/>
                <w:szCs w:val="20"/>
              </w:rPr>
              <w:t>Every 3–5 days until event</w:t>
            </w:r>
          </w:p>
        </w:tc>
      </w:tr>
      <w:tr w:rsidR="00C978DD" w:rsidRPr="00666707" w14:paraId="0D397757" w14:textId="77777777" w:rsidTr="00C978DD">
        <w:trPr>
          <w:tblCellSpacing w:w="15" w:type="dxa"/>
        </w:trPr>
        <w:tc>
          <w:tcPr>
            <w:tcW w:w="4425" w:type="dxa"/>
            <w:vAlign w:val="center"/>
            <w:hideMark/>
          </w:tcPr>
          <w:p w14:paraId="5F5E6197" w14:textId="77777777" w:rsidR="00C978DD" w:rsidRPr="00666707" w:rsidRDefault="00C978DD" w:rsidP="00626EEE">
            <w:pPr>
              <w:rPr>
                <w:rFonts w:ascii="Open Sans" w:hAnsi="Open Sans" w:cs="Open Sans"/>
                <w:sz w:val="20"/>
                <w:szCs w:val="20"/>
              </w:rPr>
            </w:pPr>
            <w:r w:rsidRPr="00666707">
              <w:rPr>
                <w:rFonts w:ascii="Open Sans" w:hAnsi="Open Sans" w:cs="Open Sans"/>
                <w:sz w:val="20"/>
                <w:szCs w:val="20"/>
              </w:rPr>
              <w:t>Continue Facebook promotion</w:t>
            </w:r>
          </w:p>
        </w:tc>
        <w:tc>
          <w:tcPr>
            <w:tcW w:w="2674" w:type="dxa"/>
            <w:vAlign w:val="center"/>
            <w:hideMark/>
          </w:tcPr>
          <w:p w14:paraId="42D2DA29" w14:textId="77777777" w:rsidR="00C978DD" w:rsidRPr="00666707" w:rsidRDefault="00C978DD" w:rsidP="00626EEE">
            <w:pPr>
              <w:rPr>
                <w:rFonts w:ascii="Open Sans" w:hAnsi="Open Sans" w:cs="Open Sans"/>
                <w:sz w:val="20"/>
                <w:szCs w:val="20"/>
              </w:rPr>
            </w:pPr>
            <w:r w:rsidRPr="00666707">
              <w:rPr>
                <w:rFonts w:ascii="Open Sans" w:hAnsi="Open Sans" w:cs="Open Sans"/>
                <w:sz w:val="20"/>
                <w:szCs w:val="20"/>
              </w:rPr>
              <w:t>Brian Bolton</w:t>
            </w:r>
          </w:p>
        </w:tc>
        <w:tc>
          <w:tcPr>
            <w:tcW w:w="0" w:type="auto"/>
            <w:vAlign w:val="center"/>
            <w:hideMark/>
          </w:tcPr>
          <w:p w14:paraId="2E083DD9" w14:textId="77777777" w:rsidR="00C978DD" w:rsidRPr="00666707" w:rsidRDefault="00C978DD" w:rsidP="00626EEE">
            <w:pPr>
              <w:rPr>
                <w:rFonts w:ascii="Open Sans" w:hAnsi="Open Sans" w:cs="Open Sans"/>
                <w:sz w:val="20"/>
                <w:szCs w:val="20"/>
              </w:rPr>
            </w:pPr>
            <w:r w:rsidRPr="00666707">
              <w:rPr>
                <w:rFonts w:ascii="Open Sans" w:hAnsi="Open Sans" w:cs="Open Sans"/>
                <w:sz w:val="20"/>
                <w:szCs w:val="20"/>
              </w:rPr>
              <w:t>Approximately once per week</w:t>
            </w:r>
          </w:p>
        </w:tc>
      </w:tr>
      <w:tr w:rsidR="00C978DD" w:rsidRPr="00666707" w14:paraId="586DBF8C" w14:textId="77777777" w:rsidTr="00C978DD">
        <w:trPr>
          <w:tblCellSpacing w:w="15" w:type="dxa"/>
        </w:trPr>
        <w:tc>
          <w:tcPr>
            <w:tcW w:w="4425" w:type="dxa"/>
            <w:vAlign w:val="center"/>
            <w:hideMark/>
          </w:tcPr>
          <w:p w14:paraId="70A3FF59" w14:textId="77777777" w:rsidR="00C978DD" w:rsidRPr="00666707" w:rsidRDefault="00C978DD" w:rsidP="00626EEE">
            <w:pPr>
              <w:rPr>
                <w:rFonts w:ascii="Open Sans" w:hAnsi="Open Sans" w:cs="Open Sans"/>
                <w:sz w:val="20"/>
                <w:szCs w:val="20"/>
              </w:rPr>
            </w:pPr>
            <w:r w:rsidRPr="00666707">
              <w:rPr>
                <w:rFonts w:ascii="Open Sans" w:hAnsi="Open Sans" w:cs="Open Sans"/>
                <w:sz w:val="20"/>
                <w:szCs w:val="20"/>
              </w:rPr>
              <w:t>Post printed flyers at community locations</w:t>
            </w:r>
          </w:p>
        </w:tc>
        <w:tc>
          <w:tcPr>
            <w:tcW w:w="2674" w:type="dxa"/>
            <w:vAlign w:val="center"/>
            <w:hideMark/>
          </w:tcPr>
          <w:p w14:paraId="5E87E2C1" w14:textId="77777777" w:rsidR="00C978DD" w:rsidRPr="00666707" w:rsidRDefault="00C978DD" w:rsidP="00626EEE">
            <w:pPr>
              <w:rPr>
                <w:rFonts w:ascii="Open Sans" w:hAnsi="Open Sans" w:cs="Open Sans"/>
                <w:sz w:val="20"/>
                <w:szCs w:val="20"/>
              </w:rPr>
            </w:pPr>
            <w:r>
              <w:rPr>
                <w:rFonts w:ascii="Open Sans" w:hAnsi="Open Sans" w:cs="Open Sans"/>
                <w:sz w:val="20"/>
                <w:szCs w:val="20"/>
              </w:rPr>
              <w:t xml:space="preserve">Greg / </w:t>
            </w:r>
            <w:r w:rsidRPr="00666707">
              <w:rPr>
                <w:rFonts w:ascii="Open Sans" w:hAnsi="Open Sans" w:cs="Open Sans"/>
                <w:sz w:val="20"/>
                <w:szCs w:val="20"/>
              </w:rPr>
              <w:t>Joni</w:t>
            </w:r>
          </w:p>
        </w:tc>
        <w:tc>
          <w:tcPr>
            <w:tcW w:w="0" w:type="auto"/>
            <w:vAlign w:val="center"/>
            <w:hideMark/>
          </w:tcPr>
          <w:p w14:paraId="1E12F5D5" w14:textId="77777777" w:rsidR="00C978DD" w:rsidRPr="00666707" w:rsidRDefault="00C978DD" w:rsidP="00626EEE">
            <w:pPr>
              <w:rPr>
                <w:rFonts w:ascii="Open Sans" w:hAnsi="Open Sans" w:cs="Open Sans"/>
                <w:sz w:val="20"/>
                <w:szCs w:val="20"/>
              </w:rPr>
            </w:pPr>
            <w:r w:rsidRPr="00666707">
              <w:rPr>
                <w:rFonts w:ascii="Open Sans" w:hAnsi="Open Sans" w:cs="Open Sans"/>
                <w:sz w:val="20"/>
                <w:szCs w:val="20"/>
              </w:rPr>
              <w:t>After returning July 4</w:t>
            </w:r>
          </w:p>
        </w:tc>
      </w:tr>
      <w:tr w:rsidR="00C978DD" w:rsidRPr="00666707" w14:paraId="51C8CAA6" w14:textId="77777777" w:rsidTr="00C978DD">
        <w:trPr>
          <w:tblCellSpacing w:w="15" w:type="dxa"/>
        </w:trPr>
        <w:tc>
          <w:tcPr>
            <w:tcW w:w="4425" w:type="dxa"/>
            <w:vAlign w:val="center"/>
            <w:hideMark/>
          </w:tcPr>
          <w:p w14:paraId="055A4F88" w14:textId="77777777" w:rsidR="00C978DD" w:rsidRPr="00666707" w:rsidRDefault="00C978DD" w:rsidP="00626EEE">
            <w:pPr>
              <w:rPr>
                <w:rFonts w:ascii="Open Sans" w:hAnsi="Open Sans" w:cs="Open Sans"/>
                <w:sz w:val="20"/>
                <w:szCs w:val="20"/>
              </w:rPr>
            </w:pPr>
            <w:r w:rsidRPr="00666707">
              <w:rPr>
                <w:rFonts w:ascii="Open Sans" w:hAnsi="Open Sans" w:cs="Open Sans"/>
                <w:sz w:val="20"/>
                <w:szCs w:val="20"/>
              </w:rPr>
              <w:t>Request Town-wide email promotion</w:t>
            </w:r>
          </w:p>
        </w:tc>
        <w:tc>
          <w:tcPr>
            <w:tcW w:w="2674" w:type="dxa"/>
            <w:vAlign w:val="center"/>
            <w:hideMark/>
          </w:tcPr>
          <w:p w14:paraId="74A9B692" w14:textId="77777777" w:rsidR="00C978DD" w:rsidRPr="00666707" w:rsidRDefault="00C978DD" w:rsidP="00626EEE">
            <w:pPr>
              <w:rPr>
                <w:rFonts w:ascii="Open Sans" w:hAnsi="Open Sans" w:cs="Open Sans"/>
                <w:sz w:val="20"/>
                <w:szCs w:val="20"/>
              </w:rPr>
            </w:pPr>
            <w:r w:rsidRPr="00666707">
              <w:rPr>
                <w:rFonts w:ascii="Open Sans" w:hAnsi="Open Sans" w:cs="Open Sans"/>
                <w:sz w:val="20"/>
                <w:szCs w:val="20"/>
              </w:rPr>
              <w:t>Kara Cruikshank (through Mark Haddad)</w:t>
            </w:r>
          </w:p>
        </w:tc>
        <w:tc>
          <w:tcPr>
            <w:tcW w:w="0" w:type="auto"/>
            <w:vAlign w:val="center"/>
            <w:hideMark/>
          </w:tcPr>
          <w:p w14:paraId="2DCDF8A6" w14:textId="77777777" w:rsidR="00C978DD" w:rsidRPr="00666707" w:rsidRDefault="00C978DD" w:rsidP="00626EEE">
            <w:pPr>
              <w:rPr>
                <w:rFonts w:ascii="Open Sans" w:hAnsi="Open Sans" w:cs="Open Sans"/>
                <w:sz w:val="20"/>
                <w:szCs w:val="20"/>
              </w:rPr>
            </w:pPr>
            <w:r w:rsidRPr="00666707">
              <w:rPr>
                <w:rFonts w:ascii="Open Sans" w:hAnsi="Open Sans" w:cs="Open Sans"/>
                <w:sz w:val="20"/>
                <w:szCs w:val="20"/>
              </w:rPr>
              <w:t>Prior to July 19</w:t>
            </w:r>
          </w:p>
        </w:tc>
      </w:tr>
      <w:tr w:rsidR="00C978DD" w:rsidRPr="00666707" w14:paraId="6A20A101" w14:textId="77777777" w:rsidTr="00C978DD">
        <w:trPr>
          <w:tblCellSpacing w:w="15" w:type="dxa"/>
        </w:trPr>
        <w:tc>
          <w:tcPr>
            <w:tcW w:w="4425" w:type="dxa"/>
            <w:vAlign w:val="center"/>
            <w:hideMark/>
          </w:tcPr>
          <w:p w14:paraId="1F13340C" w14:textId="77777777" w:rsidR="00C978DD" w:rsidRPr="00666707" w:rsidRDefault="00C978DD" w:rsidP="00626EEE">
            <w:pPr>
              <w:rPr>
                <w:rFonts w:ascii="Open Sans" w:hAnsi="Open Sans" w:cs="Open Sans"/>
                <w:sz w:val="20"/>
                <w:szCs w:val="20"/>
              </w:rPr>
            </w:pPr>
            <w:r w:rsidRPr="00666707">
              <w:rPr>
                <w:rFonts w:ascii="Open Sans" w:hAnsi="Open Sans" w:cs="Open Sans"/>
                <w:sz w:val="20"/>
                <w:szCs w:val="20"/>
              </w:rPr>
              <w:t>Coordinate food and refreshments</w:t>
            </w:r>
          </w:p>
        </w:tc>
        <w:tc>
          <w:tcPr>
            <w:tcW w:w="2674" w:type="dxa"/>
            <w:vAlign w:val="center"/>
            <w:hideMark/>
          </w:tcPr>
          <w:p w14:paraId="3EC07FDC" w14:textId="77777777" w:rsidR="00C978DD" w:rsidRPr="00666707" w:rsidRDefault="00C978DD" w:rsidP="00626EEE">
            <w:pPr>
              <w:rPr>
                <w:rFonts w:ascii="Open Sans" w:hAnsi="Open Sans" w:cs="Open Sans"/>
                <w:sz w:val="20"/>
                <w:szCs w:val="20"/>
              </w:rPr>
            </w:pPr>
            <w:r>
              <w:rPr>
                <w:rFonts w:ascii="Open Sans" w:hAnsi="Open Sans" w:cs="Open Sans"/>
                <w:sz w:val="20"/>
                <w:szCs w:val="20"/>
              </w:rPr>
              <w:t>Karen</w:t>
            </w:r>
          </w:p>
        </w:tc>
        <w:tc>
          <w:tcPr>
            <w:tcW w:w="0" w:type="auto"/>
            <w:vAlign w:val="center"/>
            <w:hideMark/>
          </w:tcPr>
          <w:p w14:paraId="79F5EA0B" w14:textId="77777777" w:rsidR="00C978DD" w:rsidRPr="00666707" w:rsidRDefault="00C978DD" w:rsidP="00626EEE">
            <w:pPr>
              <w:rPr>
                <w:rFonts w:ascii="Open Sans" w:hAnsi="Open Sans" w:cs="Open Sans"/>
                <w:sz w:val="20"/>
                <w:szCs w:val="20"/>
              </w:rPr>
            </w:pPr>
            <w:r w:rsidRPr="00666707">
              <w:rPr>
                <w:rFonts w:ascii="Open Sans" w:hAnsi="Open Sans" w:cs="Open Sans"/>
                <w:sz w:val="20"/>
                <w:szCs w:val="20"/>
              </w:rPr>
              <w:t>Prior to event</w:t>
            </w:r>
          </w:p>
        </w:tc>
      </w:tr>
      <w:tr w:rsidR="00C978DD" w:rsidRPr="00666707" w14:paraId="5785BD94" w14:textId="77777777" w:rsidTr="00C978DD">
        <w:trPr>
          <w:tblCellSpacing w:w="15" w:type="dxa"/>
        </w:trPr>
        <w:tc>
          <w:tcPr>
            <w:tcW w:w="4425" w:type="dxa"/>
            <w:vAlign w:val="center"/>
            <w:hideMark/>
          </w:tcPr>
          <w:p w14:paraId="00CD8AB2" w14:textId="77777777" w:rsidR="00C978DD" w:rsidRPr="00666707" w:rsidRDefault="00C978DD" w:rsidP="00626EEE">
            <w:pPr>
              <w:rPr>
                <w:rFonts w:ascii="Open Sans" w:hAnsi="Open Sans" w:cs="Open Sans"/>
                <w:sz w:val="20"/>
                <w:szCs w:val="20"/>
              </w:rPr>
            </w:pPr>
            <w:r w:rsidRPr="00666707">
              <w:rPr>
                <w:rFonts w:ascii="Open Sans" w:hAnsi="Open Sans" w:cs="Open Sans"/>
                <w:sz w:val="20"/>
                <w:szCs w:val="20"/>
              </w:rPr>
              <w:t>Determine event setup responsibilities</w:t>
            </w:r>
          </w:p>
        </w:tc>
        <w:tc>
          <w:tcPr>
            <w:tcW w:w="2674" w:type="dxa"/>
            <w:vAlign w:val="center"/>
            <w:hideMark/>
          </w:tcPr>
          <w:p w14:paraId="684E6E48" w14:textId="77777777" w:rsidR="00C978DD" w:rsidRPr="00666707" w:rsidRDefault="00C978DD" w:rsidP="00626EEE">
            <w:pPr>
              <w:rPr>
                <w:rFonts w:ascii="Open Sans" w:hAnsi="Open Sans" w:cs="Open Sans"/>
                <w:sz w:val="20"/>
                <w:szCs w:val="20"/>
              </w:rPr>
            </w:pPr>
            <w:r w:rsidRPr="00666707">
              <w:rPr>
                <w:rFonts w:ascii="Open Sans" w:hAnsi="Open Sans" w:cs="Open Sans"/>
                <w:sz w:val="20"/>
                <w:szCs w:val="20"/>
              </w:rPr>
              <w:t>Committee</w:t>
            </w:r>
          </w:p>
        </w:tc>
        <w:tc>
          <w:tcPr>
            <w:tcW w:w="0" w:type="auto"/>
            <w:vAlign w:val="center"/>
            <w:hideMark/>
          </w:tcPr>
          <w:p w14:paraId="23E9B306" w14:textId="77777777" w:rsidR="00C978DD" w:rsidRPr="00666707" w:rsidRDefault="00C978DD" w:rsidP="00626EEE">
            <w:pPr>
              <w:rPr>
                <w:rFonts w:ascii="Open Sans" w:hAnsi="Open Sans" w:cs="Open Sans"/>
                <w:sz w:val="20"/>
                <w:szCs w:val="20"/>
              </w:rPr>
            </w:pPr>
            <w:r w:rsidRPr="00666707">
              <w:rPr>
                <w:rFonts w:ascii="Open Sans" w:hAnsi="Open Sans" w:cs="Open Sans"/>
                <w:sz w:val="20"/>
                <w:szCs w:val="20"/>
              </w:rPr>
              <w:t>Prior to July 19</w:t>
            </w:r>
          </w:p>
        </w:tc>
      </w:tr>
      <w:tr w:rsidR="00C978DD" w:rsidRPr="00666707" w14:paraId="7F94CC48" w14:textId="77777777" w:rsidTr="00C978DD">
        <w:trPr>
          <w:tblCellSpacing w:w="15" w:type="dxa"/>
        </w:trPr>
        <w:tc>
          <w:tcPr>
            <w:tcW w:w="4425" w:type="dxa"/>
            <w:vAlign w:val="center"/>
            <w:hideMark/>
          </w:tcPr>
          <w:p w14:paraId="40C6ACC9" w14:textId="77777777" w:rsidR="00C978DD" w:rsidRPr="00666707" w:rsidRDefault="00C978DD" w:rsidP="00626EEE">
            <w:pPr>
              <w:rPr>
                <w:rFonts w:ascii="Open Sans" w:hAnsi="Open Sans" w:cs="Open Sans"/>
                <w:sz w:val="20"/>
                <w:szCs w:val="20"/>
              </w:rPr>
            </w:pPr>
            <w:r w:rsidRPr="00666707">
              <w:rPr>
                <w:rFonts w:ascii="Open Sans" w:hAnsi="Open Sans" w:cs="Open Sans"/>
                <w:sz w:val="20"/>
                <w:szCs w:val="20"/>
              </w:rPr>
              <w:t>Contact Julie Hall regarding Boston Globe and WGBH publicity</w:t>
            </w:r>
          </w:p>
        </w:tc>
        <w:tc>
          <w:tcPr>
            <w:tcW w:w="2674" w:type="dxa"/>
            <w:vAlign w:val="center"/>
            <w:hideMark/>
          </w:tcPr>
          <w:p w14:paraId="20DF6294" w14:textId="77777777" w:rsidR="00C978DD" w:rsidRPr="00666707" w:rsidRDefault="00C978DD" w:rsidP="00626EEE">
            <w:pPr>
              <w:rPr>
                <w:rFonts w:ascii="Open Sans" w:hAnsi="Open Sans" w:cs="Open Sans"/>
                <w:sz w:val="20"/>
                <w:szCs w:val="20"/>
              </w:rPr>
            </w:pPr>
            <w:r w:rsidRPr="00666707">
              <w:rPr>
                <w:rFonts w:ascii="Open Sans" w:hAnsi="Open Sans" w:cs="Open Sans"/>
                <w:sz w:val="20"/>
                <w:szCs w:val="20"/>
              </w:rPr>
              <w:t>Joni</w:t>
            </w:r>
          </w:p>
        </w:tc>
        <w:tc>
          <w:tcPr>
            <w:tcW w:w="0" w:type="auto"/>
            <w:vAlign w:val="center"/>
            <w:hideMark/>
          </w:tcPr>
          <w:p w14:paraId="34D58D26" w14:textId="77777777" w:rsidR="00C978DD" w:rsidRPr="00666707" w:rsidRDefault="00C978DD" w:rsidP="00626EEE">
            <w:pPr>
              <w:rPr>
                <w:rFonts w:ascii="Open Sans" w:hAnsi="Open Sans" w:cs="Open Sans"/>
                <w:sz w:val="20"/>
                <w:szCs w:val="20"/>
              </w:rPr>
            </w:pPr>
            <w:r w:rsidRPr="00666707">
              <w:rPr>
                <w:rFonts w:ascii="Open Sans" w:hAnsi="Open Sans" w:cs="Open Sans"/>
                <w:sz w:val="20"/>
                <w:szCs w:val="20"/>
              </w:rPr>
              <w:t>Prior to event</w:t>
            </w:r>
          </w:p>
        </w:tc>
      </w:tr>
      <w:tr w:rsidR="00C978DD" w:rsidRPr="00666707" w14:paraId="271D0C0B" w14:textId="77777777" w:rsidTr="00C978DD">
        <w:trPr>
          <w:tblCellSpacing w:w="15" w:type="dxa"/>
        </w:trPr>
        <w:tc>
          <w:tcPr>
            <w:tcW w:w="4425" w:type="dxa"/>
            <w:vAlign w:val="center"/>
            <w:hideMark/>
          </w:tcPr>
          <w:p w14:paraId="0A6DF26D" w14:textId="77777777" w:rsidR="00C978DD" w:rsidRPr="00666707" w:rsidRDefault="00C978DD" w:rsidP="00626EEE">
            <w:pPr>
              <w:rPr>
                <w:rFonts w:ascii="Open Sans" w:hAnsi="Open Sans" w:cs="Open Sans"/>
                <w:sz w:val="20"/>
                <w:szCs w:val="20"/>
              </w:rPr>
            </w:pPr>
            <w:r w:rsidRPr="00666707">
              <w:rPr>
                <w:rFonts w:ascii="Open Sans" w:hAnsi="Open Sans" w:cs="Open Sans"/>
                <w:sz w:val="20"/>
                <w:szCs w:val="20"/>
              </w:rPr>
              <w:t>Promote Yankee Magazine article across all media platforms</w:t>
            </w:r>
          </w:p>
        </w:tc>
        <w:tc>
          <w:tcPr>
            <w:tcW w:w="2674" w:type="dxa"/>
            <w:vAlign w:val="center"/>
            <w:hideMark/>
          </w:tcPr>
          <w:p w14:paraId="36F9F446" w14:textId="77777777" w:rsidR="00C978DD" w:rsidRPr="00666707" w:rsidRDefault="00C978DD" w:rsidP="00626EEE">
            <w:pPr>
              <w:rPr>
                <w:rFonts w:ascii="Open Sans" w:hAnsi="Open Sans" w:cs="Open Sans"/>
                <w:sz w:val="20"/>
                <w:szCs w:val="20"/>
              </w:rPr>
            </w:pPr>
            <w:r w:rsidRPr="00666707">
              <w:rPr>
                <w:rFonts w:ascii="Open Sans" w:hAnsi="Open Sans" w:cs="Open Sans"/>
                <w:sz w:val="20"/>
                <w:szCs w:val="20"/>
              </w:rPr>
              <w:t>Brian Bolton</w:t>
            </w:r>
          </w:p>
        </w:tc>
        <w:tc>
          <w:tcPr>
            <w:tcW w:w="0" w:type="auto"/>
            <w:vAlign w:val="center"/>
            <w:hideMark/>
          </w:tcPr>
          <w:p w14:paraId="2E1CEF82" w14:textId="77777777" w:rsidR="00C978DD" w:rsidRPr="00666707" w:rsidRDefault="00C978DD" w:rsidP="00626EEE">
            <w:pPr>
              <w:rPr>
                <w:rFonts w:ascii="Open Sans" w:hAnsi="Open Sans" w:cs="Open Sans"/>
                <w:sz w:val="20"/>
                <w:szCs w:val="20"/>
              </w:rPr>
            </w:pPr>
            <w:r w:rsidRPr="00666707">
              <w:rPr>
                <w:rFonts w:ascii="Open Sans" w:hAnsi="Open Sans" w:cs="Open Sans"/>
                <w:sz w:val="20"/>
                <w:szCs w:val="20"/>
              </w:rPr>
              <w:t>Immediately</w:t>
            </w:r>
          </w:p>
        </w:tc>
      </w:tr>
      <w:tr w:rsidR="00C978DD" w:rsidRPr="00666707" w14:paraId="3DE63793" w14:textId="77777777" w:rsidTr="00C978DD">
        <w:trPr>
          <w:tblCellSpacing w:w="15" w:type="dxa"/>
        </w:trPr>
        <w:tc>
          <w:tcPr>
            <w:tcW w:w="4425" w:type="dxa"/>
            <w:vAlign w:val="center"/>
            <w:hideMark/>
          </w:tcPr>
          <w:p w14:paraId="2063D638" w14:textId="77777777" w:rsidR="00C978DD" w:rsidRPr="00666707" w:rsidRDefault="00C978DD" w:rsidP="00626EEE">
            <w:pPr>
              <w:rPr>
                <w:rFonts w:ascii="Open Sans" w:hAnsi="Open Sans" w:cs="Open Sans"/>
                <w:sz w:val="20"/>
                <w:szCs w:val="20"/>
              </w:rPr>
            </w:pPr>
            <w:r w:rsidRPr="00666707">
              <w:rPr>
                <w:rFonts w:ascii="Open Sans" w:hAnsi="Open Sans" w:cs="Open Sans"/>
                <w:sz w:val="20"/>
                <w:szCs w:val="20"/>
              </w:rPr>
              <w:lastRenderedPageBreak/>
              <w:t>Contact Megan Donovan regarding Groton Channel promotion</w:t>
            </w:r>
          </w:p>
        </w:tc>
        <w:tc>
          <w:tcPr>
            <w:tcW w:w="2674" w:type="dxa"/>
            <w:vAlign w:val="center"/>
            <w:hideMark/>
          </w:tcPr>
          <w:p w14:paraId="311DDC1D" w14:textId="77777777" w:rsidR="00C978DD" w:rsidRPr="00C978DD" w:rsidRDefault="00C978DD" w:rsidP="00626EEE">
            <w:pPr>
              <w:rPr>
                <w:rFonts w:ascii="Open Sans" w:hAnsi="Open Sans" w:cs="Open Sans"/>
                <w:sz w:val="20"/>
                <w:szCs w:val="20"/>
              </w:rPr>
            </w:pPr>
            <w:r w:rsidRPr="00C978DD">
              <w:rPr>
                <w:rFonts w:ascii="Open Sans" w:hAnsi="Open Sans" w:cs="Open Sans"/>
                <w:sz w:val="20"/>
                <w:szCs w:val="20"/>
              </w:rPr>
              <w:t>Jeff Gordon</w:t>
            </w:r>
          </w:p>
        </w:tc>
        <w:tc>
          <w:tcPr>
            <w:tcW w:w="0" w:type="auto"/>
            <w:vAlign w:val="center"/>
            <w:hideMark/>
          </w:tcPr>
          <w:p w14:paraId="61922019" w14:textId="77777777" w:rsidR="00C978DD" w:rsidRPr="00666707" w:rsidRDefault="00C978DD" w:rsidP="00626EEE">
            <w:pPr>
              <w:rPr>
                <w:rFonts w:ascii="Open Sans" w:hAnsi="Open Sans" w:cs="Open Sans"/>
                <w:sz w:val="20"/>
                <w:szCs w:val="20"/>
              </w:rPr>
            </w:pPr>
            <w:r w:rsidRPr="00666707">
              <w:rPr>
                <w:rFonts w:ascii="Open Sans" w:hAnsi="Open Sans" w:cs="Open Sans"/>
                <w:sz w:val="20"/>
                <w:szCs w:val="20"/>
              </w:rPr>
              <w:t>Immediately</w:t>
            </w:r>
          </w:p>
        </w:tc>
      </w:tr>
      <w:tr w:rsidR="00C978DD" w:rsidRPr="00666707" w14:paraId="066096BB" w14:textId="77777777" w:rsidTr="00C978DD">
        <w:trPr>
          <w:tblCellSpacing w:w="15" w:type="dxa"/>
        </w:trPr>
        <w:tc>
          <w:tcPr>
            <w:tcW w:w="4425" w:type="dxa"/>
            <w:vAlign w:val="center"/>
            <w:hideMark/>
          </w:tcPr>
          <w:p w14:paraId="43EEC9BC" w14:textId="77777777" w:rsidR="00C978DD" w:rsidRPr="00666707" w:rsidRDefault="00C978DD" w:rsidP="00626EEE">
            <w:pPr>
              <w:rPr>
                <w:rFonts w:ascii="Open Sans" w:hAnsi="Open Sans" w:cs="Open Sans"/>
                <w:sz w:val="20"/>
                <w:szCs w:val="20"/>
              </w:rPr>
            </w:pPr>
            <w:r w:rsidRPr="00666707">
              <w:rPr>
                <w:rFonts w:ascii="Open Sans" w:hAnsi="Open Sans" w:cs="Open Sans"/>
                <w:sz w:val="20"/>
                <w:szCs w:val="20"/>
              </w:rPr>
              <w:t>Send invitations to regional historical organizations</w:t>
            </w:r>
          </w:p>
        </w:tc>
        <w:tc>
          <w:tcPr>
            <w:tcW w:w="2674" w:type="dxa"/>
            <w:vAlign w:val="center"/>
            <w:hideMark/>
          </w:tcPr>
          <w:p w14:paraId="3ABE0824" w14:textId="77777777" w:rsidR="00C978DD" w:rsidRPr="00666707" w:rsidRDefault="00C978DD" w:rsidP="00626EEE">
            <w:pPr>
              <w:rPr>
                <w:rFonts w:ascii="Open Sans" w:hAnsi="Open Sans" w:cs="Open Sans"/>
                <w:sz w:val="20"/>
                <w:szCs w:val="20"/>
              </w:rPr>
            </w:pPr>
            <w:r w:rsidRPr="00666707">
              <w:rPr>
                <w:rFonts w:ascii="Open Sans" w:hAnsi="Open Sans" w:cs="Open Sans"/>
                <w:sz w:val="20"/>
                <w:szCs w:val="20"/>
              </w:rPr>
              <w:t>Jo</w:t>
            </w:r>
            <w:r>
              <w:rPr>
                <w:rFonts w:ascii="Open Sans" w:hAnsi="Open Sans" w:cs="Open Sans"/>
                <w:sz w:val="20"/>
                <w:szCs w:val="20"/>
              </w:rPr>
              <w:t>n</w:t>
            </w:r>
            <w:r w:rsidRPr="00666707">
              <w:rPr>
                <w:rFonts w:ascii="Open Sans" w:hAnsi="Open Sans" w:cs="Open Sans"/>
                <w:sz w:val="20"/>
                <w:szCs w:val="20"/>
              </w:rPr>
              <w:t>i and Julie Hall</w:t>
            </w:r>
          </w:p>
        </w:tc>
        <w:tc>
          <w:tcPr>
            <w:tcW w:w="0" w:type="auto"/>
            <w:vAlign w:val="center"/>
            <w:hideMark/>
          </w:tcPr>
          <w:p w14:paraId="274B1490" w14:textId="77777777" w:rsidR="00C978DD" w:rsidRPr="00666707" w:rsidRDefault="00C978DD" w:rsidP="00626EEE">
            <w:pPr>
              <w:rPr>
                <w:rFonts w:ascii="Open Sans" w:hAnsi="Open Sans" w:cs="Open Sans"/>
                <w:sz w:val="20"/>
                <w:szCs w:val="20"/>
              </w:rPr>
            </w:pPr>
            <w:r w:rsidRPr="00666707">
              <w:rPr>
                <w:rFonts w:ascii="Open Sans" w:hAnsi="Open Sans" w:cs="Open Sans"/>
                <w:sz w:val="20"/>
                <w:szCs w:val="20"/>
              </w:rPr>
              <w:t>Prior to July 19</w:t>
            </w:r>
          </w:p>
        </w:tc>
      </w:tr>
      <w:tr w:rsidR="00C978DD" w:rsidRPr="00666707" w14:paraId="435F887C" w14:textId="77777777" w:rsidTr="00C978DD">
        <w:trPr>
          <w:tblCellSpacing w:w="15" w:type="dxa"/>
        </w:trPr>
        <w:tc>
          <w:tcPr>
            <w:tcW w:w="4425" w:type="dxa"/>
            <w:vAlign w:val="center"/>
            <w:hideMark/>
          </w:tcPr>
          <w:p w14:paraId="4283432C" w14:textId="77777777" w:rsidR="00C978DD" w:rsidRPr="00666707" w:rsidRDefault="00C978DD" w:rsidP="00626EEE">
            <w:pPr>
              <w:rPr>
                <w:rFonts w:ascii="Open Sans" w:hAnsi="Open Sans" w:cs="Open Sans"/>
                <w:sz w:val="20"/>
                <w:szCs w:val="20"/>
              </w:rPr>
            </w:pPr>
            <w:r w:rsidRPr="00666707">
              <w:rPr>
                <w:rFonts w:ascii="Open Sans" w:hAnsi="Open Sans" w:cs="Open Sans"/>
                <w:sz w:val="20"/>
                <w:szCs w:val="20"/>
              </w:rPr>
              <w:t>Develop project management spreadsheet for remaining event tasks</w:t>
            </w:r>
          </w:p>
        </w:tc>
        <w:tc>
          <w:tcPr>
            <w:tcW w:w="2674" w:type="dxa"/>
            <w:vAlign w:val="center"/>
            <w:hideMark/>
          </w:tcPr>
          <w:p w14:paraId="40B4D483" w14:textId="77777777" w:rsidR="00C978DD" w:rsidRPr="00666707" w:rsidRDefault="00C978DD" w:rsidP="00626EEE">
            <w:pPr>
              <w:rPr>
                <w:rFonts w:ascii="Open Sans" w:hAnsi="Open Sans" w:cs="Open Sans"/>
                <w:sz w:val="20"/>
                <w:szCs w:val="20"/>
              </w:rPr>
            </w:pPr>
            <w:r w:rsidRPr="00666707">
              <w:rPr>
                <w:rFonts w:ascii="Open Sans" w:hAnsi="Open Sans" w:cs="Open Sans"/>
                <w:sz w:val="20"/>
                <w:szCs w:val="20"/>
              </w:rPr>
              <w:t>Karen</w:t>
            </w:r>
          </w:p>
        </w:tc>
        <w:tc>
          <w:tcPr>
            <w:tcW w:w="0" w:type="auto"/>
            <w:vAlign w:val="center"/>
            <w:hideMark/>
          </w:tcPr>
          <w:p w14:paraId="74498425" w14:textId="77777777" w:rsidR="00C978DD" w:rsidRPr="00666707" w:rsidRDefault="00C978DD" w:rsidP="00626EEE">
            <w:pPr>
              <w:rPr>
                <w:rFonts w:ascii="Open Sans" w:hAnsi="Open Sans" w:cs="Open Sans"/>
                <w:sz w:val="20"/>
                <w:szCs w:val="20"/>
              </w:rPr>
            </w:pPr>
            <w:r w:rsidRPr="00666707">
              <w:rPr>
                <w:rFonts w:ascii="Open Sans" w:hAnsi="Open Sans" w:cs="Open Sans"/>
                <w:sz w:val="20"/>
                <w:szCs w:val="20"/>
              </w:rPr>
              <w:t>Prior to next meeting</w:t>
            </w:r>
          </w:p>
        </w:tc>
      </w:tr>
    </w:tbl>
    <w:p w14:paraId="4303DF6E" w14:textId="77777777" w:rsidR="00C978DD" w:rsidRPr="00666707" w:rsidRDefault="00C978DD" w:rsidP="00C978DD">
      <w:pPr>
        <w:rPr>
          <w:rFonts w:ascii="Open Sans" w:hAnsi="Open Sans" w:cs="Open Sans"/>
          <w:sz w:val="20"/>
          <w:szCs w:val="20"/>
        </w:rPr>
      </w:pPr>
    </w:p>
    <w:p w14:paraId="069F4566" w14:textId="77777777" w:rsidR="00C978DD" w:rsidRPr="00456956" w:rsidRDefault="00C978DD" w:rsidP="00C978DD">
      <w:pPr>
        <w:rPr>
          <w:rFonts w:ascii="Open Sans" w:hAnsi="Open Sans" w:cs="Open Sans"/>
          <w:sz w:val="20"/>
          <w:szCs w:val="20"/>
        </w:rPr>
      </w:pPr>
      <w:r w:rsidRPr="00456956">
        <w:rPr>
          <w:rFonts w:ascii="Open Sans" w:hAnsi="Open Sans" w:cs="Open Sans"/>
          <w:b/>
          <w:bCs/>
          <w:sz w:val="20"/>
          <w:szCs w:val="20"/>
        </w:rPr>
        <w:t>Detailed Discussion</w:t>
      </w:r>
    </w:p>
    <w:p w14:paraId="273603A4" w14:textId="77777777" w:rsidR="00C978DD" w:rsidRPr="00770939" w:rsidRDefault="00C978DD" w:rsidP="00C978DD">
      <w:pPr>
        <w:pStyle w:val="ListParagraph"/>
        <w:numPr>
          <w:ilvl w:val="0"/>
          <w:numId w:val="2"/>
        </w:numPr>
        <w:rPr>
          <w:rFonts w:ascii="Open Sans" w:hAnsi="Open Sans" w:cs="Open Sans"/>
          <w:b/>
          <w:bCs/>
          <w:sz w:val="20"/>
          <w:szCs w:val="20"/>
        </w:rPr>
      </w:pPr>
      <w:r w:rsidRPr="00770939">
        <w:rPr>
          <w:rFonts w:ascii="Open Sans" w:hAnsi="Open Sans" w:cs="Open Sans"/>
          <w:b/>
          <w:bCs/>
          <w:sz w:val="20"/>
          <w:szCs w:val="20"/>
        </w:rPr>
        <w:t>Vision Summary Materials</w:t>
      </w:r>
    </w:p>
    <w:p w14:paraId="5E367D26" w14:textId="77777777" w:rsidR="00C978DD" w:rsidRPr="00770939" w:rsidRDefault="00C978DD" w:rsidP="00C978DD">
      <w:pPr>
        <w:ind w:left="720"/>
        <w:rPr>
          <w:rFonts w:ascii="Open Sans" w:hAnsi="Open Sans" w:cs="Open Sans"/>
          <w:sz w:val="20"/>
          <w:szCs w:val="20"/>
        </w:rPr>
      </w:pPr>
      <w:r>
        <w:rPr>
          <w:rFonts w:ascii="Open Sans" w:hAnsi="Open Sans" w:cs="Open Sans"/>
          <w:sz w:val="20"/>
          <w:szCs w:val="20"/>
        </w:rPr>
        <w:t>Greg</w:t>
      </w:r>
      <w:r w:rsidRPr="00770939">
        <w:rPr>
          <w:rFonts w:ascii="Open Sans" w:hAnsi="Open Sans" w:cs="Open Sans"/>
          <w:sz w:val="20"/>
          <w:szCs w:val="20"/>
        </w:rPr>
        <w:t xml:space="preserve"> reported that 200 copies each of the Groton 2036 Vision Summary and Voices of Revolution lecture flyer had been ordered from Alpha Graphics at a cost of </w:t>
      </w:r>
      <w:r w:rsidRPr="00770939">
        <w:rPr>
          <w:rFonts w:ascii="Open Sans" w:hAnsi="Open Sans" w:cs="Open Sans"/>
          <w:b/>
          <w:bCs/>
          <w:sz w:val="20"/>
          <w:szCs w:val="20"/>
        </w:rPr>
        <w:t>$292.38</w:t>
      </w:r>
      <w:r w:rsidRPr="00770939">
        <w:rPr>
          <w:rFonts w:ascii="Open Sans" w:hAnsi="Open Sans" w:cs="Open Sans"/>
          <w:sz w:val="20"/>
          <w:szCs w:val="20"/>
        </w:rPr>
        <w:t>. Members discussed methods of distributing the materials throughout the community.</w:t>
      </w:r>
    </w:p>
    <w:p w14:paraId="6B6BFB16" w14:textId="77777777" w:rsidR="00C978DD" w:rsidRPr="00770939" w:rsidRDefault="00C978DD" w:rsidP="00C978DD">
      <w:pPr>
        <w:ind w:left="720"/>
        <w:rPr>
          <w:rFonts w:ascii="Open Sans" w:hAnsi="Open Sans" w:cs="Open Sans"/>
          <w:sz w:val="20"/>
          <w:szCs w:val="20"/>
        </w:rPr>
      </w:pPr>
      <w:r w:rsidRPr="00770939">
        <w:rPr>
          <w:rFonts w:ascii="Open Sans" w:hAnsi="Open Sans" w:cs="Open Sans"/>
          <w:sz w:val="20"/>
          <w:szCs w:val="20"/>
        </w:rPr>
        <w:t xml:space="preserve">Although distributing flyers during the July 4 fireworks celebration was suggested, members expressed concern that many would be discarded. The Committee instead favored distributing invitations as attendees exited the event and placing flyers at prominent public locations throughout town. Suggested locations included the Groton Public Library, Groton Market, Shaw's Market, Groton Inn, wine store, ice cream shop, Senior Center, and other community bulletin boards. </w:t>
      </w:r>
    </w:p>
    <w:p w14:paraId="288C647E" w14:textId="77777777" w:rsidR="00C978DD" w:rsidRPr="00770939" w:rsidRDefault="00C978DD" w:rsidP="00C978DD">
      <w:pPr>
        <w:pStyle w:val="ListParagraph"/>
        <w:numPr>
          <w:ilvl w:val="0"/>
          <w:numId w:val="2"/>
        </w:numPr>
        <w:rPr>
          <w:rFonts w:ascii="Open Sans" w:hAnsi="Open Sans" w:cs="Open Sans"/>
          <w:b/>
          <w:bCs/>
          <w:sz w:val="20"/>
          <w:szCs w:val="20"/>
        </w:rPr>
      </w:pPr>
      <w:r w:rsidRPr="00770939">
        <w:rPr>
          <w:rFonts w:ascii="Open Sans" w:hAnsi="Open Sans" w:cs="Open Sans"/>
          <w:b/>
          <w:bCs/>
          <w:sz w:val="20"/>
          <w:szCs w:val="20"/>
        </w:rPr>
        <w:t>Groton 2036 Vision Implementation Working Group</w:t>
      </w:r>
    </w:p>
    <w:p w14:paraId="2CF80606" w14:textId="77777777" w:rsidR="00C978DD" w:rsidRPr="00770939" w:rsidRDefault="00C978DD" w:rsidP="00C978DD">
      <w:pPr>
        <w:ind w:left="720"/>
        <w:rPr>
          <w:rFonts w:ascii="Open Sans" w:hAnsi="Open Sans" w:cs="Open Sans"/>
          <w:sz w:val="20"/>
          <w:szCs w:val="20"/>
        </w:rPr>
      </w:pPr>
      <w:r>
        <w:rPr>
          <w:rFonts w:ascii="Open Sans" w:hAnsi="Open Sans" w:cs="Open Sans"/>
          <w:sz w:val="20"/>
          <w:szCs w:val="20"/>
        </w:rPr>
        <w:t>Greg</w:t>
      </w:r>
      <w:r w:rsidRPr="00770939">
        <w:rPr>
          <w:rFonts w:ascii="Open Sans" w:hAnsi="Open Sans" w:cs="Open Sans"/>
          <w:sz w:val="20"/>
          <w:szCs w:val="20"/>
        </w:rPr>
        <w:t xml:space="preserve"> reported on a meeting </w:t>
      </w:r>
      <w:r w:rsidRPr="00C978DD">
        <w:rPr>
          <w:rFonts w:ascii="Open Sans" w:hAnsi="Open Sans" w:cs="Open Sans"/>
          <w:sz w:val="20"/>
          <w:szCs w:val="20"/>
        </w:rPr>
        <w:t>he and Jeff Gordon had</w:t>
      </w:r>
      <w:r>
        <w:rPr>
          <w:rFonts w:ascii="Open Sans" w:hAnsi="Open Sans" w:cs="Open Sans"/>
          <w:sz w:val="20"/>
          <w:szCs w:val="20"/>
        </w:rPr>
        <w:t xml:space="preserve"> </w:t>
      </w:r>
      <w:r w:rsidRPr="00770939">
        <w:rPr>
          <w:rFonts w:ascii="Open Sans" w:hAnsi="Open Sans" w:cs="Open Sans"/>
          <w:sz w:val="20"/>
          <w:szCs w:val="20"/>
        </w:rPr>
        <w:t>with Town Manager Mark Haddad and Town Planner Takashi regarding implementation of the Groton 2036 Vision.</w:t>
      </w:r>
    </w:p>
    <w:p w14:paraId="420BDC43" w14:textId="77777777" w:rsidR="00C978DD" w:rsidRPr="00770939" w:rsidRDefault="00C978DD" w:rsidP="00C978DD">
      <w:pPr>
        <w:ind w:left="720"/>
        <w:rPr>
          <w:rFonts w:ascii="Open Sans" w:hAnsi="Open Sans" w:cs="Open Sans"/>
          <w:sz w:val="20"/>
          <w:szCs w:val="20"/>
        </w:rPr>
      </w:pPr>
      <w:r w:rsidRPr="00770939">
        <w:rPr>
          <w:rFonts w:ascii="Open Sans" w:hAnsi="Open Sans" w:cs="Open Sans"/>
          <w:sz w:val="20"/>
          <w:szCs w:val="20"/>
        </w:rPr>
        <w:t>Rather than establishing a new committee, the Town Manager recommended creating a Working Group consisting of representatives from the Planning Board, Complete Streets Committee, Destination Groton, Department of Public Works, and Police Department. Takashi will coordinate the Working Group while the Town Manager provides executive oversight.</w:t>
      </w:r>
    </w:p>
    <w:p w14:paraId="5C0DC623" w14:textId="77777777" w:rsidR="00C978DD" w:rsidRPr="00770939" w:rsidRDefault="00C978DD" w:rsidP="00C978DD">
      <w:pPr>
        <w:ind w:left="720"/>
        <w:rPr>
          <w:rFonts w:ascii="Open Sans" w:hAnsi="Open Sans" w:cs="Open Sans"/>
          <w:sz w:val="20"/>
          <w:szCs w:val="20"/>
        </w:rPr>
      </w:pPr>
      <w:r w:rsidRPr="00770939">
        <w:rPr>
          <w:rFonts w:ascii="Open Sans" w:hAnsi="Open Sans" w:cs="Open Sans"/>
          <w:sz w:val="20"/>
          <w:szCs w:val="20"/>
        </w:rPr>
        <w:t xml:space="preserve">Members discussed expectations for implementation, acknowledging that participating boards generally meet monthly and that implementation would occur over </w:t>
      </w:r>
      <w:proofErr w:type="gramStart"/>
      <w:r w:rsidRPr="00770939">
        <w:rPr>
          <w:rFonts w:ascii="Open Sans" w:hAnsi="Open Sans" w:cs="Open Sans"/>
          <w:sz w:val="20"/>
          <w:szCs w:val="20"/>
        </w:rPr>
        <w:t>the Vision's</w:t>
      </w:r>
      <w:proofErr w:type="gramEnd"/>
      <w:r w:rsidRPr="00770939">
        <w:rPr>
          <w:rFonts w:ascii="Open Sans" w:hAnsi="Open Sans" w:cs="Open Sans"/>
          <w:sz w:val="20"/>
          <w:szCs w:val="20"/>
        </w:rPr>
        <w:t xml:space="preserve"> ten-year horizon. Committee members emphasized the importance of maintaining realistic expectations while recognizing that collaboration among multiple boards would strengthen future grant applications and project implementation. Housing-related matters would continue to be addressed through the Planning Board. </w:t>
      </w:r>
    </w:p>
    <w:p w14:paraId="177717B7" w14:textId="77777777" w:rsidR="00C978DD" w:rsidRPr="00770939" w:rsidRDefault="00C978DD" w:rsidP="00C978DD">
      <w:pPr>
        <w:pStyle w:val="ListParagraph"/>
        <w:numPr>
          <w:ilvl w:val="0"/>
          <w:numId w:val="2"/>
        </w:numPr>
        <w:rPr>
          <w:rFonts w:ascii="Open Sans" w:hAnsi="Open Sans" w:cs="Open Sans"/>
          <w:b/>
          <w:bCs/>
          <w:sz w:val="20"/>
          <w:szCs w:val="20"/>
        </w:rPr>
      </w:pPr>
      <w:r w:rsidRPr="00770939">
        <w:rPr>
          <w:rFonts w:ascii="Open Sans" w:hAnsi="Open Sans" w:cs="Open Sans"/>
          <w:b/>
          <w:bCs/>
          <w:sz w:val="20"/>
          <w:szCs w:val="20"/>
        </w:rPr>
        <w:t>Grant Opportunities and Project Coordination</w:t>
      </w:r>
    </w:p>
    <w:p w14:paraId="4ED589A4" w14:textId="77777777" w:rsidR="00C978DD" w:rsidRPr="00770939" w:rsidRDefault="00C978DD" w:rsidP="00C978DD">
      <w:pPr>
        <w:ind w:left="720"/>
        <w:rPr>
          <w:rFonts w:ascii="Open Sans" w:hAnsi="Open Sans" w:cs="Open Sans"/>
          <w:sz w:val="20"/>
          <w:szCs w:val="20"/>
        </w:rPr>
      </w:pPr>
      <w:r w:rsidRPr="00770939">
        <w:rPr>
          <w:rFonts w:ascii="Open Sans" w:hAnsi="Open Sans" w:cs="Open Sans"/>
          <w:sz w:val="20"/>
          <w:szCs w:val="20"/>
        </w:rPr>
        <w:lastRenderedPageBreak/>
        <w:t xml:space="preserve">The Committee reviewed progress on the recently submitted </w:t>
      </w:r>
      <w:r w:rsidRPr="00770939">
        <w:rPr>
          <w:rFonts w:ascii="Open Sans" w:hAnsi="Open Sans" w:cs="Open Sans"/>
          <w:b/>
          <w:bCs/>
          <w:sz w:val="20"/>
          <w:szCs w:val="20"/>
        </w:rPr>
        <w:t>Main Street Initiative Grant</w:t>
      </w:r>
      <w:r w:rsidRPr="00770939">
        <w:rPr>
          <w:rFonts w:ascii="Open Sans" w:hAnsi="Open Sans" w:cs="Open Sans"/>
          <w:sz w:val="20"/>
          <w:szCs w:val="20"/>
        </w:rPr>
        <w:t xml:space="preserve"> requesting approximately </w:t>
      </w:r>
      <w:r w:rsidRPr="00770939">
        <w:rPr>
          <w:rFonts w:ascii="Open Sans" w:hAnsi="Open Sans" w:cs="Open Sans"/>
          <w:b/>
          <w:bCs/>
          <w:sz w:val="20"/>
          <w:szCs w:val="20"/>
        </w:rPr>
        <w:t>$50,000</w:t>
      </w:r>
      <w:r w:rsidRPr="00770939">
        <w:rPr>
          <w:rFonts w:ascii="Open Sans" w:hAnsi="Open Sans" w:cs="Open Sans"/>
          <w:sz w:val="20"/>
          <w:szCs w:val="20"/>
        </w:rPr>
        <w:t xml:space="preserve">, matched by </w:t>
      </w:r>
      <w:r w:rsidRPr="00770939">
        <w:rPr>
          <w:rFonts w:ascii="Open Sans" w:hAnsi="Open Sans" w:cs="Open Sans"/>
          <w:b/>
          <w:bCs/>
          <w:sz w:val="20"/>
          <w:szCs w:val="20"/>
        </w:rPr>
        <w:t>$10,000</w:t>
      </w:r>
      <w:r w:rsidRPr="00770939">
        <w:rPr>
          <w:rFonts w:ascii="Open Sans" w:hAnsi="Open Sans" w:cs="Open Sans"/>
          <w:sz w:val="20"/>
          <w:szCs w:val="20"/>
        </w:rPr>
        <w:t xml:space="preserve"> in local funding, to improve pedestrian connections between the Rail Trail and Town Center.</w:t>
      </w:r>
    </w:p>
    <w:p w14:paraId="710E4153" w14:textId="77777777" w:rsidR="00C978DD" w:rsidRPr="00770939" w:rsidRDefault="00C978DD" w:rsidP="00C978DD">
      <w:pPr>
        <w:ind w:left="720"/>
        <w:rPr>
          <w:rFonts w:ascii="Open Sans" w:hAnsi="Open Sans" w:cs="Open Sans"/>
          <w:sz w:val="20"/>
          <w:szCs w:val="20"/>
        </w:rPr>
      </w:pPr>
      <w:r w:rsidRPr="00770939">
        <w:rPr>
          <w:rFonts w:ascii="Open Sans" w:hAnsi="Open Sans" w:cs="Open Sans"/>
          <w:sz w:val="20"/>
          <w:szCs w:val="20"/>
        </w:rPr>
        <w:t xml:space="preserve">Members discussed future priorities including Route 40 improvements, enhanced pedestrian connections, downtown walkability, and coordinated grant writing. The Committee agreed that collaborative grant applications representing multiple municipal boards would likely improve competitiveness for future funding opportunities. Discussion also included how grant writing responsibilities would be coordinated among participating committees. </w:t>
      </w:r>
    </w:p>
    <w:p w14:paraId="4AED0ACF" w14:textId="77777777" w:rsidR="00C978DD" w:rsidRPr="00770939" w:rsidRDefault="00C978DD" w:rsidP="00C978DD">
      <w:pPr>
        <w:pStyle w:val="ListParagraph"/>
        <w:numPr>
          <w:ilvl w:val="0"/>
          <w:numId w:val="2"/>
        </w:numPr>
        <w:rPr>
          <w:rFonts w:ascii="Open Sans" w:hAnsi="Open Sans" w:cs="Open Sans"/>
          <w:b/>
          <w:bCs/>
          <w:sz w:val="20"/>
          <w:szCs w:val="20"/>
        </w:rPr>
      </w:pPr>
      <w:r w:rsidRPr="00770939">
        <w:rPr>
          <w:rFonts w:ascii="Open Sans" w:hAnsi="Open Sans" w:cs="Open Sans"/>
          <w:b/>
          <w:bCs/>
          <w:sz w:val="20"/>
          <w:szCs w:val="20"/>
        </w:rPr>
        <w:t>July 19 Event Planning</w:t>
      </w:r>
    </w:p>
    <w:p w14:paraId="02C47235" w14:textId="77777777" w:rsidR="00C978DD" w:rsidRPr="00770939" w:rsidRDefault="00C978DD" w:rsidP="00C978DD">
      <w:pPr>
        <w:ind w:left="720"/>
        <w:rPr>
          <w:rFonts w:ascii="Open Sans" w:hAnsi="Open Sans" w:cs="Open Sans"/>
          <w:sz w:val="20"/>
          <w:szCs w:val="20"/>
        </w:rPr>
      </w:pPr>
      <w:r w:rsidRPr="00770939">
        <w:rPr>
          <w:rFonts w:ascii="Open Sans" w:hAnsi="Open Sans" w:cs="Open Sans"/>
          <w:sz w:val="20"/>
          <w:szCs w:val="20"/>
        </w:rPr>
        <w:t>Planning for the July 19 Groton 250 educational program remained the Committee's primary focus.</w:t>
      </w:r>
    </w:p>
    <w:p w14:paraId="455E07E9" w14:textId="77777777" w:rsidR="00C978DD" w:rsidRPr="00770939" w:rsidRDefault="00C978DD" w:rsidP="00C978DD">
      <w:pPr>
        <w:ind w:left="720"/>
        <w:rPr>
          <w:rFonts w:ascii="Open Sans" w:hAnsi="Open Sans" w:cs="Open Sans"/>
          <w:sz w:val="20"/>
          <w:szCs w:val="20"/>
        </w:rPr>
      </w:pPr>
      <w:r w:rsidRPr="00770939">
        <w:rPr>
          <w:rFonts w:ascii="Open Sans" w:hAnsi="Open Sans" w:cs="Open Sans"/>
          <w:sz w:val="20"/>
          <w:szCs w:val="20"/>
        </w:rPr>
        <w:t xml:space="preserve">Brian reported that approximately </w:t>
      </w:r>
      <w:r w:rsidRPr="00770939">
        <w:rPr>
          <w:rFonts w:ascii="Open Sans" w:hAnsi="Open Sans" w:cs="Open Sans"/>
          <w:b/>
          <w:bCs/>
          <w:sz w:val="20"/>
          <w:szCs w:val="20"/>
        </w:rPr>
        <w:t>78 to 80 registrations</w:t>
      </w:r>
      <w:r w:rsidRPr="00770939">
        <w:rPr>
          <w:rFonts w:ascii="Open Sans" w:hAnsi="Open Sans" w:cs="Open Sans"/>
          <w:sz w:val="20"/>
          <w:szCs w:val="20"/>
        </w:rPr>
        <w:t xml:space="preserve"> had already been received. Members expressed optimism that attendance would increase substantially through continued promotion, with a goal of approximately 200–250 </w:t>
      </w:r>
      <w:r>
        <w:rPr>
          <w:rFonts w:ascii="Open Sans" w:hAnsi="Open Sans" w:cs="Open Sans"/>
          <w:sz w:val="20"/>
          <w:szCs w:val="20"/>
        </w:rPr>
        <w:t>registrant</w:t>
      </w:r>
      <w:r w:rsidRPr="00770939">
        <w:rPr>
          <w:rFonts w:ascii="Open Sans" w:hAnsi="Open Sans" w:cs="Open Sans"/>
          <w:sz w:val="20"/>
          <w:szCs w:val="20"/>
        </w:rPr>
        <w:t>s.</w:t>
      </w:r>
    </w:p>
    <w:p w14:paraId="43625960" w14:textId="77777777" w:rsidR="00C978DD" w:rsidRPr="00770939" w:rsidRDefault="00C978DD" w:rsidP="00C978DD">
      <w:pPr>
        <w:ind w:left="720"/>
        <w:rPr>
          <w:rFonts w:ascii="Open Sans" w:hAnsi="Open Sans" w:cs="Open Sans"/>
          <w:sz w:val="20"/>
          <w:szCs w:val="20"/>
        </w:rPr>
      </w:pPr>
      <w:r w:rsidRPr="00770939">
        <w:rPr>
          <w:rFonts w:ascii="Open Sans" w:hAnsi="Open Sans" w:cs="Open Sans"/>
          <w:sz w:val="20"/>
          <w:szCs w:val="20"/>
        </w:rPr>
        <w:t>Updates included:</w:t>
      </w:r>
    </w:p>
    <w:p w14:paraId="2F0B9FA7" w14:textId="77777777" w:rsidR="00C978DD" w:rsidRPr="00770939" w:rsidRDefault="00C978DD" w:rsidP="00C978DD">
      <w:pPr>
        <w:pStyle w:val="ListParagraph"/>
        <w:numPr>
          <w:ilvl w:val="0"/>
          <w:numId w:val="6"/>
        </w:numPr>
        <w:rPr>
          <w:rFonts w:ascii="Open Sans" w:hAnsi="Open Sans" w:cs="Open Sans"/>
          <w:sz w:val="20"/>
          <w:szCs w:val="20"/>
        </w:rPr>
      </w:pPr>
      <w:r w:rsidRPr="00770939">
        <w:rPr>
          <w:rFonts w:ascii="Open Sans" w:hAnsi="Open Sans" w:cs="Open Sans"/>
          <w:sz w:val="20"/>
          <w:szCs w:val="20"/>
        </w:rPr>
        <w:t xml:space="preserve">Banner production awaiting final artwork </w:t>
      </w:r>
    </w:p>
    <w:p w14:paraId="6BF89318" w14:textId="77777777" w:rsidR="00C978DD" w:rsidRPr="00770939" w:rsidRDefault="00C978DD" w:rsidP="00C978DD">
      <w:pPr>
        <w:pStyle w:val="ListParagraph"/>
        <w:numPr>
          <w:ilvl w:val="0"/>
          <w:numId w:val="6"/>
        </w:numPr>
        <w:rPr>
          <w:rFonts w:ascii="Open Sans" w:hAnsi="Open Sans" w:cs="Open Sans"/>
          <w:sz w:val="20"/>
          <w:szCs w:val="20"/>
        </w:rPr>
      </w:pPr>
      <w:r w:rsidRPr="00770939">
        <w:rPr>
          <w:rFonts w:ascii="Open Sans" w:hAnsi="Open Sans" w:cs="Open Sans"/>
          <w:sz w:val="20"/>
          <w:szCs w:val="20"/>
        </w:rPr>
        <w:t xml:space="preserve">Reservation of banner installation hardware </w:t>
      </w:r>
    </w:p>
    <w:p w14:paraId="3A300039" w14:textId="77777777" w:rsidR="00C978DD" w:rsidRPr="00770939" w:rsidRDefault="00C978DD" w:rsidP="00C978DD">
      <w:pPr>
        <w:pStyle w:val="ListParagraph"/>
        <w:numPr>
          <w:ilvl w:val="0"/>
          <w:numId w:val="6"/>
        </w:numPr>
        <w:rPr>
          <w:rFonts w:ascii="Open Sans" w:hAnsi="Open Sans" w:cs="Open Sans"/>
          <w:sz w:val="20"/>
          <w:szCs w:val="20"/>
        </w:rPr>
      </w:pPr>
      <w:r w:rsidRPr="00770939">
        <w:rPr>
          <w:rFonts w:ascii="Open Sans" w:hAnsi="Open Sans" w:cs="Open Sans"/>
          <w:sz w:val="20"/>
          <w:szCs w:val="20"/>
        </w:rPr>
        <w:t xml:space="preserve">Coordination with Quentin Shea for installation </w:t>
      </w:r>
    </w:p>
    <w:p w14:paraId="5E8551F6" w14:textId="77777777" w:rsidR="00C978DD" w:rsidRPr="00770939" w:rsidRDefault="00C978DD" w:rsidP="00C978DD">
      <w:pPr>
        <w:pStyle w:val="ListParagraph"/>
        <w:numPr>
          <w:ilvl w:val="0"/>
          <w:numId w:val="6"/>
        </w:numPr>
        <w:rPr>
          <w:rFonts w:ascii="Open Sans" w:hAnsi="Open Sans" w:cs="Open Sans"/>
          <w:sz w:val="20"/>
          <w:szCs w:val="20"/>
        </w:rPr>
      </w:pPr>
      <w:r w:rsidRPr="00770939">
        <w:rPr>
          <w:rFonts w:ascii="Open Sans" w:hAnsi="Open Sans" w:cs="Open Sans"/>
          <w:sz w:val="20"/>
          <w:szCs w:val="20"/>
        </w:rPr>
        <w:t xml:space="preserve">Collection of speaker biographies and presentation summaries </w:t>
      </w:r>
    </w:p>
    <w:p w14:paraId="3BA6409B" w14:textId="77777777" w:rsidR="00C978DD" w:rsidRPr="00770939" w:rsidRDefault="00C978DD" w:rsidP="00C978DD">
      <w:pPr>
        <w:pStyle w:val="ListParagraph"/>
        <w:numPr>
          <w:ilvl w:val="0"/>
          <w:numId w:val="6"/>
        </w:numPr>
        <w:rPr>
          <w:rFonts w:ascii="Open Sans" w:hAnsi="Open Sans" w:cs="Open Sans"/>
          <w:sz w:val="20"/>
          <w:szCs w:val="20"/>
        </w:rPr>
      </w:pPr>
      <w:r w:rsidRPr="00770939">
        <w:rPr>
          <w:rFonts w:ascii="Open Sans" w:hAnsi="Open Sans" w:cs="Open Sans"/>
          <w:sz w:val="20"/>
          <w:szCs w:val="20"/>
        </w:rPr>
        <w:t xml:space="preserve">Finalization of the printed program </w:t>
      </w:r>
    </w:p>
    <w:p w14:paraId="740945E9" w14:textId="77777777" w:rsidR="00C978DD" w:rsidRPr="00770939" w:rsidRDefault="00C978DD" w:rsidP="00C978DD">
      <w:pPr>
        <w:pStyle w:val="ListParagraph"/>
        <w:numPr>
          <w:ilvl w:val="0"/>
          <w:numId w:val="6"/>
        </w:numPr>
        <w:rPr>
          <w:rFonts w:ascii="Open Sans" w:hAnsi="Open Sans" w:cs="Open Sans"/>
          <w:sz w:val="20"/>
          <w:szCs w:val="20"/>
        </w:rPr>
      </w:pPr>
      <w:r w:rsidRPr="00770939">
        <w:rPr>
          <w:rFonts w:ascii="Open Sans" w:hAnsi="Open Sans" w:cs="Open Sans"/>
          <w:sz w:val="20"/>
          <w:szCs w:val="20"/>
        </w:rPr>
        <w:t xml:space="preserve">Invitation extended to Representative Margaret Scarsdale to provide brief opening remarks </w:t>
      </w:r>
    </w:p>
    <w:p w14:paraId="22CBE00D" w14:textId="77777777" w:rsidR="00C978DD" w:rsidRPr="00770939" w:rsidRDefault="00C978DD" w:rsidP="00C978DD">
      <w:pPr>
        <w:ind w:left="720"/>
        <w:rPr>
          <w:rFonts w:ascii="Open Sans" w:hAnsi="Open Sans" w:cs="Open Sans"/>
          <w:sz w:val="20"/>
          <w:szCs w:val="20"/>
        </w:rPr>
      </w:pPr>
      <w:r w:rsidRPr="00770939">
        <w:rPr>
          <w:rFonts w:ascii="Open Sans" w:hAnsi="Open Sans" w:cs="Open Sans"/>
          <w:sz w:val="20"/>
          <w:szCs w:val="20"/>
        </w:rPr>
        <w:t xml:space="preserve">Joni and Barbara agreed to complete the printed program after receiving final speaker information and artwork. </w:t>
      </w:r>
    </w:p>
    <w:p w14:paraId="025F157D" w14:textId="77777777" w:rsidR="00C978DD" w:rsidRPr="00770939" w:rsidRDefault="00C978DD" w:rsidP="00C978DD">
      <w:pPr>
        <w:pStyle w:val="ListParagraph"/>
        <w:numPr>
          <w:ilvl w:val="0"/>
          <w:numId w:val="2"/>
        </w:numPr>
        <w:rPr>
          <w:rFonts w:ascii="Open Sans" w:hAnsi="Open Sans" w:cs="Open Sans"/>
          <w:b/>
          <w:bCs/>
          <w:sz w:val="20"/>
          <w:szCs w:val="20"/>
        </w:rPr>
      </w:pPr>
      <w:r w:rsidRPr="00770939">
        <w:rPr>
          <w:rFonts w:ascii="Open Sans" w:hAnsi="Open Sans" w:cs="Open Sans"/>
          <w:b/>
          <w:bCs/>
          <w:sz w:val="20"/>
          <w:szCs w:val="20"/>
        </w:rPr>
        <w:t>Marketing and Communications</w:t>
      </w:r>
    </w:p>
    <w:p w14:paraId="14C809D2" w14:textId="77777777" w:rsidR="00C978DD" w:rsidRPr="00770939" w:rsidRDefault="00C978DD" w:rsidP="00C978DD">
      <w:pPr>
        <w:ind w:left="720"/>
        <w:rPr>
          <w:rFonts w:ascii="Open Sans" w:hAnsi="Open Sans" w:cs="Open Sans"/>
          <w:sz w:val="20"/>
          <w:szCs w:val="20"/>
        </w:rPr>
      </w:pPr>
      <w:r w:rsidRPr="00770939">
        <w:rPr>
          <w:rFonts w:ascii="Open Sans" w:hAnsi="Open Sans" w:cs="Open Sans"/>
          <w:sz w:val="20"/>
          <w:szCs w:val="20"/>
        </w:rPr>
        <w:t>Members reviewed an extensive communications campaign designed to maximize attendance.</w:t>
      </w:r>
    </w:p>
    <w:p w14:paraId="592D739D" w14:textId="77777777" w:rsidR="00C978DD" w:rsidRPr="00770939" w:rsidRDefault="00C978DD" w:rsidP="00C978DD">
      <w:pPr>
        <w:ind w:left="720"/>
        <w:rPr>
          <w:rFonts w:ascii="Open Sans" w:hAnsi="Open Sans" w:cs="Open Sans"/>
          <w:sz w:val="20"/>
          <w:szCs w:val="20"/>
        </w:rPr>
      </w:pPr>
      <w:r w:rsidRPr="00770939">
        <w:rPr>
          <w:rFonts w:ascii="Open Sans" w:hAnsi="Open Sans" w:cs="Open Sans"/>
          <w:sz w:val="20"/>
          <w:szCs w:val="20"/>
        </w:rPr>
        <w:t>Marketing activities include:</w:t>
      </w:r>
    </w:p>
    <w:p w14:paraId="3FB932F7" w14:textId="77777777" w:rsidR="00C978DD" w:rsidRPr="00770939" w:rsidRDefault="00C978DD" w:rsidP="00C978DD">
      <w:pPr>
        <w:pStyle w:val="ListParagraph"/>
        <w:numPr>
          <w:ilvl w:val="0"/>
          <w:numId w:val="7"/>
        </w:numPr>
        <w:rPr>
          <w:rFonts w:ascii="Open Sans" w:hAnsi="Open Sans" w:cs="Open Sans"/>
          <w:sz w:val="20"/>
          <w:szCs w:val="20"/>
        </w:rPr>
      </w:pPr>
      <w:r w:rsidRPr="00770939">
        <w:rPr>
          <w:rFonts w:ascii="Open Sans" w:hAnsi="Open Sans" w:cs="Open Sans"/>
          <w:sz w:val="20"/>
          <w:szCs w:val="20"/>
        </w:rPr>
        <w:t xml:space="preserve">Email newsletters every three to five days </w:t>
      </w:r>
    </w:p>
    <w:p w14:paraId="3EE4FAE8" w14:textId="77777777" w:rsidR="00C978DD" w:rsidRPr="00770939" w:rsidRDefault="00C978DD" w:rsidP="00C978DD">
      <w:pPr>
        <w:pStyle w:val="ListParagraph"/>
        <w:numPr>
          <w:ilvl w:val="0"/>
          <w:numId w:val="7"/>
        </w:numPr>
        <w:rPr>
          <w:rFonts w:ascii="Open Sans" w:hAnsi="Open Sans" w:cs="Open Sans"/>
          <w:sz w:val="20"/>
          <w:szCs w:val="20"/>
        </w:rPr>
      </w:pPr>
      <w:r w:rsidRPr="00770939">
        <w:rPr>
          <w:rFonts w:ascii="Open Sans" w:hAnsi="Open Sans" w:cs="Open Sans"/>
          <w:sz w:val="20"/>
          <w:szCs w:val="20"/>
        </w:rPr>
        <w:t xml:space="preserve">Dedicated invitation email blasts </w:t>
      </w:r>
    </w:p>
    <w:p w14:paraId="717A7390" w14:textId="77777777" w:rsidR="00C978DD" w:rsidRPr="00770939" w:rsidRDefault="00C978DD" w:rsidP="00C978DD">
      <w:pPr>
        <w:pStyle w:val="ListParagraph"/>
        <w:numPr>
          <w:ilvl w:val="0"/>
          <w:numId w:val="7"/>
        </w:numPr>
        <w:rPr>
          <w:rFonts w:ascii="Open Sans" w:hAnsi="Open Sans" w:cs="Open Sans"/>
          <w:sz w:val="20"/>
          <w:szCs w:val="20"/>
        </w:rPr>
      </w:pPr>
      <w:r w:rsidRPr="00770939">
        <w:rPr>
          <w:rFonts w:ascii="Open Sans" w:hAnsi="Open Sans" w:cs="Open Sans"/>
          <w:sz w:val="20"/>
          <w:szCs w:val="20"/>
        </w:rPr>
        <w:t xml:space="preserve">Destination Groton Facebook page </w:t>
      </w:r>
    </w:p>
    <w:p w14:paraId="01B060FD" w14:textId="77777777" w:rsidR="00C978DD" w:rsidRPr="00770939" w:rsidRDefault="00C978DD" w:rsidP="00C978DD">
      <w:pPr>
        <w:pStyle w:val="ListParagraph"/>
        <w:numPr>
          <w:ilvl w:val="0"/>
          <w:numId w:val="7"/>
        </w:numPr>
        <w:rPr>
          <w:rFonts w:ascii="Open Sans" w:hAnsi="Open Sans" w:cs="Open Sans"/>
          <w:sz w:val="20"/>
          <w:szCs w:val="20"/>
        </w:rPr>
      </w:pPr>
      <w:r w:rsidRPr="00770939">
        <w:rPr>
          <w:rFonts w:ascii="Open Sans" w:hAnsi="Open Sans" w:cs="Open Sans"/>
          <w:sz w:val="20"/>
          <w:szCs w:val="20"/>
        </w:rPr>
        <w:t xml:space="preserve">Talk About Groton </w:t>
      </w:r>
    </w:p>
    <w:p w14:paraId="66857F2F" w14:textId="77777777" w:rsidR="00C978DD" w:rsidRPr="00770939" w:rsidRDefault="00C978DD" w:rsidP="00C978DD">
      <w:pPr>
        <w:pStyle w:val="ListParagraph"/>
        <w:numPr>
          <w:ilvl w:val="0"/>
          <w:numId w:val="7"/>
        </w:numPr>
        <w:rPr>
          <w:rFonts w:ascii="Open Sans" w:hAnsi="Open Sans" w:cs="Open Sans"/>
          <w:sz w:val="20"/>
          <w:szCs w:val="20"/>
        </w:rPr>
      </w:pPr>
      <w:r w:rsidRPr="00770939">
        <w:rPr>
          <w:rFonts w:ascii="Open Sans" w:hAnsi="Open Sans" w:cs="Open Sans"/>
          <w:sz w:val="20"/>
          <w:szCs w:val="20"/>
        </w:rPr>
        <w:t xml:space="preserve">Freedom's Way </w:t>
      </w:r>
    </w:p>
    <w:p w14:paraId="2A6D0D89" w14:textId="77777777" w:rsidR="00C978DD" w:rsidRPr="00770939" w:rsidRDefault="00C978DD" w:rsidP="00C978DD">
      <w:pPr>
        <w:pStyle w:val="ListParagraph"/>
        <w:numPr>
          <w:ilvl w:val="0"/>
          <w:numId w:val="7"/>
        </w:numPr>
        <w:rPr>
          <w:rFonts w:ascii="Open Sans" w:hAnsi="Open Sans" w:cs="Open Sans"/>
          <w:sz w:val="20"/>
          <w:szCs w:val="20"/>
        </w:rPr>
      </w:pPr>
      <w:r w:rsidRPr="00770939">
        <w:rPr>
          <w:rFonts w:ascii="Open Sans" w:hAnsi="Open Sans" w:cs="Open Sans"/>
          <w:sz w:val="20"/>
          <w:szCs w:val="20"/>
        </w:rPr>
        <w:t xml:space="preserve">Revolutionary Valley </w:t>
      </w:r>
    </w:p>
    <w:p w14:paraId="34AD1AFC" w14:textId="77777777" w:rsidR="00C978DD" w:rsidRPr="00770939" w:rsidRDefault="00C978DD" w:rsidP="00C978DD">
      <w:pPr>
        <w:pStyle w:val="ListParagraph"/>
        <w:numPr>
          <w:ilvl w:val="0"/>
          <w:numId w:val="7"/>
        </w:numPr>
        <w:rPr>
          <w:rFonts w:ascii="Open Sans" w:hAnsi="Open Sans" w:cs="Open Sans"/>
          <w:sz w:val="20"/>
          <w:szCs w:val="20"/>
        </w:rPr>
      </w:pPr>
      <w:r w:rsidRPr="00770939">
        <w:rPr>
          <w:rFonts w:ascii="Open Sans" w:hAnsi="Open Sans" w:cs="Open Sans"/>
          <w:sz w:val="20"/>
          <w:szCs w:val="20"/>
        </w:rPr>
        <w:t xml:space="preserve">Town email announcements </w:t>
      </w:r>
    </w:p>
    <w:p w14:paraId="6FF103B2" w14:textId="77777777" w:rsidR="00C978DD" w:rsidRPr="00770939" w:rsidRDefault="00C978DD" w:rsidP="00C978DD">
      <w:pPr>
        <w:pStyle w:val="ListParagraph"/>
        <w:numPr>
          <w:ilvl w:val="0"/>
          <w:numId w:val="7"/>
        </w:numPr>
        <w:rPr>
          <w:rFonts w:ascii="Open Sans" w:hAnsi="Open Sans" w:cs="Open Sans"/>
          <w:sz w:val="20"/>
          <w:szCs w:val="20"/>
        </w:rPr>
      </w:pPr>
      <w:r w:rsidRPr="00770939">
        <w:rPr>
          <w:rFonts w:ascii="Open Sans" w:hAnsi="Open Sans" w:cs="Open Sans"/>
          <w:sz w:val="20"/>
          <w:szCs w:val="20"/>
        </w:rPr>
        <w:t xml:space="preserve">Press releases </w:t>
      </w:r>
    </w:p>
    <w:p w14:paraId="0C27AED1" w14:textId="77777777" w:rsidR="00C978DD" w:rsidRPr="00770939" w:rsidRDefault="00C978DD" w:rsidP="00C978DD">
      <w:pPr>
        <w:pStyle w:val="ListParagraph"/>
        <w:numPr>
          <w:ilvl w:val="0"/>
          <w:numId w:val="7"/>
        </w:numPr>
        <w:rPr>
          <w:rFonts w:ascii="Open Sans" w:hAnsi="Open Sans" w:cs="Open Sans"/>
          <w:sz w:val="20"/>
          <w:szCs w:val="20"/>
        </w:rPr>
      </w:pPr>
      <w:r w:rsidRPr="00770939">
        <w:rPr>
          <w:rFonts w:ascii="Open Sans" w:hAnsi="Open Sans" w:cs="Open Sans"/>
          <w:sz w:val="20"/>
          <w:szCs w:val="20"/>
        </w:rPr>
        <w:lastRenderedPageBreak/>
        <w:t xml:space="preserve">Physical flyer distribution </w:t>
      </w:r>
    </w:p>
    <w:p w14:paraId="696A31CF" w14:textId="77777777" w:rsidR="00C978DD" w:rsidRPr="00770939" w:rsidRDefault="00C978DD" w:rsidP="00C978DD">
      <w:pPr>
        <w:pStyle w:val="ListParagraph"/>
        <w:numPr>
          <w:ilvl w:val="0"/>
          <w:numId w:val="7"/>
        </w:numPr>
        <w:rPr>
          <w:rFonts w:ascii="Open Sans" w:hAnsi="Open Sans" w:cs="Open Sans"/>
          <w:sz w:val="20"/>
          <w:szCs w:val="20"/>
        </w:rPr>
      </w:pPr>
      <w:r w:rsidRPr="00770939">
        <w:rPr>
          <w:rFonts w:ascii="Open Sans" w:hAnsi="Open Sans" w:cs="Open Sans"/>
          <w:sz w:val="20"/>
          <w:szCs w:val="20"/>
        </w:rPr>
        <w:t xml:space="preserve">Community bulletin boards </w:t>
      </w:r>
    </w:p>
    <w:p w14:paraId="2A05C0A5" w14:textId="77777777" w:rsidR="00C978DD" w:rsidRPr="00770939" w:rsidRDefault="00C978DD" w:rsidP="00C978DD">
      <w:pPr>
        <w:ind w:left="720"/>
        <w:rPr>
          <w:rFonts w:ascii="Open Sans" w:hAnsi="Open Sans" w:cs="Open Sans"/>
          <w:sz w:val="20"/>
          <w:szCs w:val="20"/>
        </w:rPr>
      </w:pPr>
      <w:r w:rsidRPr="00770939">
        <w:rPr>
          <w:rFonts w:ascii="Open Sans" w:hAnsi="Open Sans" w:cs="Open Sans"/>
          <w:sz w:val="20"/>
          <w:szCs w:val="20"/>
        </w:rPr>
        <w:t>The Committee discussed maintaining a balanced posting schedule, concluding that Facebook posts should generally be limited to approximately once per week while email reminders could continue every three to five days.</w:t>
      </w:r>
    </w:p>
    <w:p w14:paraId="39BC49BE" w14:textId="77777777" w:rsidR="00C978DD" w:rsidRPr="00770939" w:rsidRDefault="00C978DD" w:rsidP="00C978DD">
      <w:pPr>
        <w:ind w:left="720"/>
        <w:rPr>
          <w:rFonts w:ascii="Open Sans" w:hAnsi="Open Sans" w:cs="Open Sans"/>
          <w:sz w:val="20"/>
          <w:szCs w:val="20"/>
        </w:rPr>
      </w:pPr>
      <w:r w:rsidRPr="00770939">
        <w:rPr>
          <w:rFonts w:ascii="Open Sans" w:hAnsi="Open Sans" w:cs="Open Sans"/>
          <w:sz w:val="20"/>
          <w:szCs w:val="20"/>
        </w:rPr>
        <w:t xml:space="preserve">Members also discussed allocating approximately </w:t>
      </w:r>
      <w:r w:rsidRPr="00770939">
        <w:rPr>
          <w:rFonts w:ascii="Open Sans" w:hAnsi="Open Sans" w:cs="Open Sans"/>
          <w:b/>
          <w:bCs/>
          <w:sz w:val="20"/>
          <w:szCs w:val="20"/>
        </w:rPr>
        <w:t>$600</w:t>
      </w:r>
      <w:r w:rsidRPr="00770939">
        <w:rPr>
          <w:rFonts w:ascii="Open Sans" w:hAnsi="Open Sans" w:cs="Open Sans"/>
          <w:sz w:val="20"/>
          <w:szCs w:val="20"/>
        </w:rPr>
        <w:t xml:space="preserve"> from the marketing budget toward targeted Facebook advertising to reach audiences beyond existing mailing lists. </w:t>
      </w:r>
    </w:p>
    <w:p w14:paraId="0765C2A9" w14:textId="77777777" w:rsidR="00C978DD" w:rsidRPr="00770939" w:rsidRDefault="00C978DD" w:rsidP="00C978DD">
      <w:pPr>
        <w:pStyle w:val="ListParagraph"/>
        <w:numPr>
          <w:ilvl w:val="0"/>
          <w:numId w:val="2"/>
        </w:numPr>
        <w:rPr>
          <w:rFonts w:ascii="Open Sans" w:hAnsi="Open Sans" w:cs="Open Sans"/>
          <w:b/>
          <w:bCs/>
          <w:sz w:val="20"/>
          <w:szCs w:val="20"/>
        </w:rPr>
      </w:pPr>
      <w:r w:rsidRPr="00770939">
        <w:rPr>
          <w:rFonts w:ascii="Open Sans" w:hAnsi="Open Sans" w:cs="Open Sans"/>
          <w:b/>
          <w:bCs/>
          <w:sz w:val="20"/>
          <w:szCs w:val="20"/>
        </w:rPr>
        <w:t>Event Logistics</w:t>
      </w:r>
    </w:p>
    <w:p w14:paraId="65E98F8E" w14:textId="77777777" w:rsidR="00C978DD" w:rsidRPr="00770939" w:rsidRDefault="00C978DD" w:rsidP="00C978DD">
      <w:pPr>
        <w:ind w:left="720"/>
        <w:rPr>
          <w:rFonts w:ascii="Open Sans" w:hAnsi="Open Sans" w:cs="Open Sans"/>
          <w:sz w:val="20"/>
          <w:szCs w:val="20"/>
        </w:rPr>
      </w:pPr>
      <w:r w:rsidRPr="00770939">
        <w:rPr>
          <w:rFonts w:ascii="Open Sans" w:hAnsi="Open Sans" w:cs="Open Sans"/>
          <w:sz w:val="20"/>
          <w:szCs w:val="20"/>
        </w:rPr>
        <w:t>The Committee reviewed operational planning for the July 19 event including refreshments, seating, volunteer assignments, printed materials, and setup responsibilities.</w:t>
      </w:r>
    </w:p>
    <w:p w14:paraId="4C352356" w14:textId="77777777" w:rsidR="00C978DD" w:rsidRPr="00770939" w:rsidRDefault="00C978DD" w:rsidP="00C978DD">
      <w:pPr>
        <w:ind w:left="720"/>
        <w:rPr>
          <w:rFonts w:ascii="Open Sans" w:hAnsi="Open Sans" w:cs="Open Sans"/>
          <w:sz w:val="20"/>
          <w:szCs w:val="20"/>
        </w:rPr>
      </w:pPr>
      <w:r>
        <w:rPr>
          <w:rFonts w:ascii="Open Sans" w:hAnsi="Open Sans" w:cs="Open Sans"/>
          <w:sz w:val="20"/>
          <w:szCs w:val="20"/>
        </w:rPr>
        <w:t>Karen</w:t>
      </w:r>
      <w:r w:rsidRPr="00770939">
        <w:rPr>
          <w:rFonts w:ascii="Open Sans" w:hAnsi="Open Sans" w:cs="Open Sans"/>
          <w:sz w:val="20"/>
          <w:szCs w:val="20"/>
        </w:rPr>
        <w:t xml:space="preserve"> agreed to coordinate refreshments while members discussed assigning additional volunteers because the individual who handled setup for previous events would be unavailable.</w:t>
      </w:r>
    </w:p>
    <w:p w14:paraId="2D997189" w14:textId="77777777" w:rsidR="00C978DD" w:rsidRPr="00770939" w:rsidRDefault="00C978DD" w:rsidP="00C978DD">
      <w:pPr>
        <w:ind w:left="720"/>
        <w:rPr>
          <w:rFonts w:ascii="Open Sans" w:hAnsi="Open Sans" w:cs="Open Sans"/>
          <w:sz w:val="20"/>
          <w:szCs w:val="20"/>
        </w:rPr>
      </w:pPr>
      <w:r w:rsidRPr="00770939">
        <w:rPr>
          <w:rFonts w:ascii="Open Sans" w:hAnsi="Open Sans" w:cs="Open Sans"/>
          <w:sz w:val="20"/>
          <w:szCs w:val="20"/>
        </w:rPr>
        <w:t xml:space="preserve">Karen volunteered to develop an Excel project management spreadsheet identifying remaining tasks, responsible individuals, deadlines, and status updates to improve coordination during the final weeks before the event. </w:t>
      </w:r>
    </w:p>
    <w:p w14:paraId="72A55FB2" w14:textId="77777777" w:rsidR="00C978DD" w:rsidRPr="00770939" w:rsidRDefault="00C978DD" w:rsidP="00C978DD">
      <w:pPr>
        <w:pStyle w:val="ListParagraph"/>
        <w:numPr>
          <w:ilvl w:val="0"/>
          <w:numId w:val="2"/>
        </w:numPr>
        <w:rPr>
          <w:rFonts w:ascii="Open Sans" w:hAnsi="Open Sans" w:cs="Open Sans"/>
          <w:b/>
          <w:bCs/>
          <w:sz w:val="20"/>
          <w:szCs w:val="20"/>
        </w:rPr>
      </w:pPr>
      <w:r w:rsidRPr="00770939">
        <w:rPr>
          <w:rFonts w:ascii="Open Sans" w:hAnsi="Open Sans" w:cs="Open Sans"/>
          <w:b/>
          <w:bCs/>
          <w:sz w:val="20"/>
          <w:szCs w:val="20"/>
        </w:rPr>
        <w:t>Promotion of Yankee Magazine Feature</w:t>
      </w:r>
    </w:p>
    <w:p w14:paraId="4D552214" w14:textId="77777777" w:rsidR="00C978DD" w:rsidRPr="00770939" w:rsidRDefault="00C978DD" w:rsidP="00C978DD">
      <w:pPr>
        <w:ind w:left="720"/>
        <w:rPr>
          <w:rFonts w:ascii="Open Sans" w:hAnsi="Open Sans" w:cs="Open Sans"/>
          <w:sz w:val="20"/>
          <w:szCs w:val="20"/>
        </w:rPr>
      </w:pPr>
      <w:r w:rsidRPr="00770939">
        <w:rPr>
          <w:rFonts w:ascii="Open Sans" w:hAnsi="Open Sans" w:cs="Open Sans"/>
          <w:sz w:val="20"/>
          <w:szCs w:val="20"/>
        </w:rPr>
        <w:t xml:space="preserve">Members enthusiastically discussed Groton's recent feature in </w:t>
      </w:r>
      <w:r w:rsidRPr="00770939">
        <w:rPr>
          <w:rFonts w:ascii="Open Sans" w:hAnsi="Open Sans" w:cs="Open Sans"/>
          <w:i/>
          <w:iCs/>
          <w:sz w:val="20"/>
          <w:szCs w:val="20"/>
        </w:rPr>
        <w:t>Yankee Magazine</w:t>
      </w:r>
      <w:r w:rsidRPr="00770939">
        <w:rPr>
          <w:rFonts w:ascii="Open Sans" w:hAnsi="Open Sans" w:cs="Open Sans"/>
          <w:sz w:val="20"/>
          <w:szCs w:val="20"/>
        </w:rPr>
        <w:t>, describing it as a significant opportunity to increase tourism and community visibility.</w:t>
      </w:r>
    </w:p>
    <w:p w14:paraId="56094131" w14:textId="77777777" w:rsidR="00C978DD" w:rsidRPr="00770939" w:rsidRDefault="00C978DD" w:rsidP="00C978DD">
      <w:pPr>
        <w:ind w:left="720"/>
        <w:rPr>
          <w:rFonts w:ascii="Open Sans" w:hAnsi="Open Sans" w:cs="Open Sans"/>
          <w:sz w:val="20"/>
          <w:szCs w:val="20"/>
        </w:rPr>
      </w:pPr>
      <w:r w:rsidRPr="00770939">
        <w:rPr>
          <w:rFonts w:ascii="Open Sans" w:hAnsi="Open Sans" w:cs="Open Sans"/>
          <w:sz w:val="20"/>
          <w:szCs w:val="20"/>
        </w:rPr>
        <w:t>The Committee agreed to promote the article through:</w:t>
      </w:r>
    </w:p>
    <w:p w14:paraId="3C16CC2B" w14:textId="77777777" w:rsidR="00C978DD" w:rsidRPr="006D76DB" w:rsidRDefault="00C978DD" w:rsidP="00C978DD">
      <w:pPr>
        <w:pStyle w:val="ListParagraph"/>
        <w:numPr>
          <w:ilvl w:val="0"/>
          <w:numId w:val="8"/>
        </w:numPr>
        <w:rPr>
          <w:rFonts w:ascii="Open Sans" w:hAnsi="Open Sans" w:cs="Open Sans"/>
          <w:sz w:val="20"/>
          <w:szCs w:val="20"/>
        </w:rPr>
      </w:pPr>
      <w:r w:rsidRPr="006D76DB">
        <w:rPr>
          <w:rFonts w:ascii="Open Sans" w:hAnsi="Open Sans" w:cs="Open Sans"/>
          <w:sz w:val="20"/>
          <w:szCs w:val="20"/>
        </w:rPr>
        <w:t xml:space="preserve">Destination Groton website </w:t>
      </w:r>
    </w:p>
    <w:p w14:paraId="51A35F84" w14:textId="77777777" w:rsidR="00C978DD" w:rsidRPr="006D76DB" w:rsidRDefault="00C978DD" w:rsidP="00C978DD">
      <w:pPr>
        <w:pStyle w:val="ListParagraph"/>
        <w:numPr>
          <w:ilvl w:val="0"/>
          <w:numId w:val="8"/>
        </w:numPr>
        <w:rPr>
          <w:rFonts w:ascii="Open Sans" w:hAnsi="Open Sans" w:cs="Open Sans"/>
          <w:sz w:val="20"/>
          <w:szCs w:val="20"/>
        </w:rPr>
      </w:pPr>
      <w:r w:rsidRPr="006D76DB">
        <w:rPr>
          <w:rFonts w:ascii="Open Sans" w:hAnsi="Open Sans" w:cs="Open Sans"/>
          <w:sz w:val="20"/>
          <w:szCs w:val="20"/>
        </w:rPr>
        <w:t xml:space="preserve">Facebook </w:t>
      </w:r>
    </w:p>
    <w:p w14:paraId="03943940" w14:textId="77777777" w:rsidR="00C978DD" w:rsidRPr="006D76DB" w:rsidRDefault="00C978DD" w:rsidP="00C978DD">
      <w:pPr>
        <w:pStyle w:val="ListParagraph"/>
        <w:numPr>
          <w:ilvl w:val="0"/>
          <w:numId w:val="8"/>
        </w:numPr>
        <w:rPr>
          <w:rFonts w:ascii="Open Sans" w:hAnsi="Open Sans" w:cs="Open Sans"/>
          <w:sz w:val="20"/>
          <w:szCs w:val="20"/>
        </w:rPr>
      </w:pPr>
      <w:r w:rsidRPr="006D76DB">
        <w:rPr>
          <w:rFonts w:ascii="Open Sans" w:hAnsi="Open Sans" w:cs="Open Sans"/>
          <w:sz w:val="20"/>
          <w:szCs w:val="20"/>
        </w:rPr>
        <w:t xml:space="preserve">Instagram </w:t>
      </w:r>
    </w:p>
    <w:p w14:paraId="68650E1C" w14:textId="77777777" w:rsidR="00C978DD" w:rsidRPr="006D76DB" w:rsidRDefault="00C978DD" w:rsidP="00C978DD">
      <w:pPr>
        <w:pStyle w:val="ListParagraph"/>
        <w:numPr>
          <w:ilvl w:val="0"/>
          <w:numId w:val="8"/>
        </w:numPr>
        <w:rPr>
          <w:rFonts w:ascii="Open Sans" w:hAnsi="Open Sans" w:cs="Open Sans"/>
          <w:sz w:val="20"/>
          <w:szCs w:val="20"/>
        </w:rPr>
      </w:pPr>
      <w:r w:rsidRPr="006D76DB">
        <w:rPr>
          <w:rFonts w:ascii="Open Sans" w:hAnsi="Open Sans" w:cs="Open Sans"/>
          <w:sz w:val="20"/>
          <w:szCs w:val="20"/>
        </w:rPr>
        <w:t xml:space="preserve">Groton Business Association </w:t>
      </w:r>
    </w:p>
    <w:p w14:paraId="07DB3B6A" w14:textId="77777777" w:rsidR="00C978DD" w:rsidRPr="006D76DB" w:rsidRDefault="00C978DD" w:rsidP="00C978DD">
      <w:pPr>
        <w:pStyle w:val="ListParagraph"/>
        <w:numPr>
          <w:ilvl w:val="0"/>
          <w:numId w:val="8"/>
        </w:numPr>
        <w:rPr>
          <w:rFonts w:ascii="Open Sans" w:hAnsi="Open Sans" w:cs="Open Sans"/>
          <w:sz w:val="20"/>
          <w:szCs w:val="20"/>
        </w:rPr>
      </w:pPr>
      <w:r w:rsidRPr="006D76DB">
        <w:rPr>
          <w:rFonts w:ascii="Open Sans" w:hAnsi="Open Sans" w:cs="Open Sans"/>
          <w:sz w:val="20"/>
          <w:szCs w:val="20"/>
        </w:rPr>
        <w:t xml:space="preserve">Groton Channel </w:t>
      </w:r>
    </w:p>
    <w:p w14:paraId="008312ED" w14:textId="77777777" w:rsidR="00C978DD" w:rsidRPr="006D76DB" w:rsidRDefault="00C978DD" w:rsidP="00C978DD">
      <w:pPr>
        <w:pStyle w:val="ListParagraph"/>
        <w:numPr>
          <w:ilvl w:val="0"/>
          <w:numId w:val="8"/>
        </w:numPr>
        <w:rPr>
          <w:rFonts w:ascii="Open Sans" w:hAnsi="Open Sans" w:cs="Open Sans"/>
          <w:sz w:val="20"/>
          <w:szCs w:val="20"/>
        </w:rPr>
      </w:pPr>
      <w:r w:rsidRPr="006D76DB">
        <w:rPr>
          <w:rFonts w:ascii="Open Sans" w:hAnsi="Open Sans" w:cs="Open Sans"/>
          <w:sz w:val="20"/>
          <w:szCs w:val="20"/>
        </w:rPr>
        <w:t xml:space="preserve">Email newsletters </w:t>
      </w:r>
    </w:p>
    <w:p w14:paraId="3F79B12A" w14:textId="77777777" w:rsidR="00C978DD" w:rsidRPr="006D76DB" w:rsidRDefault="00C978DD" w:rsidP="00C978DD">
      <w:pPr>
        <w:pStyle w:val="ListParagraph"/>
        <w:numPr>
          <w:ilvl w:val="0"/>
          <w:numId w:val="8"/>
        </w:numPr>
        <w:rPr>
          <w:rFonts w:ascii="Open Sans" w:hAnsi="Open Sans" w:cs="Open Sans"/>
          <w:sz w:val="20"/>
          <w:szCs w:val="20"/>
        </w:rPr>
      </w:pPr>
      <w:r w:rsidRPr="006D76DB">
        <w:rPr>
          <w:rFonts w:ascii="Open Sans" w:hAnsi="Open Sans" w:cs="Open Sans"/>
          <w:sz w:val="20"/>
          <w:szCs w:val="20"/>
        </w:rPr>
        <w:t xml:space="preserve">Talk About Groton </w:t>
      </w:r>
    </w:p>
    <w:p w14:paraId="3A8E7266" w14:textId="77777777" w:rsidR="00C978DD" w:rsidRPr="006D76DB" w:rsidRDefault="00C978DD" w:rsidP="00C978DD">
      <w:pPr>
        <w:pStyle w:val="ListParagraph"/>
        <w:numPr>
          <w:ilvl w:val="0"/>
          <w:numId w:val="8"/>
        </w:numPr>
        <w:rPr>
          <w:rFonts w:ascii="Open Sans" w:hAnsi="Open Sans" w:cs="Open Sans"/>
          <w:sz w:val="20"/>
          <w:szCs w:val="20"/>
        </w:rPr>
      </w:pPr>
      <w:r w:rsidRPr="006D76DB">
        <w:rPr>
          <w:rFonts w:ascii="Open Sans" w:hAnsi="Open Sans" w:cs="Open Sans"/>
          <w:sz w:val="20"/>
          <w:szCs w:val="20"/>
        </w:rPr>
        <w:t xml:space="preserve">Community organizations </w:t>
      </w:r>
    </w:p>
    <w:p w14:paraId="05C785B4" w14:textId="77777777" w:rsidR="00C978DD" w:rsidRPr="00770939" w:rsidRDefault="00C978DD" w:rsidP="00C978DD">
      <w:pPr>
        <w:ind w:left="720"/>
        <w:rPr>
          <w:rFonts w:ascii="Open Sans" w:hAnsi="Open Sans" w:cs="Open Sans"/>
          <w:sz w:val="20"/>
          <w:szCs w:val="20"/>
        </w:rPr>
      </w:pPr>
      <w:r w:rsidRPr="00770939">
        <w:rPr>
          <w:rFonts w:ascii="Open Sans" w:hAnsi="Open Sans" w:cs="Open Sans"/>
          <w:sz w:val="20"/>
          <w:szCs w:val="20"/>
        </w:rPr>
        <w:t xml:space="preserve">Members also discussed making printed copies available during the July 19 event and recognized the article as an important accomplishment supporting Destination Groton's tourism mission. The article was already being indexed by Google, improving online visibility for Groton. </w:t>
      </w:r>
    </w:p>
    <w:p w14:paraId="52610B47" w14:textId="77777777" w:rsidR="00C978DD" w:rsidRPr="00770939" w:rsidRDefault="00C978DD" w:rsidP="00C978DD">
      <w:pPr>
        <w:pStyle w:val="ListParagraph"/>
        <w:numPr>
          <w:ilvl w:val="0"/>
          <w:numId w:val="2"/>
        </w:numPr>
        <w:rPr>
          <w:rFonts w:ascii="Open Sans" w:hAnsi="Open Sans" w:cs="Open Sans"/>
          <w:b/>
          <w:bCs/>
          <w:sz w:val="20"/>
          <w:szCs w:val="20"/>
        </w:rPr>
      </w:pPr>
      <w:r w:rsidRPr="00770939">
        <w:rPr>
          <w:rFonts w:ascii="Open Sans" w:hAnsi="Open Sans" w:cs="Open Sans"/>
          <w:b/>
          <w:bCs/>
          <w:sz w:val="20"/>
          <w:szCs w:val="20"/>
        </w:rPr>
        <w:t>Media Outreach</w:t>
      </w:r>
    </w:p>
    <w:p w14:paraId="6FFA882B" w14:textId="77777777" w:rsidR="00C978DD" w:rsidRPr="006D76DB" w:rsidRDefault="00C978DD" w:rsidP="00C978DD">
      <w:pPr>
        <w:ind w:left="360"/>
        <w:rPr>
          <w:rFonts w:ascii="Open Sans" w:hAnsi="Open Sans" w:cs="Open Sans"/>
          <w:sz w:val="20"/>
          <w:szCs w:val="20"/>
        </w:rPr>
      </w:pPr>
      <w:r w:rsidRPr="006D76DB">
        <w:rPr>
          <w:rFonts w:ascii="Open Sans" w:hAnsi="Open Sans" w:cs="Open Sans"/>
          <w:sz w:val="20"/>
          <w:szCs w:val="20"/>
        </w:rPr>
        <w:t>The Committee discussed expanding publicity beyond local media by pursuing additional regional coverage.</w:t>
      </w:r>
    </w:p>
    <w:p w14:paraId="7946D09B" w14:textId="77777777" w:rsidR="00C978DD" w:rsidRPr="006D76DB" w:rsidRDefault="00C978DD" w:rsidP="00C978DD">
      <w:pPr>
        <w:ind w:left="360"/>
        <w:rPr>
          <w:rFonts w:ascii="Open Sans" w:hAnsi="Open Sans" w:cs="Open Sans"/>
          <w:sz w:val="20"/>
          <w:szCs w:val="20"/>
        </w:rPr>
      </w:pPr>
      <w:r w:rsidRPr="006D76DB">
        <w:rPr>
          <w:rFonts w:ascii="Open Sans" w:hAnsi="Open Sans" w:cs="Open Sans"/>
          <w:sz w:val="20"/>
          <w:szCs w:val="20"/>
        </w:rPr>
        <w:t>Potential outreach included:</w:t>
      </w:r>
    </w:p>
    <w:p w14:paraId="2CBDB53C" w14:textId="77777777" w:rsidR="00C978DD" w:rsidRPr="006D76DB" w:rsidRDefault="00C978DD" w:rsidP="00C978DD">
      <w:pPr>
        <w:pStyle w:val="ListParagraph"/>
        <w:numPr>
          <w:ilvl w:val="0"/>
          <w:numId w:val="9"/>
        </w:numPr>
        <w:rPr>
          <w:rFonts w:ascii="Open Sans" w:hAnsi="Open Sans" w:cs="Open Sans"/>
          <w:sz w:val="20"/>
          <w:szCs w:val="20"/>
        </w:rPr>
      </w:pPr>
      <w:r w:rsidRPr="006D76DB">
        <w:rPr>
          <w:rFonts w:ascii="Open Sans" w:hAnsi="Open Sans" w:cs="Open Sans"/>
          <w:sz w:val="20"/>
          <w:szCs w:val="20"/>
        </w:rPr>
        <w:lastRenderedPageBreak/>
        <w:t xml:space="preserve">Boston Globe </w:t>
      </w:r>
    </w:p>
    <w:p w14:paraId="04DE7A12" w14:textId="77777777" w:rsidR="00C978DD" w:rsidRPr="006D76DB" w:rsidRDefault="00C978DD" w:rsidP="00C978DD">
      <w:pPr>
        <w:pStyle w:val="ListParagraph"/>
        <w:numPr>
          <w:ilvl w:val="0"/>
          <w:numId w:val="9"/>
        </w:numPr>
        <w:rPr>
          <w:rFonts w:ascii="Open Sans" w:hAnsi="Open Sans" w:cs="Open Sans"/>
          <w:sz w:val="20"/>
          <w:szCs w:val="20"/>
        </w:rPr>
      </w:pPr>
      <w:r w:rsidRPr="006D76DB">
        <w:rPr>
          <w:rFonts w:ascii="Open Sans" w:hAnsi="Open Sans" w:cs="Open Sans"/>
          <w:sz w:val="20"/>
          <w:szCs w:val="20"/>
        </w:rPr>
        <w:t xml:space="preserve">WGBH </w:t>
      </w:r>
    </w:p>
    <w:p w14:paraId="65FDABA6" w14:textId="77777777" w:rsidR="00C978DD" w:rsidRPr="006D76DB" w:rsidRDefault="00C978DD" w:rsidP="00C978DD">
      <w:pPr>
        <w:pStyle w:val="ListParagraph"/>
        <w:numPr>
          <w:ilvl w:val="0"/>
          <w:numId w:val="9"/>
        </w:numPr>
        <w:rPr>
          <w:rFonts w:ascii="Open Sans" w:hAnsi="Open Sans" w:cs="Open Sans"/>
          <w:sz w:val="20"/>
          <w:szCs w:val="20"/>
        </w:rPr>
      </w:pPr>
      <w:r w:rsidRPr="006D76DB">
        <w:rPr>
          <w:rFonts w:ascii="Open Sans" w:hAnsi="Open Sans" w:cs="Open Sans"/>
          <w:sz w:val="20"/>
          <w:szCs w:val="20"/>
        </w:rPr>
        <w:t xml:space="preserve">Lowell Sun </w:t>
      </w:r>
    </w:p>
    <w:p w14:paraId="4FAEF877" w14:textId="77777777" w:rsidR="00C978DD" w:rsidRPr="006D76DB" w:rsidRDefault="00C978DD" w:rsidP="00C978DD">
      <w:pPr>
        <w:pStyle w:val="ListParagraph"/>
        <w:numPr>
          <w:ilvl w:val="0"/>
          <w:numId w:val="9"/>
        </w:numPr>
        <w:rPr>
          <w:rFonts w:ascii="Open Sans" w:hAnsi="Open Sans" w:cs="Open Sans"/>
          <w:sz w:val="20"/>
          <w:szCs w:val="20"/>
        </w:rPr>
      </w:pPr>
      <w:r w:rsidRPr="006D76DB">
        <w:rPr>
          <w:rFonts w:ascii="Open Sans" w:hAnsi="Open Sans" w:cs="Open Sans"/>
          <w:sz w:val="20"/>
          <w:szCs w:val="20"/>
        </w:rPr>
        <w:t xml:space="preserve">Fitchburg Sentinel </w:t>
      </w:r>
    </w:p>
    <w:p w14:paraId="067EBC0F" w14:textId="77777777" w:rsidR="00C978DD" w:rsidRPr="006D76DB" w:rsidRDefault="00C978DD" w:rsidP="00C978DD">
      <w:pPr>
        <w:pStyle w:val="ListParagraph"/>
        <w:numPr>
          <w:ilvl w:val="0"/>
          <w:numId w:val="9"/>
        </w:numPr>
        <w:rPr>
          <w:rFonts w:ascii="Open Sans" w:hAnsi="Open Sans" w:cs="Open Sans"/>
          <w:sz w:val="20"/>
          <w:szCs w:val="20"/>
        </w:rPr>
      </w:pPr>
      <w:r w:rsidRPr="006D76DB">
        <w:rPr>
          <w:rFonts w:ascii="Open Sans" w:hAnsi="Open Sans" w:cs="Open Sans"/>
          <w:sz w:val="20"/>
          <w:szCs w:val="20"/>
        </w:rPr>
        <w:t xml:space="preserve">Groton Channel </w:t>
      </w:r>
    </w:p>
    <w:p w14:paraId="47014239" w14:textId="77777777" w:rsidR="00C978DD" w:rsidRPr="006D76DB" w:rsidRDefault="00C978DD" w:rsidP="00C978DD">
      <w:pPr>
        <w:pStyle w:val="ListParagraph"/>
        <w:numPr>
          <w:ilvl w:val="0"/>
          <w:numId w:val="9"/>
        </w:numPr>
        <w:rPr>
          <w:rFonts w:ascii="Open Sans" w:hAnsi="Open Sans" w:cs="Open Sans"/>
          <w:sz w:val="20"/>
          <w:szCs w:val="20"/>
        </w:rPr>
      </w:pPr>
      <w:r w:rsidRPr="006D76DB">
        <w:rPr>
          <w:rFonts w:ascii="Open Sans" w:hAnsi="Open Sans" w:cs="Open Sans"/>
          <w:sz w:val="20"/>
          <w:szCs w:val="20"/>
        </w:rPr>
        <w:t xml:space="preserve">Stoneham Historical Society </w:t>
      </w:r>
    </w:p>
    <w:p w14:paraId="16565615" w14:textId="77777777" w:rsidR="00C978DD" w:rsidRPr="006D76DB" w:rsidRDefault="00C978DD" w:rsidP="00C978DD">
      <w:pPr>
        <w:pStyle w:val="ListParagraph"/>
        <w:numPr>
          <w:ilvl w:val="0"/>
          <w:numId w:val="9"/>
        </w:numPr>
        <w:rPr>
          <w:rFonts w:ascii="Open Sans" w:hAnsi="Open Sans" w:cs="Open Sans"/>
          <w:sz w:val="20"/>
          <w:szCs w:val="20"/>
        </w:rPr>
      </w:pPr>
      <w:r w:rsidRPr="006D76DB">
        <w:rPr>
          <w:rFonts w:ascii="Open Sans" w:hAnsi="Open Sans" w:cs="Open Sans"/>
          <w:sz w:val="20"/>
          <w:szCs w:val="20"/>
        </w:rPr>
        <w:t xml:space="preserve">Charlestown Historical Society </w:t>
      </w:r>
    </w:p>
    <w:p w14:paraId="09312126" w14:textId="77777777" w:rsidR="00C978DD" w:rsidRPr="006D76DB" w:rsidRDefault="00C978DD" w:rsidP="00C978DD">
      <w:pPr>
        <w:pStyle w:val="ListParagraph"/>
        <w:numPr>
          <w:ilvl w:val="0"/>
          <w:numId w:val="9"/>
        </w:numPr>
        <w:rPr>
          <w:rFonts w:ascii="Open Sans" w:hAnsi="Open Sans" w:cs="Open Sans"/>
          <w:sz w:val="20"/>
          <w:szCs w:val="20"/>
        </w:rPr>
      </w:pPr>
      <w:r w:rsidRPr="006D76DB">
        <w:rPr>
          <w:rFonts w:ascii="Open Sans" w:hAnsi="Open Sans" w:cs="Open Sans"/>
          <w:sz w:val="20"/>
          <w:szCs w:val="20"/>
        </w:rPr>
        <w:t xml:space="preserve">Monument Protectors </w:t>
      </w:r>
    </w:p>
    <w:p w14:paraId="3CD16727" w14:textId="77777777" w:rsidR="00C978DD" w:rsidRPr="006D76DB" w:rsidRDefault="00C978DD" w:rsidP="00C978DD">
      <w:pPr>
        <w:ind w:left="360"/>
        <w:rPr>
          <w:rFonts w:ascii="Open Sans" w:hAnsi="Open Sans" w:cs="Open Sans"/>
          <w:sz w:val="20"/>
          <w:szCs w:val="20"/>
        </w:rPr>
      </w:pPr>
      <w:r w:rsidRPr="006D76DB">
        <w:rPr>
          <w:rFonts w:ascii="Open Sans" w:hAnsi="Open Sans" w:cs="Open Sans"/>
          <w:sz w:val="20"/>
          <w:szCs w:val="20"/>
        </w:rPr>
        <w:t xml:space="preserve">Members agreed that the July 19 event provided an excellent opportunity to promote Groton's Revolutionary history while encouraging additional tourism and visitation to local businesses. </w:t>
      </w:r>
    </w:p>
    <w:p w14:paraId="486F0D6C" w14:textId="77777777" w:rsidR="00C978DD" w:rsidRPr="00770939" w:rsidRDefault="00C978DD" w:rsidP="00C978DD">
      <w:pPr>
        <w:pStyle w:val="ListParagraph"/>
        <w:numPr>
          <w:ilvl w:val="0"/>
          <w:numId w:val="2"/>
        </w:numPr>
        <w:rPr>
          <w:rFonts w:ascii="Open Sans" w:hAnsi="Open Sans" w:cs="Open Sans"/>
          <w:b/>
          <w:bCs/>
          <w:sz w:val="20"/>
          <w:szCs w:val="20"/>
        </w:rPr>
      </w:pPr>
      <w:r w:rsidRPr="00770939">
        <w:rPr>
          <w:rFonts w:ascii="Open Sans" w:hAnsi="Open Sans" w:cs="Open Sans"/>
          <w:b/>
          <w:bCs/>
          <w:sz w:val="20"/>
          <w:szCs w:val="20"/>
        </w:rPr>
        <w:t>History Center Collaboration</w:t>
      </w:r>
    </w:p>
    <w:p w14:paraId="6762C24C" w14:textId="77777777" w:rsidR="00C978DD" w:rsidRPr="00C978DD" w:rsidRDefault="00C978DD" w:rsidP="00C978DD">
      <w:pPr>
        <w:ind w:left="720"/>
        <w:rPr>
          <w:rFonts w:ascii="Open Sans" w:hAnsi="Open Sans" w:cs="Open Sans"/>
          <w:sz w:val="20"/>
          <w:szCs w:val="20"/>
        </w:rPr>
      </w:pPr>
      <w:r w:rsidRPr="00C978DD">
        <w:rPr>
          <w:rFonts w:ascii="Open Sans" w:hAnsi="Open Sans" w:cs="Open Sans"/>
          <w:sz w:val="20"/>
          <w:szCs w:val="20"/>
        </w:rPr>
        <w:t>Greg reported meeting with representatives of the Groton History Center regarding possible use of remaining Society of the Cincinnati grant funds.</w:t>
      </w:r>
    </w:p>
    <w:p w14:paraId="52C4C42F" w14:textId="77777777" w:rsidR="00C978DD" w:rsidRPr="00C978DD" w:rsidRDefault="00C978DD" w:rsidP="00C978DD">
      <w:pPr>
        <w:ind w:left="720"/>
        <w:rPr>
          <w:rFonts w:ascii="Open Sans" w:hAnsi="Open Sans" w:cs="Open Sans"/>
          <w:sz w:val="20"/>
          <w:szCs w:val="20"/>
        </w:rPr>
      </w:pPr>
      <w:r w:rsidRPr="00C978DD">
        <w:rPr>
          <w:rFonts w:ascii="Open Sans" w:hAnsi="Open Sans" w:cs="Open Sans"/>
          <w:sz w:val="20"/>
          <w:szCs w:val="20"/>
        </w:rPr>
        <w:t>The History Center is considering development of additional digital interpretive materials to complement the planned audio tour. Members discussed whether existing grant funds could be redirected toward that effort or whether unused funds would need to be returned. The Committee expects a proposal from the History Center for future consideration.</w:t>
      </w:r>
    </w:p>
    <w:p w14:paraId="61A73276" w14:textId="77777777" w:rsidR="00C978DD" w:rsidRPr="00D22FF9" w:rsidRDefault="00C978DD" w:rsidP="00C978DD">
      <w:pPr>
        <w:ind w:left="720"/>
        <w:rPr>
          <w:rFonts w:ascii="Open Sans" w:hAnsi="Open Sans" w:cs="Open Sans"/>
          <w:sz w:val="20"/>
          <w:szCs w:val="20"/>
        </w:rPr>
      </w:pPr>
      <w:r w:rsidRPr="00C978DD">
        <w:rPr>
          <w:rFonts w:ascii="Open Sans" w:hAnsi="Open Sans" w:cs="Open Sans"/>
          <w:sz w:val="20"/>
          <w:szCs w:val="20"/>
        </w:rPr>
        <w:t>The History Center will open its latest Exhibit “To see my country Free July 18 at the Boutwell house. There will also be a Soldiers Walk lining Georgie’s Garden.</w:t>
      </w:r>
      <w:r>
        <w:rPr>
          <w:rFonts w:ascii="Open Sans" w:hAnsi="Open Sans" w:cs="Open Sans"/>
          <w:sz w:val="20"/>
          <w:szCs w:val="20"/>
        </w:rPr>
        <w:t xml:space="preserve"> </w:t>
      </w:r>
    </w:p>
    <w:p w14:paraId="11CADEC1" w14:textId="7E696BF0" w:rsidR="00D22FF9" w:rsidRPr="00C978DD" w:rsidRDefault="00D22FF9" w:rsidP="00C978DD"/>
    <w:sectPr w:rsidR="00D22FF9" w:rsidRPr="00C978DD" w:rsidSect="00A00DD1">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904B9"/>
    <w:multiLevelType w:val="hybridMultilevel"/>
    <w:tmpl w:val="95AC6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A765E9"/>
    <w:multiLevelType w:val="hybridMultilevel"/>
    <w:tmpl w:val="DB7E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754296"/>
    <w:multiLevelType w:val="hybridMultilevel"/>
    <w:tmpl w:val="4AA2A2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F870DD4"/>
    <w:multiLevelType w:val="multilevel"/>
    <w:tmpl w:val="3B6C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D048AA"/>
    <w:multiLevelType w:val="hybridMultilevel"/>
    <w:tmpl w:val="D4C04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150722"/>
    <w:multiLevelType w:val="hybridMultilevel"/>
    <w:tmpl w:val="B42A2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E190C66"/>
    <w:multiLevelType w:val="hybridMultilevel"/>
    <w:tmpl w:val="8DC89D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0852048"/>
    <w:multiLevelType w:val="multilevel"/>
    <w:tmpl w:val="642080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291E8A"/>
    <w:multiLevelType w:val="multilevel"/>
    <w:tmpl w:val="71CAD04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582981961">
    <w:abstractNumId w:val="3"/>
  </w:num>
  <w:num w:numId="2" w16cid:durableId="348144643">
    <w:abstractNumId w:val="8"/>
  </w:num>
  <w:num w:numId="3" w16cid:durableId="882210607">
    <w:abstractNumId w:val="7"/>
  </w:num>
  <w:num w:numId="4" w16cid:durableId="1466239313">
    <w:abstractNumId w:val="2"/>
  </w:num>
  <w:num w:numId="5" w16cid:durableId="421268640">
    <w:abstractNumId w:val="1"/>
  </w:num>
  <w:num w:numId="6" w16cid:durableId="571623413">
    <w:abstractNumId w:val="6"/>
  </w:num>
  <w:num w:numId="7" w16cid:durableId="1218278721">
    <w:abstractNumId w:val="0"/>
  </w:num>
  <w:num w:numId="8" w16cid:durableId="350690687">
    <w:abstractNumId w:val="5"/>
  </w:num>
  <w:num w:numId="9" w16cid:durableId="44080515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F8"/>
    <w:rsid w:val="000172F1"/>
    <w:rsid w:val="0002700E"/>
    <w:rsid w:val="000273DB"/>
    <w:rsid w:val="00035521"/>
    <w:rsid w:val="00035A47"/>
    <w:rsid w:val="00047BBC"/>
    <w:rsid w:val="00055C55"/>
    <w:rsid w:val="00063202"/>
    <w:rsid w:val="00075E68"/>
    <w:rsid w:val="00085AA2"/>
    <w:rsid w:val="00090291"/>
    <w:rsid w:val="000A07C5"/>
    <w:rsid w:val="000D749D"/>
    <w:rsid w:val="000E3767"/>
    <w:rsid w:val="000E7A84"/>
    <w:rsid w:val="000F5188"/>
    <w:rsid w:val="00100959"/>
    <w:rsid w:val="00106BE0"/>
    <w:rsid w:val="0011397A"/>
    <w:rsid w:val="001266B0"/>
    <w:rsid w:val="00126A9D"/>
    <w:rsid w:val="00126DD0"/>
    <w:rsid w:val="00132B30"/>
    <w:rsid w:val="00132EE4"/>
    <w:rsid w:val="00134C71"/>
    <w:rsid w:val="0014035B"/>
    <w:rsid w:val="00143671"/>
    <w:rsid w:val="00143771"/>
    <w:rsid w:val="00151136"/>
    <w:rsid w:val="001561B4"/>
    <w:rsid w:val="00170658"/>
    <w:rsid w:val="001772EA"/>
    <w:rsid w:val="00183C17"/>
    <w:rsid w:val="001866D7"/>
    <w:rsid w:val="00196999"/>
    <w:rsid w:val="001A1E49"/>
    <w:rsid w:val="001A779E"/>
    <w:rsid w:val="001B10A5"/>
    <w:rsid w:val="001B71DF"/>
    <w:rsid w:val="001C1365"/>
    <w:rsid w:val="001D4467"/>
    <w:rsid w:val="001E3B52"/>
    <w:rsid w:val="001F4DED"/>
    <w:rsid w:val="001F61E1"/>
    <w:rsid w:val="001F7BC5"/>
    <w:rsid w:val="00200124"/>
    <w:rsid w:val="002032C6"/>
    <w:rsid w:val="002140C3"/>
    <w:rsid w:val="002172C7"/>
    <w:rsid w:val="00223B73"/>
    <w:rsid w:val="00225DC7"/>
    <w:rsid w:val="00237D89"/>
    <w:rsid w:val="002465EC"/>
    <w:rsid w:val="002510AE"/>
    <w:rsid w:val="0025354C"/>
    <w:rsid w:val="002663B2"/>
    <w:rsid w:val="00270EBC"/>
    <w:rsid w:val="00272802"/>
    <w:rsid w:val="00277247"/>
    <w:rsid w:val="0028542B"/>
    <w:rsid w:val="002860E5"/>
    <w:rsid w:val="00286C79"/>
    <w:rsid w:val="00292B62"/>
    <w:rsid w:val="00296843"/>
    <w:rsid w:val="002A7894"/>
    <w:rsid w:val="002B1C92"/>
    <w:rsid w:val="002B6335"/>
    <w:rsid w:val="002C2289"/>
    <w:rsid w:val="002C2962"/>
    <w:rsid w:val="002C7A16"/>
    <w:rsid w:val="002D0AB3"/>
    <w:rsid w:val="002D3C51"/>
    <w:rsid w:val="002D6D44"/>
    <w:rsid w:val="002D6E24"/>
    <w:rsid w:val="002E3A5B"/>
    <w:rsid w:val="002E3E67"/>
    <w:rsid w:val="002E69B8"/>
    <w:rsid w:val="002F00E9"/>
    <w:rsid w:val="002F02FB"/>
    <w:rsid w:val="002F4605"/>
    <w:rsid w:val="00305DDE"/>
    <w:rsid w:val="003068F7"/>
    <w:rsid w:val="0034743F"/>
    <w:rsid w:val="003527AB"/>
    <w:rsid w:val="00356420"/>
    <w:rsid w:val="00367C39"/>
    <w:rsid w:val="0037670A"/>
    <w:rsid w:val="00384412"/>
    <w:rsid w:val="00387982"/>
    <w:rsid w:val="00387B28"/>
    <w:rsid w:val="003A032F"/>
    <w:rsid w:val="003A11C5"/>
    <w:rsid w:val="003B2E0A"/>
    <w:rsid w:val="003D3639"/>
    <w:rsid w:val="003E4101"/>
    <w:rsid w:val="003F1626"/>
    <w:rsid w:val="00403CC0"/>
    <w:rsid w:val="00411595"/>
    <w:rsid w:val="004165F3"/>
    <w:rsid w:val="00431419"/>
    <w:rsid w:val="004356FF"/>
    <w:rsid w:val="00437B65"/>
    <w:rsid w:val="004403D5"/>
    <w:rsid w:val="00445EF5"/>
    <w:rsid w:val="0045032B"/>
    <w:rsid w:val="00456956"/>
    <w:rsid w:val="00465F4B"/>
    <w:rsid w:val="00467187"/>
    <w:rsid w:val="00467BAD"/>
    <w:rsid w:val="0047667A"/>
    <w:rsid w:val="00485960"/>
    <w:rsid w:val="0049052A"/>
    <w:rsid w:val="004C4A75"/>
    <w:rsid w:val="004D7C6B"/>
    <w:rsid w:val="004E3B53"/>
    <w:rsid w:val="004E7CD2"/>
    <w:rsid w:val="004F0B81"/>
    <w:rsid w:val="00501B37"/>
    <w:rsid w:val="00505DBC"/>
    <w:rsid w:val="005106F9"/>
    <w:rsid w:val="00511816"/>
    <w:rsid w:val="00513BB1"/>
    <w:rsid w:val="00513FD9"/>
    <w:rsid w:val="0052392C"/>
    <w:rsid w:val="0052768B"/>
    <w:rsid w:val="00537D52"/>
    <w:rsid w:val="00540802"/>
    <w:rsid w:val="005528F6"/>
    <w:rsid w:val="00562330"/>
    <w:rsid w:val="005845FC"/>
    <w:rsid w:val="00590BF9"/>
    <w:rsid w:val="005930F0"/>
    <w:rsid w:val="00596D63"/>
    <w:rsid w:val="005A2929"/>
    <w:rsid w:val="005B1B38"/>
    <w:rsid w:val="005B2FA9"/>
    <w:rsid w:val="005B3F28"/>
    <w:rsid w:val="005C586D"/>
    <w:rsid w:val="005C776B"/>
    <w:rsid w:val="005D06AC"/>
    <w:rsid w:val="005D4D9F"/>
    <w:rsid w:val="005D5925"/>
    <w:rsid w:val="005D70CE"/>
    <w:rsid w:val="005E51A5"/>
    <w:rsid w:val="005E568D"/>
    <w:rsid w:val="005F1066"/>
    <w:rsid w:val="005F65D9"/>
    <w:rsid w:val="00611F42"/>
    <w:rsid w:val="006147E8"/>
    <w:rsid w:val="00621D1A"/>
    <w:rsid w:val="00641F3B"/>
    <w:rsid w:val="00643282"/>
    <w:rsid w:val="006527B7"/>
    <w:rsid w:val="00662206"/>
    <w:rsid w:val="00666707"/>
    <w:rsid w:val="00670748"/>
    <w:rsid w:val="00681F47"/>
    <w:rsid w:val="00683C48"/>
    <w:rsid w:val="00685AC5"/>
    <w:rsid w:val="00685F7E"/>
    <w:rsid w:val="006900DC"/>
    <w:rsid w:val="00690B0A"/>
    <w:rsid w:val="00694EF2"/>
    <w:rsid w:val="00696587"/>
    <w:rsid w:val="006A0F31"/>
    <w:rsid w:val="006A2E86"/>
    <w:rsid w:val="006A79C7"/>
    <w:rsid w:val="006B4403"/>
    <w:rsid w:val="006C0783"/>
    <w:rsid w:val="006C0CDA"/>
    <w:rsid w:val="006D6003"/>
    <w:rsid w:val="006D76DB"/>
    <w:rsid w:val="006E6FD7"/>
    <w:rsid w:val="006F1FD3"/>
    <w:rsid w:val="00710EC8"/>
    <w:rsid w:val="00714E13"/>
    <w:rsid w:val="00747FFD"/>
    <w:rsid w:val="00756806"/>
    <w:rsid w:val="00770939"/>
    <w:rsid w:val="00774942"/>
    <w:rsid w:val="00783479"/>
    <w:rsid w:val="00791065"/>
    <w:rsid w:val="007A10C1"/>
    <w:rsid w:val="007A3973"/>
    <w:rsid w:val="007A42C5"/>
    <w:rsid w:val="007B2CAE"/>
    <w:rsid w:val="007B65DD"/>
    <w:rsid w:val="007B7EA4"/>
    <w:rsid w:val="007C03BA"/>
    <w:rsid w:val="007C1232"/>
    <w:rsid w:val="007C5493"/>
    <w:rsid w:val="007D0DA1"/>
    <w:rsid w:val="007E2437"/>
    <w:rsid w:val="007E7E93"/>
    <w:rsid w:val="0080378D"/>
    <w:rsid w:val="00812154"/>
    <w:rsid w:val="00816E99"/>
    <w:rsid w:val="00830AC9"/>
    <w:rsid w:val="0083753D"/>
    <w:rsid w:val="00837BA8"/>
    <w:rsid w:val="0084504C"/>
    <w:rsid w:val="00850B09"/>
    <w:rsid w:val="0086640C"/>
    <w:rsid w:val="00870D9B"/>
    <w:rsid w:val="00877240"/>
    <w:rsid w:val="00897482"/>
    <w:rsid w:val="008A19D0"/>
    <w:rsid w:val="008A20CE"/>
    <w:rsid w:val="008A20E5"/>
    <w:rsid w:val="008A2E03"/>
    <w:rsid w:val="008A64B5"/>
    <w:rsid w:val="008B0CA9"/>
    <w:rsid w:val="008B3D0C"/>
    <w:rsid w:val="008B6D7F"/>
    <w:rsid w:val="008D7BDE"/>
    <w:rsid w:val="008E2CFC"/>
    <w:rsid w:val="008E3A25"/>
    <w:rsid w:val="008E664D"/>
    <w:rsid w:val="008E6E2C"/>
    <w:rsid w:val="009003E0"/>
    <w:rsid w:val="00900406"/>
    <w:rsid w:val="00904032"/>
    <w:rsid w:val="009064B1"/>
    <w:rsid w:val="0090766F"/>
    <w:rsid w:val="00923F3D"/>
    <w:rsid w:val="00925DCB"/>
    <w:rsid w:val="00930D73"/>
    <w:rsid w:val="009336C3"/>
    <w:rsid w:val="00936630"/>
    <w:rsid w:val="00937E8A"/>
    <w:rsid w:val="00937FEA"/>
    <w:rsid w:val="00952456"/>
    <w:rsid w:val="00967D6C"/>
    <w:rsid w:val="009700E3"/>
    <w:rsid w:val="00974B91"/>
    <w:rsid w:val="00975A3B"/>
    <w:rsid w:val="00975E16"/>
    <w:rsid w:val="00976229"/>
    <w:rsid w:val="009765BF"/>
    <w:rsid w:val="009827CD"/>
    <w:rsid w:val="00991F78"/>
    <w:rsid w:val="009950A5"/>
    <w:rsid w:val="00996161"/>
    <w:rsid w:val="009D06E3"/>
    <w:rsid w:val="009D3B91"/>
    <w:rsid w:val="009D43C0"/>
    <w:rsid w:val="009E39D4"/>
    <w:rsid w:val="009E4FFD"/>
    <w:rsid w:val="009E5393"/>
    <w:rsid w:val="009E6989"/>
    <w:rsid w:val="009F062B"/>
    <w:rsid w:val="009F2223"/>
    <w:rsid w:val="00A00DD1"/>
    <w:rsid w:val="00A03122"/>
    <w:rsid w:val="00A062E6"/>
    <w:rsid w:val="00A13A96"/>
    <w:rsid w:val="00A13CCA"/>
    <w:rsid w:val="00A17F7F"/>
    <w:rsid w:val="00A2623F"/>
    <w:rsid w:val="00A2763F"/>
    <w:rsid w:val="00A340FE"/>
    <w:rsid w:val="00A36CB5"/>
    <w:rsid w:val="00A42786"/>
    <w:rsid w:val="00A434F4"/>
    <w:rsid w:val="00A47D62"/>
    <w:rsid w:val="00A506C5"/>
    <w:rsid w:val="00A5646E"/>
    <w:rsid w:val="00A6256B"/>
    <w:rsid w:val="00A71094"/>
    <w:rsid w:val="00A71954"/>
    <w:rsid w:val="00A73B8E"/>
    <w:rsid w:val="00A7519B"/>
    <w:rsid w:val="00A753AA"/>
    <w:rsid w:val="00A82D07"/>
    <w:rsid w:val="00A84616"/>
    <w:rsid w:val="00AA5041"/>
    <w:rsid w:val="00AA50EB"/>
    <w:rsid w:val="00AB41EB"/>
    <w:rsid w:val="00AB5217"/>
    <w:rsid w:val="00AC308E"/>
    <w:rsid w:val="00AD0942"/>
    <w:rsid w:val="00AF51A3"/>
    <w:rsid w:val="00B00553"/>
    <w:rsid w:val="00B05E03"/>
    <w:rsid w:val="00B131F6"/>
    <w:rsid w:val="00B169AF"/>
    <w:rsid w:val="00B32778"/>
    <w:rsid w:val="00B4209E"/>
    <w:rsid w:val="00B4221E"/>
    <w:rsid w:val="00B5370C"/>
    <w:rsid w:val="00B53F5B"/>
    <w:rsid w:val="00B63155"/>
    <w:rsid w:val="00B759EF"/>
    <w:rsid w:val="00B82549"/>
    <w:rsid w:val="00B82651"/>
    <w:rsid w:val="00B85FA7"/>
    <w:rsid w:val="00BB2A57"/>
    <w:rsid w:val="00BC35FB"/>
    <w:rsid w:val="00BD38F7"/>
    <w:rsid w:val="00BD6B9D"/>
    <w:rsid w:val="00C17981"/>
    <w:rsid w:val="00C2315C"/>
    <w:rsid w:val="00C36296"/>
    <w:rsid w:val="00C3737F"/>
    <w:rsid w:val="00C414EB"/>
    <w:rsid w:val="00C56DD5"/>
    <w:rsid w:val="00C64344"/>
    <w:rsid w:val="00C80EF1"/>
    <w:rsid w:val="00C91537"/>
    <w:rsid w:val="00C96AF9"/>
    <w:rsid w:val="00C978DD"/>
    <w:rsid w:val="00CA3C5E"/>
    <w:rsid w:val="00CB5871"/>
    <w:rsid w:val="00CC0D3D"/>
    <w:rsid w:val="00CC707D"/>
    <w:rsid w:val="00CD0406"/>
    <w:rsid w:val="00CD1DDB"/>
    <w:rsid w:val="00CD4C22"/>
    <w:rsid w:val="00CD66B9"/>
    <w:rsid w:val="00CD6E4D"/>
    <w:rsid w:val="00CE0CA4"/>
    <w:rsid w:val="00CF4658"/>
    <w:rsid w:val="00D00DFF"/>
    <w:rsid w:val="00D117D8"/>
    <w:rsid w:val="00D17673"/>
    <w:rsid w:val="00D22FF9"/>
    <w:rsid w:val="00D41069"/>
    <w:rsid w:val="00D41D3D"/>
    <w:rsid w:val="00D43280"/>
    <w:rsid w:val="00D47CF9"/>
    <w:rsid w:val="00D51738"/>
    <w:rsid w:val="00D537C1"/>
    <w:rsid w:val="00D53A60"/>
    <w:rsid w:val="00D55009"/>
    <w:rsid w:val="00D656C6"/>
    <w:rsid w:val="00D75BB1"/>
    <w:rsid w:val="00D76D56"/>
    <w:rsid w:val="00D84F7D"/>
    <w:rsid w:val="00DA5DF8"/>
    <w:rsid w:val="00DC4A96"/>
    <w:rsid w:val="00DC6961"/>
    <w:rsid w:val="00DC6B0B"/>
    <w:rsid w:val="00DD5CE9"/>
    <w:rsid w:val="00DD6112"/>
    <w:rsid w:val="00DD7D03"/>
    <w:rsid w:val="00DE37CE"/>
    <w:rsid w:val="00DF3B43"/>
    <w:rsid w:val="00DF64AA"/>
    <w:rsid w:val="00E03A38"/>
    <w:rsid w:val="00E03F06"/>
    <w:rsid w:val="00E07D44"/>
    <w:rsid w:val="00E15AD1"/>
    <w:rsid w:val="00E233AE"/>
    <w:rsid w:val="00E265C4"/>
    <w:rsid w:val="00E27D13"/>
    <w:rsid w:val="00E34404"/>
    <w:rsid w:val="00E347BA"/>
    <w:rsid w:val="00E45431"/>
    <w:rsid w:val="00E45EAA"/>
    <w:rsid w:val="00E525FE"/>
    <w:rsid w:val="00E73EE6"/>
    <w:rsid w:val="00E80071"/>
    <w:rsid w:val="00E805BE"/>
    <w:rsid w:val="00E87196"/>
    <w:rsid w:val="00E94C49"/>
    <w:rsid w:val="00EA0825"/>
    <w:rsid w:val="00EA0B5D"/>
    <w:rsid w:val="00EA29A8"/>
    <w:rsid w:val="00EA35FF"/>
    <w:rsid w:val="00EA7BE1"/>
    <w:rsid w:val="00EB2297"/>
    <w:rsid w:val="00EC7A25"/>
    <w:rsid w:val="00ED672E"/>
    <w:rsid w:val="00EE5380"/>
    <w:rsid w:val="00EE54B3"/>
    <w:rsid w:val="00EE6576"/>
    <w:rsid w:val="00EF0F44"/>
    <w:rsid w:val="00EF44B4"/>
    <w:rsid w:val="00F03419"/>
    <w:rsid w:val="00F03ED8"/>
    <w:rsid w:val="00F1618D"/>
    <w:rsid w:val="00F17BAB"/>
    <w:rsid w:val="00F42C80"/>
    <w:rsid w:val="00F64C9B"/>
    <w:rsid w:val="00F70A92"/>
    <w:rsid w:val="00F85912"/>
    <w:rsid w:val="00F90ED4"/>
    <w:rsid w:val="00F90F6D"/>
    <w:rsid w:val="00F935C9"/>
    <w:rsid w:val="00F97FCC"/>
    <w:rsid w:val="00FA13AA"/>
    <w:rsid w:val="00FA22AC"/>
    <w:rsid w:val="00FB0D70"/>
    <w:rsid w:val="00FB142A"/>
    <w:rsid w:val="00FB176E"/>
    <w:rsid w:val="00FC257B"/>
    <w:rsid w:val="00FC5AE3"/>
    <w:rsid w:val="00FD2FE5"/>
    <w:rsid w:val="00FD7861"/>
    <w:rsid w:val="00FE7C36"/>
    <w:rsid w:val="00FF1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E637F"/>
  <w15:chartTrackingRefBased/>
  <w15:docId w15:val="{B8207B4C-539F-4CFB-B830-A32F84D6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8DD"/>
  </w:style>
  <w:style w:type="paragraph" w:styleId="Heading1">
    <w:name w:val="heading 1"/>
    <w:basedOn w:val="Normal"/>
    <w:next w:val="Normal"/>
    <w:link w:val="Heading1Char"/>
    <w:uiPriority w:val="9"/>
    <w:qFormat/>
    <w:rsid w:val="00DA5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A5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A5D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D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D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D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D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D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D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D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5D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A5D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D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D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D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D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D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DF8"/>
    <w:rPr>
      <w:rFonts w:eastAsiaTheme="majorEastAsia" w:cstheme="majorBidi"/>
      <w:color w:val="272727" w:themeColor="text1" w:themeTint="D8"/>
    </w:rPr>
  </w:style>
  <w:style w:type="paragraph" w:styleId="Title">
    <w:name w:val="Title"/>
    <w:basedOn w:val="Normal"/>
    <w:next w:val="Normal"/>
    <w:link w:val="TitleChar"/>
    <w:uiPriority w:val="10"/>
    <w:qFormat/>
    <w:rsid w:val="00DA5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D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D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DF8"/>
    <w:pPr>
      <w:spacing w:before="160"/>
      <w:jc w:val="center"/>
    </w:pPr>
    <w:rPr>
      <w:i/>
      <w:iCs/>
      <w:color w:val="404040" w:themeColor="text1" w:themeTint="BF"/>
    </w:rPr>
  </w:style>
  <w:style w:type="character" w:customStyle="1" w:styleId="QuoteChar">
    <w:name w:val="Quote Char"/>
    <w:basedOn w:val="DefaultParagraphFont"/>
    <w:link w:val="Quote"/>
    <w:uiPriority w:val="29"/>
    <w:rsid w:val="00DA5DF8"/>
    <w:rPr>
      <w:i/>
      <w:iCs/>
      <w:color w:val="404040" w:themeColor="text1" w:themeTint="BF"/>
    </w:rPr>
  </w:style>
  <w:style w:type="paragraph" w:styleId="ListParagraph">
    <w:name w:val="List Paragraph"/>
    <w:basedOn w:val="Normal"/>
    <w:uiPriority w:val="34"/>
    <w:qFormat/>
    <w:rsid w:val="00DA5DF8"/>
    <w:pPr>
      <w:ind w:left="720"/>
      <w:contextualSpacing/>
    </w:pPr>
  </w:style>
  <w:style w:type="character" w:styleId="IntenseEmphasis">
    <w:name w:val="Intense Emphasis"/>
    <w:basedOn w:val="DefaultParagraphFont"/>
    <w:uiPriority w:val="21"/>
    <w:qFormat/>
    <w:rsid w:val="00DA5DF8"/>
    <w:rPr>
      <w:i/>
      <w:iCs/>
      <w:color w:val="0F4761" w:themeColor="accent1" w:themeShade="BF"/>
    </w:rPr>
  </w:style>
  <w:style w:type="paragraph" w:styleId="IntenseQuote">
    <w:name w:val="Intense Quote"/>
    <w:basedOn w:val="Normal"/>
    <w:next w:val="Normal"/>
    <w:link w:val="IntenseQuoteChar"/>
    <w:uiPriority w:val="30"/>
    <w:qFormat/>
    <w:rsid w:val="00DA5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DF8"/>
    <w:rPr>
      <w:i/>
      <w:iCs/>
      <w:color w:val="0F4761" w:themeColor="accent1" w:themeShade="BF"/>
    </w:rPr>
  </w:style>
  <w:style w:type="character" w:styleId="IntenseReference">
    <w:name w:val="Intense Reference"/>
    <w:basedOn w:val="DefaultParagraphFont"/>
    <w:uiPriority w:val="32"/>
    <w:qFormat/>
    <w:rsid w:val="00DA5DF8"/>
    <w:rPr>
      <w:b/>
      <w:bCs/>
      <w:smallCaps/>
      <w:color w:val="0F4761" w:themeColor="accent1" w:themeShade="BF"/>
      <w:spacing w:val="5"/>
    </w:rPr>
  </w:style>
  <w:style w:type="character" w:styleId="Hyperlink">
    <w:name w:val="Hyperlink"/>
    <w:basedOn w:val="DefaultParagraphFont"/>
    <w:uiPriority w:val="99"/>
    <w:unhideWhenUsed/>
    <w:rsid w:val="000E7A84"/>
    <w:rPr>
      <w:color w:val="467886" w:themeColor="hyperlink"/>
      <w:u w:val="single"/>
    </w:rPr>
  </w:style>
  <w:style w:type="character" w:styleId="UnresolvedMention">
    <w:name w:val="Unresolved Mention"/>
    <w:basedOn w:val="DefaultParagraphFont"/>
    <w:uiPriority w:val="99"/>
    <w:semiHidden/>
    <w:unhideWhenUsed/>
    <w:rsid w:val="000E7A84"/>
    <w:rPr>
      <w:color w:val="605E5C"/>
      <w:shd w:val="clear" w:color="auto" w:fill="E1DFDD"/>
    </w:rPr>
  </w:style>
  <w:style w:type="paragraph" w:styleId="NormalWeb">
    <w:name w:val="Normal (Web)"/>
    <w:basedOn w:val="Normal"/>
    <w:uiPriority w:val="99"/>
    <w:semiHidden/>
    <w:unhideWhenUsed/>
    <w:rsid w:val="00CF465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186">
      <w:bodyDiv w:val="1"/>
      <w:marLeft w:val="0"/>
      <w:marRight w:val="0"/>
      <w:marTop w:val="0"/>
      <w:marBottom w:val="0"/>
      <w:divBdr>
        <w:top w:val="none" w:sz="0" w:space="0" w:color="auto"/>
        <w:left w:val="none" w:sz="0" w:space="0" w:color="auto"/>
        <w:bottom w:val="none" w:sz="0" w:space="0" w:color="auto"/>
        <w:right w:val="none" w:sz="0" w:space="0" w:color="auto"/>
      </w:divBdr>
    </w:div>
    <w:div w:id="2359800">
      <w:bodyDiv w:val="1"/>
      <w:marLeft w:val="0"/>
      <w:marRight w:val="0"/>
      <w:marTop w:val="0"/>
      <w:marBottom w:val="0"/>
      <w:divBdr>
        <w:top w:val="none" w:sz="0" w:space="0" w:color="auto"/>
        <w:left w:val="none" w:sz="0" w:space="0" w:color="auto"/>
        <w:bottom w:val="none" w:sz="0" w:space="0" w:color="auto"/>
        <w:right w:val="none" w:sz="0" w:space="0" w:color="auto"/>
      </w:divBdr>
    </w:div>
    <w:div w:id="5448533">
      <w:bodyDiv w:val="1"/>
      <w:marLeft w:val="0"/>
      <w:marRight w:val="0"/>
      <w:marTop w:val="0"/>
      <w:marBottom w:val="0"/>
      <w:divBdr>
        <w:top w:val="none" w:sz="0" w:space="0" w:color="auto"/>
        <w:left w:val="none" w:sz="0" w:space="0" w:color="auto"/>
        <w:bottom w:val="none" w:sz="0" w:space="0" w:color="auto"/>
        <w:right w:val="none" w:sz="0" w:space="0" w:color="auto"/>
      </w:divBdr>
    </w:div>
    <w:div w:id="48306652">
      <w:bodyDiv w:val="1"/>
      <w:marLeft w:val="0"/>
      <w:marRight w:val="0"/>
      <w:marTop w:val="0"/>
      <w:marBottom w:val="0"/>
      <w:divBdr>
        <w:top w:val="none" w:sz="0" w:space="0" w:color="auto"/>
        <w:left w:val="none" w:sz="0" w:space="0" w:color="auto"/>
        <w:bottom w:val="none" w:sz="0" w:space="0" w:color="auto"/>
        <w:right w:val="none" w:sz="0" w:space="0" w:color="auto"/>
      </w:divBdr>
    </w:div>
    <w:div w:id="55783635">
      <w:bodyDiv w:val="1"/>
      <w:marLeft w:val="0"/>
      <w:marRight w:val="0"/>
      <w:marTop w:val="0"/>
      <w:marBottom w:val="0"/>
      <w:divBdr>
        <w:top w:val="none" w:sz="0" w:space="0" w:color="auto"/>
        <w:left w:val="none" w:sz="0" w:space="0" w:color="auto"/>
        <w:bottom w:val="none" w:sz="0" w:space="0" w:color="auto"/>
        <w:right w:val="none" w:sz="0" w:space="0" w:color="auto"/>
      </w:divBdr>
    </w:div>
    <w:div w:id="62921473">
      <w:bodyDiv w:val="1"/>
      <w:marLeft w:val="0"/>
      <w:marRight w:val="0"/>
      <w:marTop w:val="0"/>
      <w:marBottom w:val="0"/>
      <w:divBdr>
        <w:top w:val="none" w:sz="0" w:space="0" w:color="auto"/>
        <w:left w:val="none" w:sz="0" w:space="0" w:color="auto"/>
        <w:bottom w:val="none" w:sz="0" w:space="0" w:color="auto"/>
        <w:right w:val="none" w:sz="0" w:space="0" w:color="auto"/>
      </w:divBdr>
    </w:div>
    <w:div w:id="68313865">
      <w:bodyDiv w:val="1"/>
      <w:marLeft w:val="0"/>
      <w:marRight w:val="0"/>
      <w:marTop w:val="0"/>
      <w:marBottom w:val="0"/>
      <w:divBdr>
        <w:top w:val="none" w:sz="0" w:space="0" w:color="auto"/>
        <w:left w:val="none" w:sz="0" w:space="0" w:color="auto"/>
        <w:bottom w:val="none" w:sz="0" w:space="0" w:color="auto"/>
        <w:right w:val="none" w:sz="0" w:space="0" w:color="auto"/>
      </w:divBdr>
    </w:div>
    <w:div w:id="75595645">
      <w:bodyDiv w:val="1"/>
      <w:marLeft w:val="0"/>
      <w:marRight w:val="0"/>
      <w:marTop w:val="0"/>
      <w:marBottom w:val="0"/>
      <w:divBdr>
        <w:top w:val="none" w:sz="0" w:space="0" w:color="auto"/>
        <w:left w:val="none" w:sz="0" w:space="0" w:color="auto"/>
        <w:bottom w:val="none" w:sz="0" w:space="0" w:color="auto"/>
        <w:right w:val="none" w:sz="0" w:space="0" w:color="auto"/>
      </w:divBdr>
    </w:div>
    <w:div w:id="96566066">
      <w:bodyDiv w:val="1"/>
      <w:marLeft w:val="0"/>
      <w:marRight w:val="0"/>
      <w:marTop w:val="0"/>
      <w:marBottom w:val="0"/>
      <w:divBdr>
        <w:top w:val="none" w:sz="0" w:space="0" w:color="auto"/>
        <w:left w:val="none" w:sz="0" w:space="0" w:color="auto"/>
        <w:bottom w:val="none" w:sz="0" w:space="0" w:color="auto"/>
        <w:right w:val="none" w:sz="0" w:space="0" w:color="auto"/>
      </w:divBdr>
    </w:div>
    <w:div w:id="116878000">
      <w:bodyDiv w:val="1"/>
      <w:marLeft w:val="0"/>
      <w:marRight w:val="0"/>
      <w:marTop w:val="0"/>
      <w:marBottom w:val="0"/>
      <w:divBdr>
        <w:top w:val="none" w:sz="0" w:space="0" w:color="auto"/>
        <w:left w:val="none" w:sz="0" w:space="0" w:color="auto"/>
        <w:bottom w:val="none" w:sz="0" w:space="0" w:color="auto"/>
        <w:right w:val="none" w:sz="0" w:space="0" w:color="auto"/>
      </w:divBdr>
    </w:div>
    <w:div w:id="117072372">
      <w:bodyDiv w:val="1"/>
      <w:marLeft w:val="0"/>
      <w:marRight w:val="0"/>
      <w:marTop w:val="0"/>
      <w:marBottom w:val="0"/>
      <w:divBdr>
        <w:top w:val="none" w:sz="0" w:space="0" w:color="auto"/>
        <w:left w:val="none" w:sz="0" w:space="0" w:color="auto"/>
        <w:bottom w:val="none" w:sz="0" w:space="0" w:color="auto"/>
        <w:right w:val="none" w:sz="0" w:space="0" w:color="auto"/>
      </w:divBdr>
    </w:div>
    <w:div w:id="118884445">
      <w:bodyDiv w:val="1"/>
      <w:marLeft w:val="0"/>
      <w:marRight w:val="0"/>
      <w:marTop w:val="0"/>
      <w:marBottom w:val="0"/>
      <w:divBdr>
        <w:top w:val="none" w:sz="0" w:space="0" w:color="auto"/>
        <w:left w:val="none" w:sz="0" w:space="0" w:color="auto"/>
        <w:bottom w:val="none" w:sz="0" w:space="0" w:color="auto"/>
        <w:right w:val="none" w:sz="0" w:space="0" w:color="auto"/>
      </w:divBdr>
    </w:div>
    <w:div w:id="127474795">
      <w:bodyDiv w:val="1"/>
      <w:marLeft w:val="0"/>
      <w:marRight w:val="0"/>
      <w:marTop w:val="0"/>
      <w:marBottom w:val="0"/>
      <w:divBdr>
        <w:top w:val="none" w:sz="0" w:space="0" w:color="auto"/>
        <w:left w:val="none" w:sz="0" w:space="0" w:color="auto"/>
        <w:bottom w:val="none" w:sz="0" w:space="0" w:color="auto"/>
        <w:right w:val="none" w:sz="0" w:space="0" w:color="auto"/>
      </w:divBdr>
    </w:div>
    <w:div w:id="155197158">
      <w:bodyDiv w:val="1"/>
      <w:marLeft w:val="0"/>
      <w:marRight w:val="0"/>
      <w:marTop w:val="0"/>
      <w:marBottom w:val="0"/>
      <w:divBdr>
        <w:top w:val="none" w:sz="0" w:space="0" w:color="auto"/>
        <w:left w:val="none" w:sz="0" w:space="0" w:color="auto"/>
        <w:bottom w:val="none" w:sz="0" w:space="0" w:color="auto"/>
        <w:right w:val="none" w:sz="0" w:space="0" w:color="auto"/>
      </w:divBdr>
    </w:div>
    <w:div w:id="156072714">
      <w:bodyDiv w:val="1"/>
      <w:marLeft w:val="0"/>
      <w:marRight w:val="0"/>
      <w:marTop w:val="0"/>
      <w:marBottom w:val="0"/>
      <w:divBdr>
        <w:top w:val="none" w:sz="0" w:space="0" w:color="auto"/>
        <w:left w:val="none" w:sz="0" w:space="0" w:color="auto"/>
        <w:bottom w:val="none" w:sz="0" w:space="0" w:color="auto"/>
        <w:right w:val="none" w:sz="0" w:space="0" w:color="auto"/>
      </w:divBdr>
    </w:div>
    <w:div w:id="165634777">
      <w:bodyDiv w:val="1"/>
      <w:marLeft w:val="0"/>
      <w:marRight w:val="0"/>
      <w:marTop w:val="0"/>
      <w:marBottom w:val="0"/>
      <w:divBdr>
        <w:top w:val="none" w:sz="0" w:space="0" w:color="auto"/>
        <w:left w:val="none" w:sz="0" w:space="0" w:color="auto"/>
        <w:bottom w:val="none" w:sz="0" w:space="0" w:color="auto"/>
        <w:right w:val="none" w:sz="0" w:space="0" w:color="auto"/>
      </w:divBdr>
    </w:div>
    <w:div w:id="178392988">
      <w:bodyDiv w:val="1"/>
      <w:marLeft w:val="0"/>
      <w:marRight w:val="0"/>
      <w:marTop w:val="0"/>
      <w:marBottom w:val="0"/>
      <w:divBdr>
        <w:top w:val="none" w:sz="0" w:space="0" w:color="auto"/>
        <w:left w:val="none" w:sz="0" w:space="0" w:color="auto"/>
        <w:bottom w:val="none" w:sz="0" w:space="0" w:color="auto"/>
        <w:right w:val="none" w:sz="0" w:space="0" w:color="auto"/>
      </w:divBdr>
    </w:div>
    <w:div w:id="179052354">
      <w:bodyDiv w:val="1"/>
      <w:marLeft w:val="0"/>
      <w:marRight w:val="0"/>
      <w:marTop w:val="0"/>
      <w:marBottom w:val="0"/>
      <w:divBdr>
        <w:top w:val="none" w:sz="0" w:space="0" w:color="auto"/>
        <w:left w:val="none" w:sz="0" w:space="0" w:color="auto"/>
        <w:bottom w:val="none" w:sz="0" w:space="0" w:color="auto"/>
        <w:right w:val="none" w:sz="0" w:space="0" w:color="auto"/>
      </w:divBdr>
    </w:div>
    <w:div w:id="192040340">
      <w:bodyDiv w:val="1"/>
      <w:marLeft w:val="0"/>
      <w:marRight w:val="0"/>
      <w:marTop w:val="0"/>
      <w:marBottom w:val="0"/>
      <w:divBdr>
        <w:top w:val="none" w:sz="0" w:space="0" w:color="auto"/>
        <w:left w:val="none" w:sz="0" w:space="0" w:color="auto"/>
        <w:bottom w:val="none" w:sz="0" w:space="0" w:color="auto"/>
        <w:right w:val="none" w:sz="0" w:space="0" w:color="auto"/>
      </w:divBdr>
    </w:div>
    <w:div w:id="203367030">
      <w:bodyDiv w:val="1"/>
      <w:marLeft w:val="0"/>
      <w:marRight w:val="0"/>
      <w:marTop w:val="0"/>
      <w:marBottom w:val="0"/>
      <w:divBdr>
        <w:top w:val="none" w:sz="0" w:space="0" w:color="auto"/>
        <w:left w:val="none" w:sz="0" w:space="0" w:color="auto"/>
        <w:bottom w:val="none" w:sz="0" w:space="0" w:color="auto"/>
        <w:right w:val="none" w:sz="0" w:space="0" w:color="auto"/>
      </w:divBdr>
    </w:div>
    <w:div w:id="212619883">
      <w:bodyDiv w:val="1"/>
      <w:marLeft w:val="0"/>
      <w:marRight w:val="0"/>
      <w:marTop w:val="0"/>
      <w:marBottom w:val="0"/>
      <w:divBdr>
        <w:top w:val="none" w:sz="0" w:space="0" w:color="auto"/>
        <w:left w:val="none" w:sz="0" w:space="0" w:color="auto"/>
        <w:bottom w:val="none" w:sz="0" w:space="0" w:color="auto"/>
        <w:right w:val="none" w:sz="0" w:space="0" w:color="auto"/>
      </w:divBdr>
    </w:div>
    <w:div w:id="233199765">
      <w:bodyDiv w:val="1"/>
      <w:marLeft w:val="0"/>
      <w:marRight w:val="0"/>
      <w:marTop w:val="0"/>
      <w:marBottom w:val="0"/>
      <w:divBdr>
        <w:top w:val="none" w:sz="0" w:space="0" w:color="auto"/>
        <w:left w:val="none" w:sz="0" w:space="0" w:color="auto"/>
        <w:bottom w:val="none" w:sz="0" w:space="0" w:color="auto"/>
        <w:right w:val="none" w:sz="0" w:space="0" w:color="auto"/>
      </w:divBdr>
    </w:div>
    <w:div w:id="269581752">
      <w:bodyDiv w:val="1"/>
      <w:marLeft w:val="0"/>
      <w:marRight w:val="0"/>
      <w:marTop w:val="0"/>
      <w:marBottom w:val="0"/>
      <w:divBdr>
        <w:top w:val="none" w:sz="0" w:space="0" w:color="auto"/>
        <w:left w:val="none" w:sz="0" w:space="0" w:color="auto"/>
        <w:bottom w:val="none" w:sz="0" w:space="0" w:color="auto"/>
        <w:right w:val="none" w:sz="0" w:space="0" w:color="auto"/>
      </w:divBdr>
    </w:div>
    <w:div w:id="287587703">
      <w:bodyDiv w:val="1"/>
      <w:marLeft w:val="0"/>
      <w:marRight w:val="0"/>
      <w:marTop w:val="0"/>
      <w:marBottom w:val="0"/>
      <w:divBdr>
        <w:top w:val="none" w:sz="0" w:space="0" w:color="auto"/>
        <w:left w:val="none" w:sz="0" w:space="0" w:color="auto"/>
        <w:bottom w:val="none" w:sz="0" w:space="0" w:color="auto"/>
        <w:right w:val="none" w:sz="0" w:space="0" w:color="auto"/>
      </w:divBdr>
    </w:div>
    <w:div w:id="291597986">
      <w:bodyDiv w:val="1"/>
      <w:marLeft w:val="0"/>
      <w:marRight w:val="0"/>
      <w:marTop w:val="0"/>
      <w:marBottom w:val="0"/>
      <w:divBdr>
        <w:top w:val="none" w:sz="0" w:space="0" w:color="auto"/>
        <w:left w:val="none" w:sz="0" w:space="0" w:color="auto"/>
        <w:bottom w:val="none" w:sz="0" w:space="0" w:color="auto"/>
        <w:right w:val="none" w:sz="0" w:space="0" w:color="auto"/>
      </w:divBdr>
    </w:div>
    <w:div w:id="338895664">
      <w:bodyDiv w:val="1"/>
      <w:marLeft w:val="0"/>
      <w:marRight w:val="0"/>
      <w:marTop w:val="0"/>
      <w:marBottom w:val="0"/>
      <w:divBdr>
        <w:top w:val="none" w:sz="0" w:space="0" w:color="auto"/>
        <w:left w:val="none" w:sz="0" w:space="0" w:color="auto"/>
        <w:bottom w:val="none" w:sz="0" w:space="0" w:color="auto"/>
        <w:right w:val="none" w:sz="0" w:space="0" w:color="auto"/>
      </w:divBdr>
    </w:div>
    <w:div w:id="351881430">
      <w:bodyDiv w:val="1"/>
      <w:marLeft w:val="0"/>
      <w:marRight w:val="0"/>
      <w:marTop w:val="0"/>
      <w:marBottom w:val="0"/>
      <w:divBdr>
        <w:top w:val="none" w:sz="0" w:space="0" w:color="auto"/>
        <w:left w:val="none" w:sz="0" w:space="0" w:color="auto"/>
        <w:bottom w:val="none" w:sz="0" w:space="0" w:color="auto"/>
        <w:right w:val="none" w:sz="0" w:space="0" w:color="auto"/>
      </w:divBdr>
    </w:div>
    <w:div w:id="356078119">
      <w:bodyDiv w:val="1"/>
      <w:marLeft w:val="0"/>
      <w:marRight w:val="0"/>
      <w:marTop w:val="0"/>
      <w:marBottom w:val="0"/>
      <w:divBdr>
        <w:top w:val="none" w:sz="0" w:space="0" w:color="auto"/>
        <w:left w:val="none" w:sz="0" w:space="0" w:color="auto"/>
        <w:bottom w:val="none" w:sz="0" w:space="0" w:color="auto"/>
        <w:right w:val="none" w:sz="0" w:space="0" w:color="auto"/>
      </w:divBdr>
    </w:div>
    <w:div w:id="358897482">
      <w:bodyDiv w:val="1"/>
      <w:marLeft w:val="0"/>
      <w:marRight w:val="0"/>
      <w:marTop w:val="0"/>
      <w:marBottom w:val="0"/>
      <w:divBdr>
        <w:top w:val="none" w:sz="0" w:space="0" w:color="auto"/>
        <w:left w:val="none" w:sz="0" w:space="0" w:color="auto"/>
        <w:bottom w:val="none" w:sz="0" w:space="0" w:color="auto"/>
        <w:right w:val="none" w:sz="0" w:space="0" w:color="auto"/>
      </w:divBdr>
    </w:div>
    <w:div w:id="365955918">
      <w:bodyDiv w:val="1"/>
      <w:marLeft w:val="0"/>
      <w:marRight w:val="0"/>
      <w:marTop w:val="0"/>
      <w:marBottom w:val="0"/>
      <w:divBdr>
        <w:top w:val="none" w:sz="0" w:space="0" w:color="auto"/>
        <w:left w:val="none" w:sz="0" w:space="0" w:color="auto"/>
        <w:bottom w:val="none" w:sz="0" w:space="0" w:color="auto"/>
        <w:right w:val="none" w:sz="0" w:space="0" w:color="auto"/>
      </w:divBdr>
    </w:div>
    <w:div w:id="373310460">
      <w:bodyDiv w:val="1"/>
      <w:marLeft w:val="0"/>
      <w:marRight w:val="0"/>
      <w:marTop w:val="0"/>
      <w:marBottom w:val="0"/>
      <w:divBdr>
        <w:top w:val="none" w:sz="0" w:space="0" w:color="auto"/>
        <w:left w:val="none" w:sz="0" w:space="0" w:color="auto"/>
        <w:bottom w:val="none" w:sz="0" w:space="0" w:color="auto"/>
        <w:right w:val="none" w:sz="0" w:space="0" w:color="auto"/>
      </w:divBdr>
    </w:div>
    <w:div w:id="380329900">
      <w:bodyDiv w:val="1"/>
      <w:marLeft w:val="0"/>
      <w:marRight w:val="0"/>
      <w:marTop w:val="0"/>
      <w:marBottom w:val="0"/>
      <w:divBdr>
        <w:top w:val="none" w:sz="0" w:space="0" w:color="auto"/>
        <w:left w:val="none" w:sz="0" w:space="0" w:color="auto"/>
        <w:bottom w:val="none" w:sz="0" w:space="0" w:color="auto"/>
        <w:right w:val="none" w:sz="0" w:space="0" w:color="auto"/>
      </w:divBdr>
    </w:div>
    <w:div w:id="383218491">
      <w:bodyDiv w:val="1"/>
      <w:marLeft w:val="0"/>
      <w:marRight w:val="0"/>
      <w:marTop w:val="0"/>
      <w:marBottom w:val="0"/>
      <w:divBdr>
        <w:top w:val="none" w:sz="0" w:space="0" w:color="auto"/>
        <w:left w:val="none" w:sz="0" w:space="0" w:color="auto"/>
        <w:bottom w:val="none" w:sz="0" w:space="0" w:color="auto"/>
        <w:right w:val="none" w:sz="0" w:space="0" w:color="auto"/>
      </w:divBdr>
    </w:div>
    <w:div w:id="386149274">
      <w:bodyDiv w:val="1"/>
      <w:marLeft w:val="0"/>
      <w:marRight w:val="0"/>
      <w:marTop w:val="0"/>
      <w:marBottom w:val="0"/>
      <w:divBdr>
        <w:top w:val="none" w:sz="0" w:space="0" w:color="auto"/>
        <w:left w:val="none" w:sz="0" w:space="0" w:color="auto"/>
        <w:bottom w:val="none" w:sz="0" w:space="0" w:color="auto"/>
        <w:right w:val="none" w:sz="0" w:space="0" w:color="auto"/>
      </w:divBdr>
    </w:div>
    <w:div w:id="398671377">
      <w:bodyDiv w:val="1"/>
      <w:marLeft w:val="0"/>
      <w:marRight w:val="0"/>
      <w:marTop w:val="0"/>
      <w:marBottom w:val="0"/>
      <w:divBdr>
        <w:top w:val="none" w:sz="0" w:space="0" w:color="auto"/>
        <w:left w:val="none" w:sz="0" w:space="0" w:color="auto"/>
        <w:bottom w:val="none" w:sz="0" w:space="0" w:color="auto"/>
        <w:right w:val="none" w:sz="0" w:space="0" w:color="auto"/>
      </w:divBdr>
    </w:div>
    <w:div w:id="413746380">
      <w:bodyDiv w:val="1"/>
      <w:marLeft w:val="0"/>
      <w:marRight w:val="0"/>
      <w:marTop w:val="0"/>
      <w:marBottom w:val="0"/>
      <w:divBdr>
        <w:top w:val="none" w:sz="0" w:space="0" w:color="auto"/>
        <w:left w:val="none" w:sz="0" w:space="0" w:color="auto"/>
        <w:bottom w:val="none" w:sz="0" w:space="0" w:color="auto"/>
        <w:right w:val="none" w:sz="0" w:space="0" w:color="auto"/>
      </w:divBdr>
    </w:div>
    <w:div w:id="413936850">
      <w:bodyDiv w:val="1"/>
      <w:marLeft w:val="0"/>
      <w:marRight w:val="0"/>
      <w:marTop w:val="0"/>
      <w:marBottom w:val="0"/>
      <w:divBdr>
        <w:top w:val="none" w:sz="0" w:space="0" w:color="auto"/>
        <w:left w:val="none" w:sz="0" w:space="0" w:color="auto"/>
        <w:bottom w:val="none" w:sz="0" w:space="0" w:color="auto"/>
        <w:right w:val="none" w:sz="0" w:space="0" w:color="auto"/>
      </w:divBdr>
    </w:div>
    <w:div w:id="420220917">
      <w:bodyDiv w:val="1"/>
      <w:marLeft w:val="0"/>
      <w:marRight w:val="0"/>
      <w:marTop w:val="0"/>
      <w:marBottom w:val="0"/>
      <w:divBdr>
        <w:top w:val="none" w:sz="0" w:space="0" w:color="auto"/>
        <w:left w:val="none" w:sz="0" w:space="0" w:color="auto"/>
        <w:bottom w:val="none" w:sz="0" w:space="0" w:color="auto"/>
        <w:right w:val="none" w:sz="0" w:space="0" w:color="auto"/>
      </w:divBdr>
    </w:div>
    <w:div w:id="434599539">
      <w:bodyDiv w:val="1"/>
      <w:marLeft w:val="0"/>
      <w:marRight w:val="0"/>
      <w:marTop w:val="0"/>
      <w:marBottom w:val="0"/>
      <w:divBdr>
        <w:top w:val="none" w:sz="0" w:space="0" w:color="auto"/>
        <w:left w:val="none" w:sz="0" w:space="0" w:color="auto"/>
        <w:bottom w:val="none" w:sz="0" w:space="0" w:color="auto"/>
        <w:right w:val="none" w:sz="0" w:space="0" w:color="auto"/>
      </w:divBdr>
    </w:div>
    <w:div w:id="441386345">
      <w:bodyDiv w:val="1"/>
      <w:marLeft w:val="0"/>
      <w:marRight w:val="0"/>
      <w:marTop w:val="0"/>
      <w:marBottom w:val="0"/>
      <w:divBdr>
        <w:top w:val="none" w:sz="0" w:space="0" w:color="auto"/>
        <w:left w:val="none" w:sz="0" w:space="0" w:color="auto"/>
        <w:bottom w:val="none" w:sz="0" w:space="0" w:color="auto"/>
        <w:right w:val="none" w:sz="0" w:space="0" w:color="auto"/>
      </w:divBdr>
    </w:div>
    <w:div w:id="473640747">
      <w:bodyDiv w:val="1"/>
      <w:marLeft w:val="0"/>
      <w:marRight w:val="0"/>
      <w:marTop w:val="0"/>
      <w:marBottom w:val="0"/>
      <w:divBdr>
        <w:top w:val="none" w:sz="0" w:space="0" w:color="auto"/>
        <w:left w:val="none" w:sz="0" w:space="0" w:color="auto"/>
        <w:bottom w:val="none" w:sz="0" w:space="0" w:color="auto"/>
        <w:right w:val="none" w:sz="0" w:space="0" w:color="auto"/>
      </w:divBdr>
    </w:div>
    <w:div w:id="474957454">
      <w:bodyDiv w:val="1"/>
      <w:marLeft w:val="0"/>
      <w:marRight w:val="0"/>
      <w:marTop w:val="0"/>
      <w:marBottom w:val="0"/>
      <w:divBdr>
        <w:top w:val="none" w:sz="0" w:space="0" w:color="auto"/>
        <w:left w:val="none" w:sz="0" w:space="0" w:color="auto"/>
        <w:bottom w:val="none" w:sz="0" w:space="0" w:color="auto"/>
        <w:right w:val="none" w:sz="0" w:space="0" w:color="auto"/>
      </w:divBdr>
    </w:div>
    <w:div w:id="483864061">
      <w:bodyDiv w:val="1"/>
      <w:marLeft w:val="0"/>
      <w:marRight w:val="0"/>
      <w:marTop w:val="0"/>
      <w:marBottom w:val="0"/>
      <w:divBdr>
        <w:top w:val="none" w:sz="0" w:space="0" w:color="auto"/>
        <w:left w:val="none" w:sz="0" w:space="0" w:color="auto"/>
        <w:bottom w:val="none" w:sz="0" w:space="0" w:color="auto"/>
        <w:right w:val="none" w:sz="0" w:space="0" w:color="auto"/>
      </w:divBdr>
    </w:div>
    <w:div w:id="500703021">
      <w:bodyDiv w:val="1"/>
      <w:marLeft w:val="0"/>
      <w:marRight w:val="0"/>
      <w:marTop w:val="0"/>
      <w:marBottom w:val="0"/>
      <w:divBdr>
        <w:top w:val="none" w:sz="0" w:space="0" w:color="auto"/>
        <w:left w:val="none" w:sz="0" w:space="0" w:color="auto"/>
        <w:bottom w:val="none" w:sz="0" w:space="0" w:color="auto"/>
        <w:right w:val="none" w:sz="0" w:space="0" w:color="auto"/>
      </w:divBdr>
    </w:div>
    <w:div w:id="508175592">
      <w:bodyDiv w:val="1"/>
      <w:marLeft w:val="0"/>
      <w:marRight w:val="0"/>
      <w:marTop w:val="0"/>
      <w:marBottom w:val="0"/>
      <w:divBdr>
        <w:top w:val="none" w:sz="0" w:space="0" w:color="auto"/>
        <w:left w:val="none" w:sz="0" w:space="0" w:color="auto"/>
        <w:bottom w:val="none" w:sz="0" w:space="0" w:color="auto"/>
        <w:right w:val="none" w:sz="0" w:space="0" w:color="auto"/>
      </w:divBdr>
    </w:div>
    <w:div w:id="524950525">
      <w:bodyDiv w:val="1"/>
      <w:marLeft w:val="0"/>
      <w:marRight w:val="0"/>
      <w:marTop w:val="0"/>
      <w:marBottom w:val="0"/>
      <w:divBdr>
        <w:top w:val="none" w:sz="0" w:space="0" w:color="auto"/>
        <w:left w:val="none" w:sz="0" w:space="0" w:color="auto"/>
        <w:bottom w:val="none" w:sz="0" w:space="0" w:color="auto"/>
        <w:right w:val="none" w:sz="0" w:space="0" w:color="auto"/>
      </w:divBdr>
    </w:div>
    <w:div w:id="535776167">
      <w:bodyDiv w:val="1"/>
      <w:marLeft w:val="0"/>
      <w:marRight w:val="0"/>
      <w:marTop w:val="0"/>
      <w:marBottom w:val="0"/>
      <w:divBdr>
        <w:top w:val="none" w:sz="0" w:space="0" w:color="auto"/>
        <w:left w:val="none" w:sz="0" w:space="0" w:color="auto"/>
        <w:bottom w:val="none" w:sz="0" w:space="0" w:color="auto"/>
        <w:right w:val="none" w:sz="0" w:space="0" w:color="auto"/>
      </w:divBdr>
    </w:div>
    <w:div w:id="551581938">
      <w:bodyDiv w:val="1"/>
      <w:marLeft w:val="0"/>
      <w:marRight w:val="0"/>
      <w:marTop w:val="0"/>
      <w:marBottom w:val="0"/>
      <w:divBdr>
        <w:top w:val="none" w:sz="0" w:space="0" w:color="auto"/>
        <w:left w:val="none" w:sz="0" w:space="0" w:color="auto"/>
        <w:bottom w:val="none" w:sz="0" w:space="0" w:color="auto"/>
        <w:right w:val="none" w:sz="0" w:space="0" w:color="auto"/>
      </w:divBdr>
    </w:div>
    <w:div w:id="571232233">
      <w:bodyDiv w:val="1"/>
      <w:marLeft w:val="0"/>
      <w:marRight w:val="0"/>
      <w:marTop w:val="0"/>
      <w:marBottom w:val="0"/>
      <w:divBdr>
        <w:top w:val="none" w:sz="0" w:space="0" w:color="auto"/>
        <w:left w:val="none" w:sz="0" w:space="0" w:color="auto"/>
        <w:bottom w:val="none" w:sz="0" w:space="0" w:color="auto"/>
        <w:right w:val="none" w:sz="0" w:space="0" w:color="auto"/>
      </w:divBdr>
    </w:div>
    <w:div w:id="587885211">
      <w:bodyDiv w:val="1"/>
      <w:marLeft w:val="0"/>
      <w:marRight w:val="0"/>
      <w:marTop w:val="0"/>
      <w:marBottom w:val="0"/>
      <w:divBdr>
        <w:top w:val="none" w:sz="0" w:space="0" w:color="auto"/>
        <w:left w:val="none" w:sz="0" w:space="0" w:color="auto"/>
        <w:bottom w:val="none" w:sz="0" w:space="0" w:color="auto"/>
        <w:right w:val="none" w:sz="0" w:space="0" w:color="auto"/>
      </w:divBdr>
    </w:div>
    <w:div w:id="592516968">
      <w:bodyDiv w:val="1"/>
      <w:marLeft w:val="0"/>
      <w:marRight w:val="0"/>
      <w:marTop w:val="0"/>
      <w:marBottom w:val="0"/>
      <w:divBdr>
        <w:top w:val="none" w:sz="0" w:space="0" w:color="auto"/>
        <w:left w:val="none" w:sz="0" w:space="0" w:color="auto"/>
        <w:bottom w:val="none" w:sz="0" w:space="0" w:color="auto"/>
        <w:right w:val="none" w:sz="0" w:space="0" w:color="auto"/>
      </w:divBdr>
    </w:div>
    <w:div w:id="599289947">
      <w:bodyDiv w:val="1"/>
      <w:marLeft w:val="0"/>
      <w:marRight w:val="0"/>
      <w:marTop w:val="0"/>
      <w:marBottom w:val="0"/>
      <w:divBdr>
        <w:top w:val="none" w:sz="0" w:space="0" w:color="auto"/>
        <w:left w:val="none" w:sz="0" w:space="0" w:color="auto"/>
        <w:bottom w:val="none" w:sz="0" w:space="0" w:color="auto"/>
        <w:right w:val="none" w:sz="0" w:space="0" w:color="auto"/>
      </w:divBdr>
    </w:div>
    <w:div w:id="621303078">
      <w:bodyDiv w:val="1"/>
      <w:marLeft w:val="0"/>
      <w:marRight w:val="0"/>
      <w:marTop w:val="0"/>
      <w:marBottom w:val="0"/>
      <w:divBdr>
        <w:top w:val="none" w:sz="0" w:space="0" w:color="auto"/>
        <w:left w:val="none" w:sz="0" w:space="0" w:color="auto"/>
        <w:bottom w:val="none" w:sz="0" w:space="0" w:color="auto"/>
        <w:right w:val="none" w:sz="0" w:space="0" w:color="auto"/>
      </w:divBdr>
    </w:div>
    <w:div w:id="631060533">
      <w:bodyDiv w:val="1"/>
      <w:marLeft w:val="0"/>
      <w:marRight w:val="0"/>
      <w:marTop w:val="0"/>
      <w:marBottom w:val="0"/>
      <w:divBdr>
        <w:top w:val="none" w:sz="0" w:space="0" w:color="auto"/>
        <w:left w:val="none" w:sz="0" w:space="0" w:color="auto"/>
        <w:bottom w:val="none" w:sz="0" w:space="0" w:color="auto"/>
        <w:right w:val="none" w:sz="0" w:space="0" w:color="auto"/>
      </w:divBdr>
    </w:div>
    <w:div w:id="643849588">
      <w:bodyDiv w:val="1"/>
      <w:marLeft w:val="0"/>
      <w:marRight w:val="0"/>
      <w:marTop w:val="0"/>
      <w:marBottom w:val="0"/>
      <w:divBdr>
        <w:top w:val="none" w:sz="0" w:space="0" w:color="auto"/>
        <w:left w:val="none" w:sz="0" w:space="0" w:color="auto"/>
        <w:bottom w:val="none" w:sz="0" w:space="0" w:color="auto"/>
        <w:right w:val="none" w:sz="0" w:space="0" w:color="auto"/>
      </w:divBdr>
    </w:div>
    <w:div w:id="651376166">
      <w:bodyDiv w:val="1"/>
      <w:marLeft w:val="0"/>
      <w:marRight w:val="0"/>
      <w:marTop w:val="0"/>
      <w:marBottom w:val="0"/>
      <w:divBdr>
        <w:top w:val="none" w:sz="0" w:space="0" w:color="auto"/>
        <w:left w:val="none" w:sz="0" w:space="0" w:color="auto"/>
        <w:bottom w:val="none" w:sz="0" w:space="0" w:color="auto"/>
        <w:right w:val="none" w:sz="0" w:space="0" w:color="auto"/>
      </w:divBdr>
    </w:div>
    <w:div w:id="651638972">
      <w:bodyDiv w:val="1"/>
      <w:marLeft w:val="0"/>
      <w:marRight w:val="0"/>
      <w:marTop w:val="0"/>
      <w:marBottom w:val="0"/>
      <w:divBdr>
        <w:top w:val="none" w:sz="0" w:space="0" w:color="auto"/>
        <w:left w:val="none" w:sz="0" w:space="0" w:color="auto"/>
        <w:bottom w:val="none" w:sz="0" w:space="0" w:color="auto"/>
        <w:right w:val="none" w:sz="0" w:space="0" w:color="auto"/>
      </w:divBdr>
    </w:div>
    <w:div w:id="681511118">
      <w:bodyDiv w:val="1"/>
      <w:marLeft w:val="0"/>
      <w:marRight w:val="0"/>
      <w:marTop w:val="0"/>
      <w:marBottom w:val="0"/>
      <w:divBdr>
        <w:top w:val="none" w:sz="0" w:space="0" w:color="auto"/>
        <w:left w:val="none" w:sz="0" w:space="0" w:color="auto"/>
        <w:bottom w:val="none" w:sz="0" w:space="0" w:color="auto"/>
        <w:right w:val="none" w:sz="0" w:space="0" w:color="auto"/>
      </w:divBdr>
    </w:div>
    <w:div w:id="702369435">
      <w:bodyDiv w:val="1"/>
      <w:marLeft w:val="0"/>
      <w:marRight w:val="0"/>
      <w:marTop w:val="0"/>
      <w:marBottom w:val="0"/>
      <w:divBdr>
        <w:top w:val="none" w:sz="0" w:space="0" w:color="auto"/>
        <w:left w:val="none" w:sz="0" w:space="0" w:color="auto"/>
        <w:bottom w:val="none" w:sz="0" w:space="0" w:color="auto"/>
        <w:right w:val="none" w:sz="0" w:space="0" w:color="auto"/>
      </w:divBdr>
      <w:divsChild>
        <w:div w:id="29457721">
          <w:marLeft w:val="0"/>
          <w:marRight w:val="0"/>
          <w:marTop w:val="0"/>
          <w:marBottom w:val="0"/>
          <w:divBdr>
            <w:top w:val="none" w:sz="0" w:space="0" w:color="auto"/>
            <w:left w:val="none" w:sz="0" w:space="0" w:color="auto"/>
            <w:bottom w:val="none" w:sz="0" w:space="0" w:color="auto"/>
            <w:right w:val="none" w:sz="0" w:space="0" w:color="auto"/>
          </w:divBdr>
        </w:div>
      </w:divsChild>
    </w:div>
    <w:div w:id="711542499">
      <w:bodyDiv w:val="1"/>
      <w:marLeft w:val="0"/>
      <w:marRight w:val="0"/>
      <w:marTop w:val="0"/>
      <w:marBottom w:val="0"/>
      <w:divBdr>
        <w:top w:val="none" w:sz="0" w:space="0" w:color="auto"/>
        <w:left w:val="none" w:sz="0" w:space="0" w:color="auto"/>
        <w:bottom w:val="none" w:sz="0" w:space="0" w:color="auto"/>
        <w:right w:val="none" w:sz="0" w:space="0" w:color="auto"/>
      </w:divBdr>
    </w:div>
    <w:div w:id="713239233">
      <w:bodyDiv w:val="1"/>
      <w:marLeft w:val="0"/>
      <w:marRight w:val="0"/>
      <w:marTop w:val="0"/>
      <w:marBottom w:val="0"/>
      <w:divBdr>
        <w:top w:val="none" w:sz="0" w:space="0" w:color="auto"/>
        <w:left w:val="none" w:sz="0" w:space="0" w:color="auto"/>
        <w:bottom w:val="none" w:sz="0" w:space="0" w:color="auto"/>
        <w:right w:val="none" w:sz="0" w:space="0" w:color="auto"/>
      </w:divBdr>
    </w:div>
    <w:div w:id="717633157">
      <w:bodyDiv w:val="1"/>
      <w:marLeft w:val="0"/>
      <w:marRight w:val="0"/>
      <w:marTop w:val="0"/>
      <w:marBottom w:val="0"/>
      <w:divBdr>
        <w:top w:val="none" w:sz="0" w:space="0" w:color="auto"/>
        <w:left w:val="none" w:sz="0" w:space="0" w:color="auto"/>
        <w:bottom w:val="none" w:sz="0" w:space="0" w:color="auto"/>
        <w:right w:val="none" w:sz="0" w:space="0" w:color="auto"/>
      </w:divBdr>
    </w:div>
    <w:div w:id="725690345">
      <w:bodyDiv w:val="1"/>
      <w:marLeft w:val="0"/>
      <w:marRight w:val="0"/>
      <w:marTop w:val="0"/>
      <w:marBottom w:val="0"/>
      <w:divBdr>
        <w:top w:val="none" w:sz="0" w:space="0" w:color="auto"/>
        <w:left w:val="none" w:sz="0" w:space="0" w:color="auto"/>
        <w:bottom w:val="none" w:sz="0" w:space="0" w:color="auto"/>
        <w:right w:val="none" w:sz="0" w:space="0" w:color="auto"/>
      </w:divBdr>
    </w:div>
    <w:div w:id="746729955">
      <w:bodyDiv w:val="1"/>
      <w:marLeft w:val="0"/>
      <w:marRight w:val="0"/>
      <w:marTop w:val="0"/>
      <w:marBottom w:val="0"/>
      <w:divBdr>
        <w:top w:val="none" w:sz="0" w:space="0" w:color="auto"/>
        <w:left w:val="none" w:sz="0" w:space="0" w:color="auto"/>
        <w:bottom w:val="none" w:sz="0" w:space="0" w:color="auto"/>
        <w:right w:val="none" w:sz="0" w:space="0" w:color="auto"/>
      </w:divBdr>
    </w:div>
    <w:div w:id="748817788">
      <w:bodyDiv w:val="1"/>
      <w:marLeft w:val="0"/>
      <w:marRight w:val="0"/>
      <w:marTop w:val="0"/>
      <w:marBottom w:val="0"/>
      <w:divBdr>
        <w:top w:val="none" w:sz="0" w:space="0" w:color="auto"/>
        <w:left w:val="none" w:sz="0" w:space="0" w:color="auto"/>
        <w:bottom w:val="none" w:sz="0" w:space="0" w:color="auto"/>
        <w:right w:val="none" w:sz="0" w:space="0" w:color="auto"/>
      </w:divBdr>
    </w:div>
    <w:div w:id="751775363">
      <w:bodyDiv w:val="1"/>
      <w:marLeft w:val="0"/>
      <w:marRight w:val="0"/>
      <w:marTop w:val="0"/>
      <w:marBottom w:val="0"/>
      <w:divBdr>
        <w:top w:val="none" w:sz="0" w:space="0" w:color="auto"/>
        <w:left w:val="none" w:sz="0" w:space="0" w:color="auto"/>
        <w:bottom w:val="none" w:sz="0" w:space="0" w:color="auto"/>
        <w:right w:val="none" w:sz="0" w:space="0" w:color="auto"/>
      </w:divBdr>
    </w:div>
    <w:div w:id="755439784">
      <w:bodyDiv w:val="1"/>
      <w:marLeft w:val="0"/>
      <w:marRight w:val="0"/>
      <w:marTop w:val="0"/>
      <w:marBottom w:val="0"/>
      <w:divBdr>
        <w:top w:val="none" w:sz="0" w:space="0" w:color="auto"/>
        <w:left w:val="none" w:sz="0" w:space="0" w:color="auto"/>
        <w:bottom w:val="none" w:sz="0" w:space="0" w:color="auto"/>
        <w:right w:val="none" w:sz="0" w:space="0" w:color="auto"/>
      </w:divBdr>
    </w:div>
    <w:div w:id="761990041">
      <w:bodyDiv w:val="1"/>
      <w:marLeft w:val="0"/>
      <w:marRight w:val="0"/>
      <w:marTop w:val="0"/>
      <w:marBottom w:val="0"/>
      <w:divBdr>
        <w:top w:val="none" w:sz="0" w:space="0" w:color="auto"/>
        <w:left w:val="none" w:sz="0" w:space="0" w:color="auto"/>
        <w:bottom w:val="none" w:sz="0" w:space="0" w:color="auto"/>
        <w:right w:val="none" w:sz="0" w:space="0" w:color="auto"/>
      </w:divBdr>
    </w:div>
    <w:div w:id="810752495">
      <w:bodyDiv w:val="1"/>
      <w:marLeft w:val="0"/>
      <w:marRight w:val="0"/>
      <w:marTop w:val="0"/>
      <w:marBottom w:val="0"/>
      <w:divBdr>
        <w:top w:val="none" w:sz="0" w:space="0" w:color="auto"/>
        <w:left w:val="none" w:sz="0" w:space="0" w:color="auto"/>
        <w:bottom w:val="none" w:sz="0" w:space="0" w:color="auto"/>
        <w:right w:val="none" w:sz="0" w:space="0" w:color="auto"/>
      </w:divBdr>
    </w:div>
    <w:div w:id="813378993">
      <w:bodyDiv w:val="1"/>
      <w:marLeft w:val="0"/>
      <w:marRight w:val="0"/>
      <w:marTop w:val="0"/>
      <w:marBottom w:val="0"/>
      <w:divBdr>
        <w:top w:val="none" w:sz="0" w:space="0" w:color="auto"/>
        <w:left w:val="none" w:sz="0" w:space="0" w:color="auto"/>
        <w:bottom w:val="none" w:sz="0" w:space="0" w:color="auto"/>
        <w:right w:val="none" w:sz="0" w:space="0" w:color="auto"/>
      </w:divBdr>
    </w:div>
    <w:div w:id="816259173">
      <w:bodyDiv w:val="1"/>
      <w:marLeft w:val="0"/>
      <w:marRight w:val="0"/>
      <w:marTop w:val="0"/>
      <w:marBottom w:val="0"/>
      <w:divBdr>
        <w:top w:val="none" w:sz="0" w:space="0" w:color="auto"/>
        <w:left w:val="none" w:sz="0" w:space="0" w:color="auto"/>
        <w:bottom w:val="none" w:sz="0" w:space="0" w:color="auto"/>
        <w:right w:val="none" w:sz="0" w:space="0" w:color="auto"/>
      </w:divBdr>
    </w:div>
    <w:div w:id="826286336">
      <w:bodyDiv w:val="1"/>
      <w:marLeft w:val="0"/>
      <w:marRight w:val="0"/>
      <w:marTop w:val="0"/>
      <w:marBottom w:val="0"/>
      <w:divBdr>
        <w:top w:val="none" w:sz="0" w:space="0" w:color="auto"/>
        <w:left w:val="none" w:sz="0" w:space="0" w:color="auto"/>
        <w:bottom w:val="none" w:sz="0" w:space="0" w:color="auto"/>
        <w:right w:val="none" w:sz="0" w:space="0" w:color="auto"/>
      </w:divBdr>
    </w:div>
    <w:div w:id="831021524">
      <w:bodyDiv w:val="1"/>
      <w:marLeft w:val="0"/>
      <w:marRight w:val="0"/>
      <w:marTop w:val="0"/>
      <w:marBottom w:val="0"/>
      <w:divBdr>
        <w:top w:val="none" w:sz="0" w:space="0" w:color="auto"/>
        <w:left w:val="none" w:sz="0" w:space="0" w:color="auto"/>
        <w:bottom w:val="none" w:sz="0" w:space="0" w:color="auto"/>
        <w:right w:val="none" w:sz="0" w:space="0" w:color="auto"/>
      </w:divBdr>
    </w:div>
    <w:div w:id="883173497">
      <w:bodyDiv w:val="1"/>
      <w:marLeft w:val="0"/>
      <w:marRight w:val="0"/>
      <w:marTop w:val="0"/>
      <w:marBottom w:val="0"/>
      <w:divBdr>
        <w:top w:val="none" w:sz="0" w:space="0" w:color="auto"/>
        <w:left w:val="none" w:sz="0" w:space="0" w:color="auto"/>
        <w:bottom w:val="none" w:sz="0" w:space="0" w:color="auto"/>
        <w:right w:val="none" w:sz="0" w:space="0" w:color="auto"/>
      </w:divBdr>
    </w:div>
    <w:div w:id="900940690">
      <w:bodyDiv w:val="1"/>
      <w:marLeft w:val="0"/>
      <w:marRight w:val="0"/>
      <w:marTop w:val="0"/>
      <w:marBottom w:val="0"/>
      <w:divBdr>
        <w:top w:val="none" w:sz="0" w:space="0" w:color="auto"/>
        <w:left w:val="none" w:sz="0" w:space="0" w:color="auto"/>
        <w:bottom w:val="none" w:sz="0" w:space="0" w:color="auto"/>
        <w:right w:val="none" w:sz="0" w:space="0" w:color="auto"/>
      </w:divBdr>
    </w:div>
    <w:div w:id="941452283">
      <w:bodyDiv w:val="1"/>
      <w:marLeft w:val="0"/>
      <w:marRight w:val="0"/>
      <w:marTop w:val="0"/>
      <w:marBottom w:val="0"/>
      <w:divBdr>
        <w:top w:val="none" w:sz="0" w:space="0" w:color="auto"/>
        <w:left w:val="none" w:sz="0" w:space="0" w:color="auto"/>
        <w:bottom w:val="none" w:sz="0" w:space="0" w:color="auto"/>
        <w:right w:val="none" w:sz="0" w:space="0" w:color="auto"/>
      </w:divBdr>
    </w:div>
    <w:div w:id="946306547">
      <w:bodyDiv w:val="1"/>
      <w:marLeft w:val="0"/>
      <w:marRight w:val="0"/>
      <w:marTop w:val="0"/>
      <w:marBottom w:val="0"/>
      <w:divBdr>
        <w:top w:val="none" w:sz="0" w:space="0" w:color="auto"/>
        <w:left w:val="none" w:sz="0" w:space="0" w:color="auto"/>
        <w:bottom w:val="none" w:sz="0" w:space="0" w:color="auto"/>
        <w:right w:val="none" w:sz="0" w:space="0" w:color="auto"/>
      </w:divBdr>
    </w:div>
    <w:div w:id="952321580">
      <w:bodyDiv w:val="1"/>
      <w:marLeft w:val="0"/>
      <w:marRight w:val="0"/>
      <w:marTop w:val="0"/>
      <w:marBottom w:val="0"/>
      <w:divBdr>
        <w:top w:val="none" w:sz="0" w:space="0" w:color="auto"/>
        <w:left w:val="none" w:sz="0" w:space="0" w:color="auto"/>
        <w:bottom w:val="none" w:sz="0" w:space="0" w:color="auto"/>
        <w:right w:val="none" w:sz="0" w:space="0" w:color="auto"/>
      </w:divBdr>
    </w:div>
    <w:div w:id="958339310">
      <w:bodyDiv w:val="1"/>
      <w:marLeft w:val="0"/>
      <w:marRight w:val="0"/>
      <w:marTop w:val="0"/>
      <w:marBottom w:val="0"/>
      <w:divBdr>
        <w:top w:val="none" w:sz="0" w:space="0" w:color="auto"/>
        <w:left w:val="none" w:sz="0" w:space="0" w:color="auto"/>
        <w:bottom w:val="none" w:sz="0" w:space="0" w:color="auto"/>
        <w:right w:val="none" w:sz="0" w:space="0" w:color="auto"/>
      </w:divBdr>
    </w:div>
    <w:div w:id="992946156">
      <w:bodyDiv w:val="1"/>
      <w:marLeft w:val="0"/>
      <w:marRight w:val="0"/>
      <w:marTop w:val="0"/>
      <w:marBottom w:val="0"/>
      <w:divBdr>
        <w:top w:val="none" w:sz="0" w:space="0" w:color="auto"/>
        <w:left w:val="none" w:sz="0" w:space="0" w:color="auto"/>
        <w:bottom w:val="none" w:sz="0" w:space="0" w:color="auto"/>
        <w:right w:val="none" w:sz="0" w:space="0" w:color="auto"/>
      </w:divBdr>
    </w:div>
    <w:div w:id="998538419">
      <w:bodyDiv w:val="1"/>
      <w:marLeft w:val="0"/>
      <w:marRight w:val="0"/>
      <w:marTop w:val="0"/>
      <w:marBottom w:val="0"/>
      <w:divBdr>
        <w:top w:val="none" w:sz="0" w:space="0" w:color="auto"/>
        <w:left w:val="none" w:sz="0" w:space="0" w:color="auto"/>
        <w:bottom w:val="none" w:sz="0" w:space="0" w:color="auto"/>
        <w:right w:val="none" w:sz="0" w:space="0" w:color="auto"/>
      </w:divBdr>
    </w:div>
    <w:div w:id="1002926532">
      <w:bodyDiv w:val="1"/>
      <w:marLeft w:val="0"/>
      <w:marRight w:val="0"/>
      <w:marTop w:val="0"/>
      <w:marBottom w:val="0"/>
      <w:divBdr>
        <w:top w:val="none" w:sz="0" w:space="0" w:color="auto"/>
        <w:left w:val="none" w:sz="0" w:space="0" w:color="auto"/>
        <w:bottom w:val="none" w:sz="0" w:space="0" w:color="auto"/>
        <w:right w:val="none" w:sz="0" w:space="0" w:color="auto"/>
      </w:divBdr>
    </w:div>
    <w:div w:id="1020282968">
      <w:bodyDiv w:val="1"/>
      <w:marLeft w:val="0"/>
      <w:marRight w:val="0"/>
      <w:marTop w:val="0"/>
      <w:marBottom w:val="0"/>
      <w:divBdr>
        <w:top w:val="none" w:sz="0" w:space="0" w:color="auto"/>
        <w:left w:val="none" w:sz="0" w:space="0" w:color="auto"/>
        <w:bottom w:val="none" w:sz="0" w:space="0" w:color="auto"/>
        <w:right w:val="none" w:sz="0" w:space="0" w:color="auto"/>
      </w:divBdr>
    </w:div>
    <w:div w:id="1020620868">
      <w:bodyDiv w:val="1"/>
      <w:marLeft w:val="0"/>
      <w:marRight w:val="0"/>
      <w:marTop w:val="0"/>
      <w:marBottom w:val="0"/>
      <w:divBdr>
        <w:top w:val="none" w:sz="0" w:space="0" w:color="auto"/>
        <w:left w:val="none" w:sz="0" w:space="0" w:color="auto"/>
        <w:bottom w:val="none" w:sz="0" w:space="0" w:color="auto"/>
        <w:right w:val="none" w:sz="0" w:space="0" w:color="auto"/>
      </w:divBdr>
    </w:div>
    <w:div w:id="1024670427">
      <w:bodyDiv w:val="1"/>
      <w:marLeft w:val="0"/>
      <w:marRight w:val="0"/>
      <w:marTop w:val="0"/>
      <w:marBottom w:val="0"/>
      <w:divBdr>
        <w:top w:val="none" w:sz="0" w:space="0" w:color="auto"/>
        <w:left w:val="none" w:sz="0" w:space="0" w:color="auto"/>
        <w:bottom w:val="none" w:sz="0" w:space="0" w:color="auto"/>
        <w:right w:val="none" w:sz="0" w:space="0" w:color="auto"/>
      </w:divBdr>
    </w:div>
    <w:div w:id="1028726425">
      <w:bodyDiv w:val="1"/>
      <w:marLeft w:val="0"/>
      <w:marRight w:val="0"/>
      <w:marTop w:val="0"/>
      <w:marBottom w:val="0"/>
      <w:divBdr>
        <w:top w:val="none" w:sz="0" w:space="0" w:color="auto"/>
        <w:left w:val="none" w:sz="0" w:space="0" w:color="auto"/>
        <w:bottom w:val="none" w:sz="0" w:space="0" w:color="auto"/>
        <w:right w:val="none" w:sz="0" w:space="0" w:color="auto"/>
      </w:divBdr>
    </w:div>
    <w:div w:id="1032152351">
      <w:bodyDiv w:val="1"/>
      <w:marLeft w:val="0"/>
      <w:marRight w:val="0"/>
      <w:marTop w:val="0"/>
      <w:marBottom w:val="0"/>
      <w:divBdr>
        <w:top w:val="none" w:sz="0" w:space="0" w:color="auto"/>
        <w:left w:val="none" w:sz="0" w:space="0" w:color="auto"/>
        <w:bottom w:val="none" w:sz="0" w:space="0" w:color="auto"/>
        <w:right w:val="none" w:sz="0" w:space="0" w:color="auto"/>
      </w:divBdr>
    </w:div>
    <w:div w:id="1046107490">
      <w:bodyDiv w:val="1"/>
      <w:marLeft w:val="0"/>
      <w:marRight w:val="0"/>
      <w:marTop w:val="0"/>
      <w:marBottom w:val="0"/>
      <w:divBdr>
        <w:top w:val="none" w:sz="0" w:space="0" w:color="auto"/>
        <w:left w:val="none" w:sz="0" w:space="0" w:color="auto"/>
        <w:bottom w:val="none" w:sz="0" w:space="0" w:color="auto"/>
        <w:right w:val="none" w:sz="0" w:space="0" w:color="auto"/>
      </w:divBdr>
    </w:div>
    <w:div w:id="1048141032">
      <w:bodyDiv w:val="1"/>
      <w:marLeft w:val="0"/>
      <w:marRight w:val="0"/>
      <w:marTop w:val="0"/>
      <w:marBottom w:val="0"/>
      <w:divBdr>
        <w:top w:val="none" w:sz="0" w:space="0" w:color="auto"/>
        <w:left w:val="none" w:sz="0" w:space="0" w:color="auto"/>
        <w:bottom w:val="none" w:sz="0" w:space="0" w:color="auto"/>
        <w:right w:val="none" w:sz="0" w:space="0" w:color="auto"/>
      </w:divBdr>
    </w:div>
    <w:div w:id="1056440917">
      <w:bodyDiv w:val="1"/>
      <w:marLeft w:val="0"/>
      <w:marRight w:val="0"/>
      <w:marTop w:val="0"/>
      <w:marBottom w:val="0"/>
      <w:divBdr>
        <w:top w:val="none" w:sz="0" w:space="0" w:color="auto"/>
        <w:left w:val="none" w:sz="0" w:space="0" w:color="auto"/>
        <w:bottom w:val="none" w:sz="0" w:space="0" w:color="auto"/>
        <w:right w:val="none" w:sz="0" w:space="0" w:color="auto"/>
      </w:divBdr>
    </w:div>
    <w:div w:id="1094594691">
      <w:bodyDiv w:val="1"/>
      <w:marLeft w:val="0"/>
      <w:marRight w:val="0"/>
      <w:marTop w:val="0"/>
      <w:marBottom w:val="0"/>
      <w:divBdr>
        <w:top w:val="none" w:sz="0" w:space="0" w:color="auto"/>
        <w:left w:val="none" w:sz="0" w:space="0" w:color="auto"/>
        <w:bottom w:val="none" w:sz="0" w:space="0" w:color="auto"/>
        <w:right w:val="none" w:sz="0" w:space="0" w:color="auto"/>
      </w:divBdr>
    </w:div>
    <w:div w:id="1099177462">
      <w:bodyDiv w:val="1"/>
      <w:marLeft w:val="0"/>
      <w:marRight w:val="0"/>
      <w:marTop w:val="0"/>
      <w:marBottom w:val="0"/>
      <w:divBdr>
        <w:top w:val="none" w:sz="0" w:space="0" w:color="auto"/>
        <w:left w:val="none" w:sz="0" w:space="0" w:color="auto"/>
        <w:bottom w:val="none" w:sz="0" w:space="0" w:color="auto"/>
        <w:right w:val="none" w:sz="0" w:space="0" w:color="auto"/>
      </w:divBdr>
    </w:div>
    <w:div w:id="1117603714">
      <w:bodyDiv w:val="1"/>
      <w:marLeft w:val="0"/>
      <w:marRight w:val="0"/>
      <w:marTop w:val="0"/>
      <w:marBottom w:val="0"/>
      <w:divBdr>
        <w:top w:val="none" w:sz="0" w:space="0" w:color="auto"/>
        <w:left w:val="none" w:sz="0" w:space="0" w:color="auto"/>
        <w:bottom w:val="none" w:sz="0" w:space="0" w:color="auto"/>
        <w:right w:val="none" w:sz="0" w:space="0" w:color="auto"/>
      </w:divBdr>
    </w:div>
    <w:div w:id="1142699913">
      <w:bodyDiv w:val="1"/>
      <w:marLeft w:val="0"/>
      <w:marRight w:val="0"/>
      <w:marTop w:val="0"/>
      <w:marBottom w:val="0"/>
      <w:divBdr>
        <w:top w:val="none" w:sz="0" w:space="0" w:color="auto"/>
        <w:left w:val="none" w:sz="0" w:space="0" w:color="auto"/>
        <w:bottom w:val="none" w:sz="0" w:space="0" w:color="auto"/>
        <w:right w:val="none" w:sz="0" w:space="0" w:color="auto"/>
      </w:divBdr>
    </w:div>
    <w:div w:id="1146511128">
      <w:bodyDiv w:val="1"/>
      <w:marLeft w:val="0"/>
      <w:marRight w:val="0"/>
      <w:marTop w:val="0"/>
      <w:marBottom w:val="0"/>
      <w:divBdr>
        <w:top w:val="none" w:sz="0" w:space="0" w:color="auto"/>
        <w:left w:val="none" w:sz="0" w:space="0" w:color="auto"/>
        <w:bottom w:val="none" w:sz="0" w:space="0" w:color="auto"/>
        <w:right w:val="none" w:sz="0" w:space="0" w:color="auto"/>
      </w:divBdr>
    </w:div>
    <w:div w:id="1158880187">
      <w:bodyDiv w:val="1"/>
      <w:marLeft w:val="0"/>
      <w:marRight w:val="0"/>
      <w:marTop w:val="0"/>
      <w:marBottom w:val="0"/>
      <w:divBdr>
        <w:top w:val="none" w:sz="0" w:space="0" w:color="auto"/>
        <w:left w:val="none" w:sz="0" w:space="0" w:color="auto"/>
        <w:bottom w:val="none" w:sz="0" w:space="0" w:color="auto"/>
        <w:right w:val="none" w:sz="0" w:space="0" w:color="auto"/>
      </w:divBdr>
    </w:div>
    <w:div w:id="1187334038">
      <w:bodyDiv w:val="1"/>
      <w:marLeft w:val="0"/>
      <w:marRight w:val="0"/>
      <w:marTop w:val="0"/>
      <w:marBottom w:val="0"/>
      <w:divBdr>
        <w:top w:val="none" w:sz="0" w:space="0" w:color="auto"/>
        <w:left w:val="none" w:sz="0" w:space="0" w:color="auto"/>
        <w:bottom w:val="none" w:sz="0" w:space="0" w:color="auto"/>
        <w:right w:val="none" w:sz="0" w:space="0" w:color="auto"/>
      </w:divBdr>
    </w:div>
    <w:div w:id="1190029900">
      <w:bodyDiv w:val="1"/>
      <w:marLeft w:val="0"/>
      <w:marRight w:val="0"/>
      <w:marTop w:val="0"/>
      <w:marBottom w:val="0"/>
      <w:divBdr>
        <w:top w:val="none" w:sz="0" w:space="0" w:color="auto"/>
        <w:left w:val="none" w:sz="0" w:space="0" w:color="auto"/>
        <w:bottom w:val="none" w:sz="0" w:space="0" w:color="auto"/>
        <w:right w:val="none" w:sz="0" w:space="0" w:color="auto"/>
      </w:divBdr>
    </w:div>
    <w:div w:id="1215197479">
      <w:bodyDiv w:val="1"/>
      <w:marLeft w:val="0"/>
      <w:marRight w:val="0"/>
      <w:marTop w:val="0"/>
      <w:marBottom w:val="0"/>
      <w:divBdr>
        <w:top w:val="none" w:sz="0" w:space="0" w:color="auto"/>
        <w:left w:val="none" w:sz="0" w:space="0" w:color="auto"/>
        <w:bottom w:val="none" w:sz="0" w:space="0" w:color="auto"/>
        <w:right w:val="none" w:sz="0" w:space="0" w:color="auto"/>
      </w:divBdr>
    </w:div>
    <w:div w:id="1225798180">
      <w:bodyDiv w:val="1"/>
      <w:marLeft w:val="0"/>
      <w:marRight w:val="0"/>
      <w:marTop w:val="0"/>
      <w:marBottom w:val="0"/>
      <w:divBdr>
        <w:top w:val="none" w:sz="0" w:space="0" w:color="auto"/>
        <w:left w:val="none" w:sz="0" w:space="0" w:color="auto"/>
        <w:bottom w:val="none" w:sz="0" w:space="0" w:color="auto"/>
        <w:right w:val="none" w:sz="0" w:space="0" w:color="auto"/>
      </w:divBdr>
    </w:div>
    <w:div w:id="1227182653">
      <w:bodyDiv w:val="1"/>
      <w:marLeft w:val="0"/>
      <w:marRight w:val="0"/>
      <w:marTop w:val="0"/>
      <w:marBottom w:val="0"/>
      <w:divBdr>
        <w:top w:val="none" w:sz="0" w:space="0" w:color="auto"/>
        <w:left w:val="none" w:sz="0" w:space="0" w:color="auto"/>
        <w:bottom w:val="none" w:sz="0" w:space="0" w:color="auto"/>
        <w:right w:val="none" w:sz="0" w:space="0" w:color="auto"/>
      </w:divBdr>
    </w:div>
    <w:div w:id="1236358517">
      <w:bodyDiv w:val="1"/>
      <w:marLeft w:val="0"/>
      <w:marRight w:val="0"/>
      <w:marTop w:val="0"/>
      <w:marBottom w:val="0"/>
      <w:divBdr>
        <w:top w:val="none" w:sz="0" w:space="0" w:color="auto"/>
        <w:left w:val="none" w:sz="0" w:space="0" w:color="auto"/>
        <w:bottom w:val="none" w:sz="0" w:space="0" w:color="auto"/>
        <w:right w:val="none" w:sz="0" w:space="0" w:color="auto"/>
      </w:divBdr>
    </w:div>
    <w:div w:id="1239826525">
      <w:bodyDiv w:val="1"/>
      <w:marLeft w:val="0"/>
      <w:marRight w:val="0"/>
      <w:marTop w:val="0"/>
      <w:marBottom w:val="0"/>
      <w:divBdr>
        <w:top w:val="none" w:sz="0" w:space="0" w:color="auto"/>
        <w:left w:val="none" w:sz="0" w:space="0" w:color="auto"/>
        <w:bottom w:val="none" w:sz="0" w:space="0" w:color="auto"/>
        <w:right w:val="none" w:sz="0" w:space="0" w:color="auto"/>
      </w:divBdr>
    </w:div>
    <w:div w:id="1264924962">
      <w:bodyDiv w:val="1"/>
      <w:marLeft w:val="0"/>
      <w:marRight w:val="0"/>
      <w:marTop w:val="0"/>
      <w:marBottom w:val="0"/>
      <w:divBdr>
        <w:top w:val="none" w:sz="0" w:space="0" w:color="auto"/>
        <w:left w:val="none" w:sz="0" w:space="0" w:color="auto"/>
        <w:bottom w:val="none" w:sz="0" w:space="0" w:color="auto"/>
        <w:right w:val="none" w:sz="0" w:space="0" w:color="auto"/>
      </w:divBdr>
    </w:div>
    <w:div w:id="1267883339">
      <w:bodyDiv w:val="1"/>
      <w:marLeft w:val="0"/>
      <w:marRight w:val="0"/>
      <w:marTop w:val="0"/>
      <w:marBottom w:val="0"/>
      <w:divBdr>
        <w:top w:val="none" w:sz="0" w:space="0" w:color="auto"/>
        <w:left w:val="none" w:sz="0" w:space="0" w:color="auto"/>
        <w:bottom w:val="none" w:sz="0" w:space="0" w:color="auto"/>
        <w:right w:val="none" w:sz="0" w:space="0" w:color="auto"/>
      </w:divBdr>
    </w:div>
    <w:div w:id="1277711643">
      <w:bodyDiv w:val="1"/>
      <w:marLeft w:val="0"/>
      <w:marRight w:val="0"/>
      <w:marTop w:val="0"/>
      <w:marBottom w:val="0"/>
      <w:divBdr>
        <w:top w:val="none" w:sz="0" w:space="0" w:color="auto"/>
        <w:left w:val="none" w:sz="0" w:space="0" w:color="auto"/>
        <w:bottom w:val="none" w:sz="0" w:space="0" w:color="auto"/>
        <w:right w:val="none" w:sz="0" w:space="0" w:color="auto"/>
      </w:divBdr>
    </w:div>
    <w:div w:id="1295451114">
      <w:bodyDiv w:val="1"/>
      <w:marLeft w:val="0"/>
      <w:marRight w:val="0"/>
      <w:marTop w:val="0"/>
      <w:marBottom w:val="0"/>
      <w:divBdr>
        <w:top w:val="none" w:sz="0" w:space="0" w:color="auto"/>
        <w:left w:val="none" w:sz="0" w:space="0" w:color="auto"/>
        <w:bottom w:val="none" w:sz="0" w:space="0" w:color="auto"/>
        <w:right w:val="none" w:sz="0" w:space="0" w:color="auto"/>
      </w:divBdr>
    </w:div>
    <w:div w:id="1295479473">
      <w:bodyDiv w:val="1"/>
      <w:marLeft w:val="0"/>
      <w:marRight w:val="0"/>
      <w:marTop w:val="0"/>
      <w:marBottom w:val="0"/>
      <w:divBdr>
        <w:top w:val="none" w:sz="0" w:space="0" w:color="auto"/>
        <w:left w:val="none" w:sz="0" w:space="0" w:color="auto"/>
        <w:bottom w:val="none" w:sz="0" w:space="0" w:color="auto"/>
        <w:right w:val="none" w:sz="0" w:space="0" w:color="auto"/>
      </w:divBdr>
    </w:div>
    <w:div w:id="1304894991">
      <w:bodyDiv w:val="1"/>
      <w:marLeft w:val="0"/>
      <w:marRight w:val="0"/>
      <w:marTop w:val="0"/>
      <w:marBottom w:val="0"/>
      <w:divBdr>
        <w:top w:val="none" w:sz="0" w:space="0" w:color="auto"/>
        <w:left w:val="none" w:sz="0" w:space="0" w:color="auto"/>
        <w:bottom w:val="none" w:sz="0" w:space="0" w:color="auto"/>
        <w:right w:val="none" w:sz="0" w:space="0" w:color="auto"/>
      </w:divBdr>
    </w:div>
    <w:div w:id="1365324910">
      <w:bodyDiv w:val="1"/>
      <w:marLeft w:val="0"/>
      <w:marRight w:val="0"/>
      <w:marTop w:val="0"/>
      <w:marBottom w:val="0"/>
      <w:divBdr>
        <w:top w:val="none" w:sz="0" w:space="0" w:color="auto"/>
        <w:left w:val="none" w:sz="0" w:space="0" w:color="auto"/>
        <w:bottom w:val="none" w:sz="0" w:space="0" w:color="auto"/>
        <w:right w:val="none" w:sz="0" w:space="0" w:color="auto"/>
      </w:divBdr>
    </w:div>
    <w:div w:id="1368019978">
      <w:bodyDiv w:val="1"/>
      <w:marLeft w:val="0"/>
      <w:marRight w:val="0"/>
      <w:marTop w:val="0"/>
      <w:marBottom w:val="0"/>
      <w:divBdr>
        <w:top w:val="none" w:sz="0" w:space="0" w:color="auto"/>
        <w:left w:val="none" w:sz="0" w:space="0" w:color="auto"/>
        <w:bottom w:val="none" w:sz="0" w:space="0" w:color="auto"/>
        <w:right w:val="none" w:sz="0" w:space="0" w:color="auto"/>
      </w:divBdr>
    </w:div>
    <w:div w:id="1375617449">
      <w:bodyDiv w:val="1"/>
      <w:marLeft w:val="0"/>
      <w:marRight w:val="0"/>
      <w:marTop w:val="0"/>
      <w:marBottom w:val="0"/>
      <w:divBdr>
        <w:top w:val="none" w:sz="0" w:space="0" w:color="auto"/>
        <w:left w:val="none" w:sz="0" w:space="0" w:color="auto"/>
        <w:bottom w:val="none" w:sz="0" w:space="0" w:color="auto"/>
        <w:right w:val="none" w:sz="0" w:space="0" w:color="auto"/>
      </w:divBdr>
    </w:div>
    <w:div w:id="1392852664">
      <w:bodyDiv w:val="1"/>
      <w:marLeft w:val="0"/>
      <w:marRight w:val="0"/>
      <w:marTop w:val="0"/>
      <w:marBottom w:val="0"/>
      <w:divBdr>
        <w:top w:val="none" w:sz="0" w:space="0" w:color="auto"/>
        <w:left w:val="none" w:sz="0" w:space="0" w:color="auto"/>
        <w:bottom w:val="none" w:sz="0" w:space="0" w:color="auto"/>
        <w:right w:val="none" w:sz="0" w:space="0" w:color="auto"/>
      </w:divBdr>
    </w:div>
    <w:div w:id="1408720632">
      <w:bodyDiv w:val="1"/>
      <w:marLeft w:val="0"/>
      <w:marRight w:val="0"/>
      <w:marTop w:val="0"/>
      <w:marBottom w:val="0"/>
      <w:divBdr>
        <w:top w:val="none" w:sz="0" w:space="0" w:color="auto"/>
        <w:left w:val="none" w:sz="0" w:space="0" w:color="auto"/>
        <w:bottom w:val="none" w:sz="0" w:space="0" w:color="auto"/>
        <w:right w:val="none" w:sz="0" w:space="0" w:color="auto"/>
      </w:divBdr>
    </w:div>
    <w:div w:id="1410034989">
      <w:bodyDiv w:val="1"/>
      <w:marLeft w:val="0"/>
      <w:marRight w:val="0"/>
      <w:marTop w:val="0"/>
      <w:marBottom w:val="0"/>
      <w:divBdr>
        <w:top w:val="none" w:sz="0" w:space="0" w:color="auto"/>
        <w:left w:val="none" w:sz="0" w:space="0" w:color="auto"/>
        <w:bottom w:val="none" w:sz="0" w:space="0" w:color="auto"/>
        <w:right w:val="none" w:sz="0" w:space="0" w:color="auto"/>
      </w:divBdr>
    </w:div>
    <w:div w:id="1425880600">
      <w:bodyDiv w:val="1"/>
      <w:marLeft w:val="0"/>
      <w:marRight w:val="0"/>
      <w:marTop w:val="0"/>
      <w:marBottom w:val="0"/>
      <w:divBdr>
        <w:top w:val="none" w:sz="0" w:space="0" w:color="auto"/>
        <w:left w:val="none" w:sz="0" w:space="0" w:color="auto"/>
        <w:bottom w:val="none" w:sz="0" w:space="0" w:color="auto"/>
        <w:right w:val="none" w:sz="0" w:space="0" w:color="auto"/>
      </w:divBdr>
    </w:div>
    <w:div w:id="1427849103">
      <w:bodyDiv w:val="1"/>
      <w:marLeft w:val="0"/>
      <w:marRight w:val="0"/>
      <w:marTop w:val="0"/>
      <w:marBottom w:val="0"/>
      <w:divBdr>
        <w:top w:val="none" w:sz="0" w:space="0" w:color="auto"/>
        <w:left w:val="none" w:sz="0" w:space="0" w:color="auto"/>
        <w:bottom w:val="none" w:sz="0" w:space="0" w:color="auto"/>
        <w:right w:val="none" w:sz="0" w:space="0" w:color="auto"/>
      </w:divBdr>
    </w:div>
    <w:div w:id="1441989094">
      <w:bodyDiv w:val="1"/>
      <w:marLeft w:val="0"/>
      <w:marRight w:val="0"/>
      <w:marTop w:val="0"/>
      <w:marBottom w:val="0"/>
      <w:divBdr>
        <w:top w:val="none" w:sz="0" w:space="0" w:color="auto"/>
        <w:left w:val="none" w:sz="0" w:space="0" w:color="auto"/>
        <w:bottom w:val="none" w:sz="0" w:space="0" w:color="auto"/>
        <w:right w:val="none" w:sz="0" w:space="0" w:color="auto"/>
      </w:divBdr>
    </w:div>
    <w:div w:id="1447315858">
      <w:bodyDiv w:val="1"/>
      <w:marLeft w:val="0"/>
      <w:marRight w:val="0"/>
      <w:marTop w:val="0"/>
      <w:marBottom w:val="0"/>
      <w:divBdr>
        <w:top w:val="none" w:sz="0" w:space="0" w:color="auto"/>
        <w:left w:val="none" w:sz="0" w:space="0" w:color="auto"/>
        <w:bottom w:val="none" w:sz="0" w:space="0" w:color="auto"/>
        <w:right w:val="none" w:sz="0" w:space="0" w:color="auto"/>
      </w:divBdr>
    </w:div>
    <w:div w:id="1454327582">
      <w:bodyDiv w:val="1"/>
      <w:marLeft w:val="0"/>
      <w:marRight w:val="0"/>
      <w:marTop w:val="0"/>
      <w:marBottom w:val="0"/>
      <w:divBdr>
        <w:top w:val="none" w:sz="0" w:space="0" w:color="auto"/>
        <w:left w:val="none" w:sz="0" w:space="0" w:color="auto"/>
        <w:bottom w:val="none" w:sz="0" w:space="0" w:color="auto"/>
        <w:right w:val="none" w:sz="0" w:space="0" w:color="auto"/>
      </w:divBdr>
    </w:div>
    <w:div w:id="1459954161">
      <w:bodyDiv w:val="1"/>
      <w:marLeft w:val="0"/>
      <w:marRight w:val="0"/>
      <w:marTop w:val="0"/>
      <w:marBottom w:val="0"/>
      <w:divBdr>
        <w:top w:val="none" w:sz="0" w:space="0" w:color="auto"/>
        <w:left w:val="none" w:sz="0" w:space="0" w:color="auto"/>
        <w:bottom w:val="none" w:sz="0" w:space="0" w:color="auto"/>
        <w:right w:val="none" w:sz="0" w:space="0" w:color="auto"/>
      </w:divBdr>
    </w:div>
    <w:div w:id="1478184401">
      <w:bodyDiv w:val="1"/>
      <w:marLeft w:val="0"/>
      <w:marRight w:val="0"/>
      <w:marTop w:val="0"/>
      <w:marBottom w:val="0"/>
      <w:divBdr>
        <w:top w:val="none" w:sz="0" w:space="0" w:color="auto"/>
        <w:left w:val="none" w:sz="0" w:space="0" w:color="auto"/>
        <w:bottom w:val="none" w:sz="0" w:space="0" w:color="auto"/>
        <w:right w:val="none" w:sz="0" w:space="0" w:color="auto"/>
      </w:divBdr>
    </w:div>
    <w:div w:id="1479376678">
      <w:bodyDiv w:val="1"/>
      <w:marLeft w:val="0"/>
      <w:marRight w:val="0"/>
      <w:marTop w:val="0"/>
      <w:marBottom w:val="0"/>
      <w:divBdr>
        <w:top w:val="none" w:sz="0" w:space="0" w:color="auto"/>
        <w:left w:val="none" w:sz="0" w:space="0" w:color="auto"/>
        <w:bottom w:val="none" w:sz="0" w:space="0" w:color="auto"/>
        <w:right w:val="none" w:sz="0" w:space="0" w:color="auto"/>
      </w:divBdr>
    </w:div>
    <w:div w:id="1480927153">
      <w:bodyDiv w:val="1"/>
      <w:marLeft w:val="0"/>
      <w:marRight w:val="0"/>
      <w:marTop w:val="0"/>
      <w:marBottom w:val="0"/>
      <w:divBdr>
        <w:top w:val="none" w:sz="0" w:space="0" w:color="auto"/>
        <w:left w:val="none" w:sz="0" w:space="0" w:color="auto"/>
        <w:bottom w:val="none" w:sz="0" w:space="0" w:color="auto"/>
        <w:right w:val="none" w:sz="0" w:space="0" w:color="auto"/>
      </w:divBdr>
    </w:div>
    <w:div w:id="1505625594">
      <w:bodyDiv w:val="1"/>
      <w:marLeft w:val="0"/>
      <w:marRight w:val="0"/>
      <w:marTop w:val="0"/>
      <w:marBottom w:val="0"/>
      <w:divBdr>
        <w:top w:val="none" w:sz="0" w:space="0" w:color="auto"/>
        <w:left w:val="none" w:sz="0" w:space="0" w:color="auto"/>
        <w:bottom w:val="none" w:sz="0" w:space="0" w:color="auto"/>
        <w:right w:val="none" w:sz="0" w:space="0" w:color="auto"/>
      </w:divBdr>
    </w:div>
    <w:div w:id="1543322071">
      <w:bodyDiv w:val="1"/>
      <w:marLeft w:val="0"/>
      <w:marRight w:val="0"/>
      <w:marTop w:val="0"/>
      <w:marBottom w:val="0"/>
      <w:divBdr>
        <w:top w:val="none" w:sz="0" w:space="0" w:color="auto"/>
        <w:left w:val="none" w:sz="0" w:space="0" w:color="auto"/>
        <w:bottom w:val="none" w:sz="0" w:space="0" w:color="auto"/>
        <w:right w:val="none" w:sz="0" w:space="0" w:color="auto"/>
      </w:divBdr>
    </w:div>
    <w:div w:id="1564636170">
      <w:bodyDiv w:val="1"/>
      <w:marLeft w:val="0"/>
      <w:marRight w:val="0"/>
      <w:marTop w:val="0"/>
      <w:marBottom w:val="0"/>
      <w:divBdr>
        <w:top w:val="none" w:sz="0" w:space="0" w:color="auto"/>
        <w:left w:val="none" w:sz="0" w:space="0" w:color="auto"/>
        <w:bottom w:val="none" w:sz="0" w:space="0" w:color="auto"/>
        <w:right w:val="none" w:sz="0" w:space="0" w:color="auto"/>
      </w:divBdr>
    </w:div>
    <w:div w:id="1588028853">
      <w:bodyDiv w:val="1"/>
      <w:marLeft w:val="0"/>
      <w:marRight w:val="0"/>
      <w:marTop w:val="0"/>
      <w:marBottom w:val="0"/>
      <w:divBdr>
        <w:top w:val="none" w:sz="0" w:space="0" w:color="auto"/>
        <w:left w:val="none" w:sz="0" w:space="0" w:color="auto"/>
        <w:bottom w:val="none" w:sz="0" w:space="0" w:color="auto"/>
        <w:right w:val="none" w:sz="0" w:space="0" w:color="auto"/>
      </w:divBdr>
    </w:div>
    <w:div w:id="1590582314">
      <w:bodyDiv w:val="1"/>
      <w:marLeft w:val="0"/>
      <w:marRight w:val="0"/>
      <w:marTop w:val="0"/>
      <w:marBottom w:val="0"/>
      <w:divBdr>
        <w:top w:val="none" w:sz="0" w:space="0" w:color="auto"/>
        <w:left w:val="none" w:sz="0" w:space="0" w:color="auto"/>
        <w:bottom w:val="none" w:sz="0" w:space="0" w:color="auto"/>
        <w:right w:val="none" w:sz="0" w:space="0" w:color="auto"/>
      </w:divBdr>
    </w:div>
    <w:div w:id="1591234352">
      <w:bodyDiv w:val="1"/>
      <w:marLeft w:val="0"/>
      <w:marRight w:val="0"/>
      <w:marTop w:val="0"/>
      <w:marBottom w:val="0"/>
      <w:divBdr>
        <w:top w:val="none" w:sz="0" w:space="0" w:color="auto"/>
        <w:left w:val="none" w:sz="0" w:space="0" w:color="auto"/>
        <w:bottom w:val="none" w:sz="0" w:space="0" w:color="auto"/>
        <w:right w:val="none" w:sz="0" w:space="0" w:color="auto"/>
      </w:divBdr>
    </w:div>
    <w:div w:id="1591697565">
      <w:bodyDiv w:val="1"/>
      <w:marLeft w:val="0"/>
      <w:marRight w:val="0"/>
      <w:marTop w:val="0"/>
      <w:marBottom w:val="0"/>
      <w:divBdr>
        <w:top w:val="none" w:sz="0" w:space="0" w:color="auto"/>
        <w:left w:val="none" w:sz="0" w:space="0" w:color="auto"/>
        <w:bottom w:val="none" w:sz="0" w:space="0" w:color="auto"/>
        <w:right w:val="none" w:sz="0" w:space="0" w:color="auto"/>
      </w:divBdr>
    </w:div>
    <w:div w:id="1605648731">
      <w:bodyDiv w:val="1"/>
      <w:marLeft w:val="0"/>
      <w:marRight w:val="0"/>
      <w:marTop w:val="0"/>
      <w:marBottom w:val="0"/>
      <w:divBdr>
        <w:top w:val="none" w:sz="0" w:space="0" w:color="auto"/>
        <w:left w:val="none" w:sz="0" w:space="0" w:color="auto"/>
        <w:bottom w:val="none" w:sz="0" w:space="0" w:color="auto"/>
        <w:right w:val="none" w:sz="0" w:space="0" w:color="auto"/>
      </w:divBdr>
    </w:div>
    <w:div w:id="1683169530">
      <w:bodyDiv w:val="1"/>
      <w:marLeft w:val="0"/>
      <w:marRight w:val="0"/>
      <w:marTop w:val="0"/>
      <w:marBottom w:val="0"/>
      <w:divBdr>
        <w:top w:val="none" w:sz="0" w:space="0" w:color="auto"/>
        <w:left w:val="none" w:sz="0" w:space="0" w:color="auto"/>
        <w:bottom w:val="none" w:sz="0" w:space="0" w:color="auto"/>
        <w:right w:val="none" w:sz="0" w:space="0" w:color="auto"/>
      </w:divBdr>
    </w:div>
    <w:div w:id="1684015125">
      <w:bodyDiv w:val="1"/>
      <w:marLeft w:val="0"/>
      <w:marRight w:val="0"/>
      <w:marTop w:val="0"/>
      <w:marBottom w:val="0"/>
      <w:divBdr>
        <w:top w:val="none" w:sz="0" w:space="0" w:color="auto"/>
        <w:left w:val="none" w:sz="0" w:space="0" w:color="auto"/>
        <w:bottom w:val="none" w:sz="0" w:space="0" w:color="auto"/>
        <w:right w:val="none" w:sz="0" w:space="0" w:color="auto"/>
      </w:divBdr>
    </w:div>
    <w:div w:id="1685740840">
      <w:bodyDiv w:val="1"/>
      <w:marLeft w:val="0"/>
      <w:marRight w:val="0"/>
      <w:marTop w:val="0"/>
      <w:marBottom w:val="0"/>
      <w:divBdr>
        <w:top w:val="none" w:sz="0" w:space="0" w:color="auto"/>
        <w:left w:val="none" w:sz="0" w:space="0" w:color="auto"/>
        <w:bottom w:val="none" w:sz="0" w:space="0" w:color="auto"/>
        <w:right w:val="none" w:sz="0" w:space="0" w:color="auto"/>
      </w:divBdr>
    </w:div>
    <w:div w:id="1691763443">
      <w:bodyDiv w:val="1"/>
      <w:marLeft w:val="0"/>
      <w:marRight w:val="0"/>
      <w:marTop w:val="0"/>
      <w:marBottom w:val="0"/>
      <w:divBdr>
        <w:top w:val="none" w:sz="0" w:space="0" w:color="auto"/>
        <w:left w:val="none" w:sz="0" w:space="0" w:color="auto"/>
        <w:bottom w:val="none" w:sz="0" w:space="0" w:color="auto"/>
        <w:right w:val="none" w:sz="0" w:space="0" w:color="auto"/>
      </w:divBdr>
    </w:div>
    <w:div w:id="1706758027">
      <w:bodyDiv w:val="1"/>
      <w:marLeft w:val="0"/>
      <w:marRight w:val="0"/>
      <w:marTop w:val="0"/>
      <w:marBottom w:val="0"/>
      <w:divBdr>
        <w:top w:val="none" w:sz="0" w:space="0" w:color="auto"/>
        <w:left w:val="none" w:sz="0" w:space="0" w:color="auto"/>
        <w:bottom w:val="none" w:sz="0" w:space="0" w:color="auto"/>
        <w:right w:val="none" w:sz="0" w:space="0" w:color="auto"/>
      </w:divBdr>
    </w:div>
    <w:div w:id="1712725850">
      <w:bodyDiv w:val="1"/>
      <w:marLeft w:val="0"/>
      <w:marRight w:val="0"/>
      <w:marTop w:val="0"/>
      <w:marBottom w:val="0"/>
      <w:divBdr>
        <w:top w:val="none" w:sz="0" w:space="0" w:color="auto"/>
        <w:left w:val="none" w:sz="0" w:space="0" w:color="auto"/>
        <w:bottom w:val="none" w:sz="0" w:space="0" w:color="auto"/>
        <w:right w:val="none" w:sz="0" w:space="0" w:color="auto"/>
      </w:divBdr>
    </w:div>
    <w:div w:id="1725133534">
      <w:bodyDiv w:val="1"/>
      <w:marLeft w:val="0"/>
      <w:marRight w:val="0"/>
      <w:marTop w:val="0"/>
      <w:marBottom w:val="0"/>
      <w:divBdr>
        <w:top w:val="none" w:sz="0" w:space="0" w:color="auto"/>
        <w:left w:val="none" w:sz="0" w:space="0" w:color="auto"/>
        <w:bottom w:val="none" w:sz="0" w:space="0" w:color="auto"/>
        <w:right w:val="none" w:sz="0" w:space="0" w:color="auto"/>
      </w:divBdr>
    </w:div>
    <w:div w:id="1725249385">
      <w:bodyDiv w:val="1"/>
      <w:marLeft w:val="0"/>
      <w:marRight w:val="0"/>
      <w:marTop w:val="0"/>
      <w:marBottom w:val="0"/>
      <w:divBdr>
        <w:top w:val="none" w:sz="0" w:space="0" w:color="auto"/>
        <w:left w:val="none" w:sz="0" w:space="0" w:color="auto"/>
        <w:bottom w:val="none" w:sz="0" w:space="0" w:color="auto"/>
        <w:right w:val="none" w:sz="0" w:space="0" w:color="auto"/>
      </w:divBdr>
    </w:div>
    <w:div w:id="1746107233">
      <w:bodyDiv w:val="1"/>
      <w:marLeft w:val="0"/>
      <w:marRight w:val="0"/>
      <w:marTop w:val="0"/>
      <w:marBottom w:val="0"/>
      <w:divBdr>
        <w:top w:val="none" w:sz="0" w:space="0" w:color="auto"/>
        <w:left w:val="none" w:sz="0" w:space="0" w:color="auto"/>
        <w:bottom w:val="none" w:sz="0" w:space="0" w:color="auto"/>
        <w:right w:val="none" w:sz="0" w:space="0" w:color="auto"/>
      </w:divBdr>
    </w:div>
    <w:div w:id="1755667790">
      <w:bodyDiv w:val="1"/>
      <w:marLeft w:val="0"/>
      <w:marRight w:val="0"/>
      <w:marTop w:val="0"/>
      <w:marBottom w:val="0"/>
      <w:divBdr>
        <w:top w:val="none" w:sz="0" w:space="0" w:color="auto"/>
        <w:left w:val="none" w:sz="0" w:space="0" w:color="auto"/>
        <w:bottom w:val="none" w:sz="0" w:space="0" w:color="auto"/>
        <w:right w:val="none" w:sz="0" w:space="0" w:color="auto"/>
      </w:divBdr>
    </w:div>
    <w:div w:id="1763142258">
      <w:bodyDiv w:val="1"/>
      <w:marLeft w:val="0"/>
      <w:marRight w:val="0"/>
      <w:marTop w:val="0"/>
      <w:marBottom w:val="0"/>
      <w:divBdr>
        <w:top w:val="none" w:sz="0" w:space="0" w:color="auto"/>
        <w:left w:val="none" w:sz="0" w:space="0" w:color="auto"/>
        <w:bottom w:val="none" w:sz="0" w:space="0" w:color="auto"/>
        <w:right w:val="none" w:sz="0" w:space="0" w:color="auto"/>
      </w:divBdr>
    </w:div>
    <w:div w:id="1763604435">
      <w:bodyDiv w:val="1"/>
      <w:marLeft w:val="0"/>
      <w:marRight w:val="0"/>
      <w:marTop w:val="0"/>
      <w:marBottom w:val="0"/>
      <w:divBdr>
        <w:top w:val="none" w:sz="0" w:space="0" w:color="auto"/>
        <w:left w:val="none" w:sz="0" w:space="0" w:color="auto"/>
        <w:bottom w:val="none" w:sz="0" w:space="0" w:color="auto"/>
        <w:right w:val="none" w:sz="0" w:space="0" w:color="auto"/>
      </w:divBdr>
    </w:div>
    <w:div w:id="1781142319">
      <w:bodyDiv w:val="1"/>
      <w:marLeft w:val="0"/>
      <w:marRight w:val="0"/>
      <w:marTop w:val="0"/>
      <w:marBottom w:val="0"/>
      <w:divBdr>
        <w:top w:val="none" w:sz="0" w:space="0" w:color="auto"/>
        <w:left w:val="none" w:sz="0" w:space="0" w:color="auto"/>
        <w:bottom w:val="none" w:sz="0" w:space="0" w:color="auto"/>
        <w:right w:val="none" w:sz="0" w:space="0" w:color="auto"/>
      </w:divBdr>
    </w:div>
    <w:div w:id="1806385206">
      <w:bodyDiv w:val="1"/>
      <w:marLeft w:val="0"/>
      <w:marRight w:val="0"/>
      <w:marTop w:val="0"/>
      <w:marBottom w:val="0"/>
      <w:divBdr>
        <w:top w:val="none" w:sz="0" w:space="0" w:color="auto"/>
        <w:left w:val="none" w:sz="0" w:space="0" w:color="auto"/>
        <w:bottom w:val="none" w:sz="0" w:space="0" w:color="auto"/>
        <w:right w:val="none" w:sz="0" w:space="0" w:color="auto"/>
      </w:divBdr>
    </w:div>
    <w:div w:id="1808354760">
      <w:bodyDiv w:val="1"/>
      <w:marLeft w:val="0"/>
      <w:marRight w:val="0"/>
      <w:marTop w:val="0"/>
      <w:marBottom w:val="0"/>
      <w:divBdr>
        <w:top w:val="none" w:sz="0" w:space="0" w:color="auto"/>
        <w:left w:val="none" w:sz="0" w:space="0" w:color="auto"/>
        <w:bottom w:val="none" w:sz="0" w:space="0" w:color="auto"/>
        <w:right w:val="none" w:sz="0" w:space="0" w:color="auto"/>
      </w:divBdr>
    </w:div>
    <w:div w:id="1842500091">
      <w:bodyDiv w:val="1"/>
      <w:marLeft w:val="0"/>
      <w:marRight w:val="0"/>
      <w:marTop w:val="0"/>
      <w:marBottom w:val="0"/>
      <w:divBdr>
        <w:top w:val="none" w:sz="0" w:space="0" w:color="auto"/>
        <w:left w:val="none" w:sz="0" w:space="0" w:color="auto"/>
        <w:bottom w:val="none" w:sz="0" w:space="0" w:color="auto"/>
        <w:right w:val="none" w:sz="0" w:space="0" w:color="auto"/>
      </w:divBdr>
    </w:div>
    <w:div w:id="1844777697">
      <w:bodyDiv w:val="1"/>
      <w:marLeft w:val="0"/>
      <w:marRight w:val="0"/>
      <w:marTop w:val="0"/>
      <w:marBottom w:val="0"/>
      <w:divBdr>
        <w:top w:val="none" w:sz="0" w:space="0" w:color="auto"/>
        <w:left w:val="none" w:sz="0" w:space="0" w:color="auto"/>
        <w:bottom w:val="none" w:sz="0" w:space="0" w:color="auto"/>
        <w:right w:val="none" w:sz="0" w:space="0" w:color="auto"/>
      </w:divBdr>
    </w:div>
    <w:div w:id="1848858965">
      <w:bodyDiv w:val="1"/>
      <w:marLeft w:val="0"/>
      <w:marRight w:val="0"/>
      <w:marTop w:val="0"/>
      <w:marBottom w:val="0"/>
      <w:divBdr>
        <w:top w:val="none" w:sz="0" w:space="0" w:color="auto"/>
        <w:left w:val="none" w:sz="0" w:space="0" w:color="auto"/>
        <w:bottom w:val="none" w:sz="0" w:space="0" w:color="auto"/>
        <w:right w:val="none" w:sz="0" w:space="0" w:color="auto"/>
      </w:divBdr>
    </w:div>
    <w:div w:id="1849362826">
      <w:bodyDiv w:val="1"/>
      <w:marLeft w:val="0"/>
      <w:marRight w:val="0"/>
      <w:marTop w:val="0"/>
      <w:marBottom w:val="0"/>
      <w:divBdr>
        <w:top w:val="none" w:sz="0" w:space="0" w:color="auto"/>
        <w:left w:val="none" w:sz="0" w:space="0" w:color="auto"/>
        <w:bottom w:val="none" w:sz="0" w:space="0" w:color="auto"/>
        <w:right w:val="none" w:sz="0" w:space="0" w:color="auto"/>
      </w:divBdr>
    </w:div>
    <w:div w:id="1869751677">
      <w:bodyDiv w:val="1"/>
      <w:marLeft w:val="0"/>
      <w:marRight w:val="0"/>
      <w:marTop w:val="0"/>
      <w:marBottom w:val="0"/>
      <w:divBdr>
        <w:top w:val="none" w:sz="0" w:space="0" w:color="auto"/>
        <w:left w:val="none" w:sz="0" w:space="0" w:color="auto"/>
        <w:bottom w:val="none" w:sz="0" w:space="0" w:color="auto"/>
        <w:right w:val="none" w:sz="0" w:space="0" w:color="auto"/>
      </w:divBdr>
    </w:div>
    <w:div w:id="1890993123">
      <w:bodyDiv w:val="1"/>
      <w:marLeft w:val="0"/>
      <w:marRight w:val="0"/>
      <w:marTop w:val="0"/>
      <w:marBottom w:val="0"/>
      <w:divBdr>
        <w:top w:val="none" w:sz="0" w:space="0" w:color="auto"/>
        <w:left w:val="none" w:sz="0" w:space="0" w:color="auto"/>
        <w:bottom w:val="none" w:sz="0" w:space="0" w:color="auto"/>
        <w:right w:val="none" w:sz="0" w:space="0" w:color="auto"/>
      </w:divBdr>
    </w:div>
    <w:div w:id="1892494074">
      <w:bodyDiv w:val="1"/>
      <w:marLeft w:val="0"/>
      <w:marRight w:val="0"/>
      <w:marTop w:val="0"/>
      <w:marBottom w:val="0"/>
      <w:divBdr>
        <w:top w:val="none" w:sz="0" w:space="0" w:color="auto"/>
        <w:left w:val="none" w:sz="0" w:space="0" w:color="auto"/>
        <w:bottom w:val="none" w:sz="0" w:space="0" w:color="auto"/>
        <w:right w:val="none" w:sz="0" w:space="0" w:color="auto"/>
      </w:divBdr>
    </w:div>
    <w:div w:id="1905487594">
      <w:bodyDiv w:val="1"/>
      <w:marLeft w:val="0"/>
      <w:marRight w:val="0"/>
      <w:marTop w:val="0"/>
      <w:marBottom w:val="0"/>
      <w:divBdr>
        <w:top w:val="none" w:sz="0" w:space="0" w:color="auto"/>
        <w:left w:val="none" w:sz="0" w:space="0" w:color="auto"/>
        <w:bottom w:val="none" w:sz="0" w:space="0" w:color="auto"/>
        <w:right w:val="none" w:sz="0" w:space="0" w:color="auto"/>
      </w:divBdr>
    </w:div>
    <w:div w:id="1935867923">
      <w:bodyDiv w:val="1"/>
      <w:marLeft w:val="0"/>
      <w:marRight w:val="0"/>
      <w:marTop w:val="0"/>
      <w:marBottom w:val="0"/>
      <w:divBdr>
        <w:top w:val="none" w:sz="0" w:space="0" w:color="auto"/>
        <w:left w:val="none" w:sz="0" w:space="0" w:color="auto"/>
        <w:bottom w:val="none" w:sz="0" w:space="0" w:color="auto"/>
        <w:right w:val="none" w:sz="0" w:space="0" w:color="auto"/>
      </w:divBdr>
    </w:div>
    <w:div w:id="1941133662">
      <w:bodyDiv w:val="1"/>
      <w:marLeft w:val="0"/>
      <w:marRight w:val="0"/>
      <w:marTop w:val="0"/>
      <w:marBottom w:val="0"/>
      <w:divBdr>
        <w:top w:val="none" w:sz="0" w:space="0" w:color="auto"/>
        <w:left w:val="none" w:sz="0" w:space="0" w:color="auto"/>
        <w:bottom w:val="none" w:sz="0" w:space="0" w:color="auto"/>
        <w:right w:val="none" w:sz="0" w:space="0" w:color="auto"/>
      </w:divBdr>
    </w:div>
    <w:div w:id="1944263413">
      <w:bodyDiv w:val="1"/>
      <w:marLeft w:val="0"/>
      <w:marRight w:val="0"/>
      <w:marTop w:val="0"/>
      <w:marBottom w:val="0"/>
      <w:divBdr>
        <w:top w:val="none" w:sz="0" w:space="0" w:color="auto"/>
        <w:left w:val="none" w:sz="0" w:space="0" w:color="auto"/>
        <w:bottom w:val="none" w:sz="0" w:space="0" w:color="auto"/>
        <w:right w:val="none" w:sz="0" w:space="0" w:color="auto"/>
      </w:divBdr>
    </w:div>
    <w:div w:id="2017685918">
      <w:bodyDiv w:val="1"/>
      <w:marLeft w:val="0"/>
      <w:marRight w:val="0"/>
      <w:marTop w:val="0"/>
      <w:marBottom w:val="0"/>
      <w:divBdr>
        <w:top w:val="none" w:sz="0" w:space="0" w:color="auto"/>
        <w:left w:val="none" w:sz="0" w:space="0" w:color="auto"/>
        <w:bottom w:val="none" w:sz="0" w:space="0" w:color="auto"/>
        <w:right w:val="none" w:sz="0" w:space="0" w:color="auto"/>
      </w:divBdr>
    </w:div>
    <w:div w:id="2022314054">
      <w:bodyDiv w:val="1"/>
      <w:marLeft w:val="0"/>
      <w:marRight w:val="0"/>
      <w:marTop w:val="0"/>
      <w:marBottom w:val="0"/>
      <w:divBdr>
        <w:top w:val="none" w:sz="0" w:space="0" w:color="auto"/>
        <w:left w:val="none" w:sz="0" w:space="0" w:color="auto"/>
        <w:bottom w:val="none" w:sz="0" w:space="0" w:color="auto"/>
        <w:right w:val="none" w:sz="0" w:space="0" w:color="auto"/>
      </w:divBdr>
    </w:div>
    <w:div w:id="2023166626">
      <w:bodyDiv w:val="1"/>
      <w:marLeft w:val="0"/>
      <w:marRight w:val="0"/>
      <w:marTop w:val="0"/>
      <w:marBottom w:val="0"/>
      <w:divBdr>
        <w:top w:val="none" w:sz="0" w:space="0" w:color="auto"/>
        <w:left w:val="none" w:sz="0" w:space="0" w:color="auto"/>
        <w:bottom w:val="none" w:sz="0" w:space="0" w:color="auto"/>
        <w:right w:val="none" w:sz="0" w:space="0" w:color="auto"/>
      </w:divBdr>
    </w:div>
    <w:div w:id="2032948249">
      <w:bodyDiv w:val="1"/>
      <w:marLeft w:val="0"/>
      <w:marRight w:val="0"/>
      <w:marTop w:val="0"/>
      <w:marBottom w:val="0"/>
      <w:divBdr>
        <w:top w:val="none" w:sz="0" w:space="0" w:color="auto"/>
        <w:left w:val="none" w:sz="0" w:space="0" w:color="auto"/>
        <w:bottom w:val="none" w:sz="0" w:space="0" w:color="auto"/>
        <w:right w:val="none" w:sz="0" w:space="0" w:color="auto"/>
      </w:divBdr>
    </w:div>
    <w:div w:id="2034840637">
      <w:bodyDiv w:val="1"/>
      <w:marLeft w:val="0"/>
      <w:marRight w:val="0"/>
      <w:marTop w:val="0"/>
      <w:marBottom w:val="0"/>
      <w:divBdr>
        <w:top w:val="none" w:sz="0" w:space="0" w:color="auto"/>
        <w:left w:val="none" w:sz="0" w:space="0" w:color="auto"/>
        <w:bottom w:val="none" w:sz="0" w:space="0" w:color="auto"/>
        <w:right w:val="none" w:sz="0" w:space="0" w:color="auto"/>
      </w:divBdr>
      <w:divsChild>
        <w:div w:id="1036585144">
          <w:marLeft w:val="0"/>
          <w:marRight w:val="0"/>
          <w:marTop w:val="0"/>
          <w:marBottom w:val="0"/>
          <w:divBdr>
            <w:top w:val="none" w:sz="0" w:space="0" w:color="auto"/>
            <w:left w:val="none" w:sz="0" w:space="0" w:color="auto"/>
            <w:bottom w:val="none" w:sz="0" w:space="0" w:color="auto"/>
            <w:right w:val="none" w:sz="0" w:space="0" w:color="auto"/>
          </w:divBdr>
        </w:div>
      </w:divsChild>
    </w:div>
    <w:div w:id="2036617867">
      <w:bodyDiv w:val="1"/>
      <w:marLeft w:val="0"/>
      <w:marRight w:val="0"/>
      <w:marTop w:val="0"/>
      <w:marBottom w:val="0"/>
      <w:divBdr>
        <w:top w:val="none" w:sz="0" w:space="0" w:color="auto"/>
        <w:left w:val="none" w:sz="0" w:space="0" w:color="auto"/>
        <w:bottom w:val="none" w:sz="0" w:space="0" w:color="auto"/>
        <w:right w:val="none" w:sz="0" w:space="0" w:color="auto"/>
      </w:divBdr>
    </w:div>
    <w:div w:id="2042246907">
      <w:bodyDiv w:val="1"/>
      <w:marLeft w:val="0"/>
      <w:marRight w:val="0"/>
      <w:marTop w:val="0"/>
      <w:marBottom w:val="0"/>
      <w:divBdr>
        <w:top w:val="none" w:sz="0" w:space="0" w:color="auto"/>
        <w:left w:val="none" w:sz="0" w:space="0" w:color="auto"/>
        <w:bottom w:val="none" w:sz="0" w:space="0" w:color="auto"/>
        <w:right w:val="none" w:sz="0" w:space="0" w:color="auto"/>
      </w:divBdr>
    </w:div>
    <w:div w:id="2059435204">
      <w:bodyDiv w:val="1"/>
      <w:marLeft w:val="0"/>
      <w:marRight w:val="0"/>
      <w:marTop w:val="0"/>
      <w:marBottom w:val="0"/>
      <w:divBdr>
        <w:top w:val="none" w:sz="0" w:space="0" w:color="auto"/>
        <w:left w:val="none" w:sz="0" w:space="0" w:color="auto"/>
        <w:bottom w:val="none" w:sz="0" w:space="0" w:color="auto"/>
        <w:right w:val="none" w:sz="0" w:space="0" w:color="auto"/>
      </w:divBdr>
    </w:div>
    <w:div w:id="2088573732">
      <w:bodyDiv w:val="1"/>
      <w:marLeft w:val="0"/>
      <w:marRight w:val="0"/>
      <w:marTop w:val="0"/>
      <w:marBottom w:val="0"/>
      <w:divBdr>
        <w:top w:val="none" w:sz="0" w:space="0" w:color="auto"/>
        <w:left w:val="none" w:sz="0" w:space="0" w:color="auto"/>
        <w:bottom w:val="none" w:sz="0" w:space="0" w:color="auto"/>
        <w:right w:val="none" w:sz="0" w:space="0" w:color="auto"/>
      </w:divBdr>
    </w:div>
    <w:div w:id="2090426229">
      <w:bodyDiv w:val="1"/>
      <w:marLeft w:val="0"/>
      <w:marRight w:val="0"/>
      <w:marTop w:val="0"/>
      <w:marBottom w:val="0"/>
      <w:divBdr>
        <w:top w:val="none" w:sz="0" w:space="0" w:color="auto"/>
        <w:left w:val="none" w:sz="0" w:space="0" w:color="auto"/>
        <w:bottom w:val="none" w:sz="0" w:space="0" w:color="auto"/>
        <w:right w:val="none" w:sz="0" w:space="0" w:color="auto"/>
      </w:divBdr>
    </w:div>
    <w:div w:id="2097896886">
      <w:bodyDiv w:val="1"/>
      <w:marLeft w:val="0"/>
      <w:marRight w:val="0"/>
      <w:marTop w:val="0"/>
      <w:marBottom w:val="0"/>
      <w:divBdr>
        <w:top w:val="none" w:sz="0" w:space="0" w:color="auto"/>
        <w:left w:val="none" w:sz="0" w:space="0" w:color="auto"/>
        <w:bottom w:val="none" w:sz="0" w:space="0" w:color="auto"/>
        <w:right w:val="none" w:sz="0" w:space="0" w:color="auto"/>
      </w:divBdr>
    </w:div>
    <w:div w:id="214218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F9574-8B43-42B5-BEA0-04A83B9E0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1464</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Bolton</dc:creator>
  <cp:keywords/>
  <dc:description/>
  <cp:lastModifiedBy>Brian Bolton</cp:lastModifiedBy>
  <cp:revision>4</cp:revision>
  <dcterms:created xsi:type="dcterms:W3CDTF">2026-07-07T16:41:00Z</dcterms:created>
  <dcterms:modified xsi:type="dcterms:W3CDTF">2026-07-08T16:14:00Z</dcterms:modified>
</cp:coreProperties>
</file>