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1EFA9" w14:textId="77777777" w:rsidR="005B2FA9" w:rsidRPr="00683C48" w:rsidRDefault="005B2FA9" w:rsidP="005B2FA9">
      <w:pPr>
        <w:rPr>
          <w:rFonts w:ascii="Open Sans" w:hAnsi="Open Sans" w:cs="Open Sans"/>
          <w:b/>
          <w:bCs/>
          <w:sz w:val="20"/>
          <w:szCs w:val="20"/>
        </w:rPr>
      </w:pPr>
      <w:r w:rsidRPr="00683C48">
        <w:rPr>
          <w:rFonts w:ascii="Open Sans" w:hAnsi="Open Sans" w:cs="Open Sans"/>
          <w:b/>
          <w:bCs/>
          <w:sz w:val="20"/>
          <w:szCs w:val="20"/>
        </w:rPr>
        <w:t>Meeting Minutes - Destination Groton Committee (DGC) Meeting</w:t>
      </w:r>
    </w:p>
    <w:p w14:paraId="4740023A" w14:textId="69BBB601" w:rsidR="001F4DED" w:rsidRPr="00683C48" w:rsidRDefault="001F4DED" w:rsidP="001F4DED">
      <w:pPr>
        <w:rPr>
          <w:rFonts w:ascii="Open Sans" w:hAnsi="Open Sans" w:cs="Open Sans"/>
          <w:sz w:val="20"/>
          <w:szCs w:val="20"/>
        </w:rPr>
      </w:pPr>
      <w:r w:rsidRPr="00683C48">
        <w:rPr>
          <w:rFonts w:ascii="Open Sans" w:hAnsi="Open Sans" w:cs="Open Sans"/>
          <w:b/>
          <w:bCs/>
          <w:sz w:val="20"/>
          <w:szCs w:val="20"/>
        </w:rPr>
        <w:t>Meeting Date:</w:t>
      </w:r>
      <w:r w:rsidRPr="00683C48">
        <w:rPr>
          <w:rFonts w:ascii="Open Sans" w:hAnsi="Open Sans" w:cs="Open Sans"/>
          <w:b/>
          <w:bCs/>
          <w:sz w:val="20"/>
          <w:szCs w:val="20"/>
        </w:rPr>
        <w:tab/>
      </w:r>
      <w:r w:rsidR="001A1E49">
        <w:rPr>
          <w:rFonts w:ascii="Open Sans" w:hAnsi="Open Sans" w:cs="Open Sans"/>
          <w:sz w:val="20"/>
          <w:szCs w:val="20"/>
        </w:rPr>
        <w:t>January</w:t>
      </w:r>
      <w:r w:rsidR="007A3973">
        <w:rPr>
          <w:rFonts w:ascii="Open Sans" w:hAnsi="Open Sans" w:cs="Open Sans"/>
          <w:sz w:val="20"/>
          <w:szCs w:val="20"/>
        </w:rPr>
        <w:t xml:space="preserve"> </w:t>
      </w:r>
      <w:r w:rsidR="005845FC">
        <w:rPr>
          <w:rFonts w:ascii="Open Sans" w:hAnsi="Open Sans" w:cs="Open Sans"/>
          <w:sz w:val="20"/>
          <w:szCs w:val="20"/>
        </w:rPr>
        <w:t>15</w:t>
      </w:r>
      <w:r w:rsidRPr="00683C48">
        <w:rPr>
          <w:rFonts w:ascii="Open Sans" w:hAnsi="Open Sans" w:cs="Open Sans"/>
          <w:sz w:val="20"/>
          <w:szCs w:val="20"/>
        </w:rPr>
        <w:t>, 202</w:t>
      </w:r>
      <w:r w:rsidR="001A1E49">
        <w:rPr>
          <w:rFonts w:ascii="Open Sans" w:hAnsi="Open Sans" w:cs="Open Sans"/>
          <w:sz w:val="20"/>
          <w:szCs w:val="20"/>
        </w:rPr>
        <w:t>5</w:t>
      </w:r>
    </w:p>
    <w:p w14:paraId="621A99C8" w14:textId="77777777" w:rsidR="00937FEA" w:rsidRPr="00683C48" w:rsidRDefault="00937FEA" w:rsidP="00937FEA">
      <w:pPr>
        <w:rPr>
          <w:rFonts w:ascii="Open Sans" w:hAnsi="Open Sans" w:cs="Open Sans"/>
          <w:sz w:val="20"/>
          <w:szCs w:val="20"/>
        </w:rPr>
      </w:pPr>
      <w:r w:rsidRPr="00683C48">
        <w:rPr>
          <w:rFonts w:ascii="Open Sans" w:hAnsi="Open Sans" w:cs="Open Sans"/>
          <w:b/>
          <w:bCs/>
          <w:sz w:val="20"/>
          <w:szCs w:val="20"/>
        </w:rPr>
        <w:t>Attendees:</w:t>
      </w:r>
    </w:p>
    <w:p w14:paraId="1A13BA28" w14:textId="0AD3C54D" w:rsidR="00937FEA" w:rsidRPr="00683C48" w:rsidRDefault="00937FEA" w:rsidP="00937FEA">
      <w:pPr>
        <w:numPr>
          <w:ilvl w:val="0"/>
          <w:numId w:val="12"/>
        </w:numPr>
        <w:rPr>
          <w:rFonts w:ascii="Open Sans" w:hAnsi="Open Sans" w:cs="Open Sans"/>
          <w:sz w:val="20"/>
          <w:szCs w:val="20"/>
        </w:rPr>
      </w:pPr>
      <w:r w:rsidRPr="005E568D">
        <w:rPr>
          <w:rFonts w:ascii="Open Sans" w:hAnsi="Open Sans" w:cs="Open Sans"/>
          <w:b/>
          <w:bCs/>
          <w:sz w:val="20"/>
          <w:szCs w:val="20"/>
        </w:rPr>
        <w:t>Committee Members:</w:t>
      </w:r>
      <w:r w:rsidRPr="00683C48">
        <w:rPr>
          <w:rFonts w:ascii="Open Sans" w:hAnsi="Open Sans" w:cs="Open Sans"/>
          <w:sz w:val="20"/>
          <w:szCs w:val="20"/>
        </w:rPr>
        <w:t xml:space="preserve"> Greg Sheldon, Jeff Gordon, Joni Parker-Roach, Brian Bolton</w:t>
      </w:r>
    </w:p>
    <w:p w14:paraId="4064F71E" w14:textId="2BC24BF2" w:rsidR="006A2E86" w:rsidRPr="007A3973" w:rsidRDefault="00937FEA" w:rsidP="006A2E86">
      <w:pPr>
        <w:numPr>
          <w:ilvl w:val="0"/>
          <w:numId w:val="12"/>
        </w:numPr>
        <w:rPr>
          <w:rFonts w:ascii="Open Sans" w:hAnsi="Open Sans" w:cs="Open Sans"/>
          <w:sz w:val="20"/>
          <w:szCs w:val="20"/>
        </w:rPr>
      </w:pPr>
      <w:r w:rsidRPr="005E568D">
        <w:rPr>
          <w:rFonts w:ascii="Open Sans" w:hAnsi="Open Sans" w:cs="Open Sans"/>
          <w:b/>
          <w:bCs/>
          <w:sz w:val="20"/>
          <w:szCs w:val="20"/>
        </w:rPr>
        <w:t>Guests:</w:t>
      </w:r>
      <w:r w:rsidRPr="00683C48">
        <w:rPr>
          <w:rFonts w:ascii="Open Sans" w:hAnsi="Open Sans" w:cs="Open Sans"/>
          <w:sz w:val="20"/>
          <w:szCs w:val="20"/>
        </w:rPr>
        <w:t xml:space="preserve"> Karen Tucker-</w:t>
      </w:r>
      <w:r w:rsidR="007B65DD" w:rsidRPr="00683C48">
        <w:rPr>
          <w:rFonts w:ascii="Open Sans" w:hAnsi="Open Sans" w:cs="Open Sans"/>
          <w:sz w:val="20"/>
          <w:szCs w:val="20"/>
        </w:rPr>
        <w:t>Barisano</w:t>
      </w:r>
      <w:r w:rsidR="00683C48" w:rsidRPr="00683C48">
        <w:rPr>
          <w:rFonts w:ascii="Open Sans" w:hAnsi="Open Sans" w:cs="Open Sans"/>
          <w:sz w:val="20"/>
          <w:szCs w:val="20"/>
        </w:rPr>
        <w:t xml:space="preserve">, </w:t>
      </w:r>
    </w:p>
    <w:p w14:paraId="7FC1A899" w14:textId="3EECD732" w:rsidR="006A2E86" w:rsidRPr="007A3973" w:rsidRDefault="006A2E86" w:rsidP="006A2E86">
      <w:pPr>
        <w:rPr>
          <w:rFonts w:ascii="Open Sans" w:hAnsi="Open Sans" w:cs="Open Sans"/>
          <w:sz w:val="20"/>
          <w:szCs w:val="20"/>
        </w:rPr>
      </w:pPr>
      <w:r w:rsidRPr="00683C48">
        <w:rPr>
          <w:rFonts w:ascii="Open Sans" w:hAnsi="Open Sans" w:cs="Open Sans"/>
          <w:b/>
          <w:bCs/>
          <w:sz w:val="20"/>
          <w:szCs w:val="20"/>
        </w:rPr>
        <w:t>Meeting Summary:</w:t>
      </w:r>
      <w:r w:rsidRPr="00683C48">
        <w:rPr>
          <w:rFonts w:ascii="Open Sans" w:hAnsi="Open Sans" w:cs="Open Sans"/>
          <w:sz w:val="20"/>
          <w:szCs w:val="20"/>
        </w:rPr>
        <w:t xml:space="preserve"> </w:t>
      </w:r>
      <w:r w:rsidR="001A1E49" w:rsidRPr="001A1E49">
        <w:rPr>
          <w:rFonts w:ascii="Open Sans" w:hAnsi="Open Sans" w:cs="Open Sans"/>
          <w:sz w:val="20"/>
          <w:szCs w:val="20"/>
        </w:rPr>
        <w:t>The Destination Groton Committee</w:t>
      </w:r>
      <w:r w:rsidR="005845FC" w:rsidRPr="005845FC">
        <w:rPr>
          <w:rFonts w:ascii="Open Sans" w:hAnsi="Open Sans" w:cs="Open Sans"/>
          <w:sz w:val="20"/>
          <w:szCs w:val="20"/>
        </w:rPr>
        <w:t xml:space="preserve"> reviewed updates on the Town Center Master Plan, discussed strategies for the cultural district application, and finalized details for the upcoming audio tour and Patriots Day lecture. Budget reviews and funding opportunities were analyzed, including a $2,000 allocation for the state Tourism Conference. Discussions highlighted the integration of historical and cultural elements to enhance tourism and community pride, with plans to archive and leverage AI for streamlined document management.</w:t>
      </w:r>
    </w:p>
    <w:p w14:paraId="436DF1D0" w14:textId="5AF03960" w:rsidR="006A2E86" w:rsidRPr="00683C48" w:rsidRDefault="007A3973" w:rsidP="006A2E86">
      <w:pPr>
        <w:rPr>
          <w:rFonts w:ascii="Open Sans" w:hAnsi="Open Sans" w:cs="Open Sans"/>
          <w:b/>
          <w:bCs/>
          <w:sz w:val="20"/>
          <w:szCs w:val="20"/>
        </w:rPr>
      </w:pPr>
      <w:r>
        <w:rPr>
          <w:rFonts w:ascii="Open Sans" w:hAnsi="Open Sans" w:cs="Open Sans"/>
          <w:b/>
          <w:bCs/>
          <w:sz w:val="20"/>
          <w:szCs w:val="20"/>
        </w:rPr>
        <w:t>Key Takeaways</w:t>
      </w:r>
    </w:p>
    <w:p w14:paraId="3CCDA512" w14:textId="6683ED54" w:rsidR="005845FC" w:rsidRPr="005845FC" w:rsidRDefault="005845FC" w:rsidP="005845FC">
      <w:pPr>
        <w:pStyle w:val="ListParagraph"/>
        <w:numPr>
          <w:ilvl w:val="0"/>
          <w:numId w:val="54"/>
        </w:numPr>
        <w:rPr>
          <w:rFonts w:ascii="Open Sans" w:hAnsi="Open Sans" w:cs="Open Sans"/>
          <w:sz w:val="20"/>
          <w:szCs w:val="20"/>
        </w:rPr>
      </w:pPr>
      <w:r w:rsidRPr="005845FC">
        <w:rPr>
          <w:rFonts w:ascii="Open Sans" w:hAnsi="Open Sans" w:cs="Open Sans"/>
          <w:b/>
          <w:bCs/>
          <w:sz w:val="20"/>
          <w:szCs w:val="20"/>
        </w:rPr>
        <w:t>Town Center Master Plan</w:t>
      </w:r>
      <w:r w:rsidRPr="005845FC">
        <w:rPr>
          <w:rFonts w:ascii="Open Sans" w:hAnsi="Open Sans" w:cs="Open Sans"/>
          <w:sz w:val="20"/>
          <w:szCs w:val="20"/>
        </w:rPr>
        <w:t>: Coordination for RFP templates and committee briefings was emphasized to ensure alignment across stakeholders.</w:t>
      </w:r>
    </w:p>
    <w:p w14:paraId="38426F5E" w14:textId="4471F3AD" w:rsidR="005845FC" w:rsidRPr="005845FC" w:rsidRDefault="005845FC" w:rsidP="005845FC">
      <w:pPr>
        <w:pStyle w:val="ListParagraph"/>
        <w:numPr>
          <w:ilvl w:val="0"/>
          <w:numId w:val="54"/>
        </w:numPr>
        <w:rPr>
          <w:rFonts w:ascii="Open Sans" w:hAnsi="Open Sans" w:cs="Open Sans"/>
          <w:sz w:val="20"/>
          <w:szCs w:val="20"/>
        </w:rPr>
      </w:pPr>
      <w:r w:rsidRPr="005845FC">
        <w:rPr>
          <w:rFonts w:ascii="Open Sans" w:hAnsi="Open Sans" w:cs="Open Sans"/>
          <w:b/>
          <w:bCs/>
          <w:sz w:val="20"/>
          <w:szCs w:val="20"/>
        </w:rPr>
        <w:t>Cultural District Application</w:t>
      </w:r>
      <w:r w:rsidRPr="005845FC">
        <w:rPr>
          <w:rFonts w:ascii="Open Sans" w:hAnsi="Open Sans" w:cs="Open Sans"/>
          <w:sz w:val="20"/>
          <w:szCs w:val="20"/>
        </w:rPr>
        <w:t>: The importance of community engagement, accurate mapping, and leveraging existing historic districts was discussed.</w:t>
      </w:r>
    </w:p>
    <w:p w14:paraId="67B73C18" w14:textId="76A6D5A0" w:rsidR="005845FC" w:rsidRPr="005845FC" w:rsidRDefault="005845FC" w:rsidP="005845FC">
      <w:pPr>
        <w:pStyle w:val="ListParagraph"/>
        <w:numPr>
          <w:ilvl w:val="0"/>
          <w:numId w:val="54"/>
        </w:numPr>
        <w:rPr>
          <w:rFonts w:ascii="Open Sans" w:hAnsi="Open Sans" w:cs="Open Sans"/>
          <w:sz w:val="20"/>
          <w:szCs w:val="20"/>
        </w:rPr>
      </w:pPr>
      <w:r w:rsidRPr="005845FC">
        <w:rPr>
          <w:rFonts w:ascii="Open Sans" w:hAnsi="Open Sans" w:cs="Open Sans"/>
          <w:b/>
          <w:bCs/>
          <w:sz w:val="20"/>
          <w:szCs w:val="20"/>
        </w:rPr>
        <w:t>Audio Tour and Patriots Day Lecture</w:t>
      </w:r>
      <w:r w:rsidRPr="005845FC">
        <w:rPr>
          <w:rFonts w:ascii="Open Sans" w:hAnsi="Open Sans" w:cs="Open Sans"/>
          <w:sz w:val="20"/>
          <w:szCs w:val="20"/>
        </w:rPr>
        <w:t>: Progress on the audio tour script and plans for a lecture event were reviewed, focusing on audience engagement.</w:t>
      </w:r>
    </w:p>
    <w:p w14:paraId="7B89417A" w14:textId="0E1660AC" w:rsidR="005845FC" w:rsidRPr="005845FC" w:rsidRDefault="005845FC" w:rsidP="005845FC">
      <w:pPr>
        <w:pStyle w:val="ListParagraph"/>
        <w:numPr>
          <w:ilvl w:val="0"/>
          <w:numId w:val="54"/>
        </w:numPr>
        <w:rPr>
          <w:rFonts w:ascii="Open Sans" w:hAnsi="Open Sans" w:cs="Open Sans"/>
          <w:sz w:val="20"/>
          <w:szCs w:val="20"/>
        </w:rPr>
      </w:pPr>
      <w:r w:rsidRPr="005845FC">
        <w:rPr>
          <w:rFonts w:ascii="Open Sans" w:hAnsi="Open Sans" w:cs="Open Sans"/>
          <w:b/>
          <w:bCs/>
          <w:sz w:val="20"/>
          <w:szCs w:val="20"/>
        </w:rPr>
        <w:t>Budget Allocation</w:t>
      </w:r>
      <w:r w:rsidRPr="005845FC">
        <w:rPr>
          <w:rFonts w:ascii="Open Sans" w:hAnsi="Open Sans" w:cs="Open Sans"/>
          <w:sz w:val="20"/>
          <w:szCs w:val="20"/>
        </w:rPr>
        <w:t>: Reviewed $10,600 in the bank and $11,000 in the gift fund, with plans for a $2,000 allocation to the state Tourism Conference.</w:t>
      </w:r>
    </w:p>
    <w:p w14:paraId="707DDE41" w14:textId="3BF1C9BD" w:rsidR="00EB2297" w:rsidRPr="00EB2297" w:rsidRDefault="005845FC" w:rsidP="005845FC">
      <w:pPr>
        <w:pStyle w:val="ListParagraph"/>
        <w:numPr>
          <w:ilvl w:val="0"/>
          <w:numId w:val="54"/>
        </w:numPr>
        <w:rPr>
          <w:rFonts w:ascii="Open Sans" w:hAnsi="Open Sans" w:cs="Open Sans"/>
          <w:sz w:val="20"/>
          <w:szCs w:val="20"/>
        </w:rPr>
      </w:pPr>
      <w:r w:rsidRPr="005845FC">
        <w:rPr>
          <w:rFonts w:ascii="Open Sans" w:hAnsi="Open Sans" w:cs="Open Sans"/>
          <w:b/>
          <w:bCs/>
          <w:sz w:val="20"/>
          <w:szCs w:val="20"/>
        </w:rPr>
        <w:t>Grant Management and Reporting</w:t>
      </w:r>
      <w:r w:rsidRPr="005845FC">
        <w:rPr>
          <w:rFonts w:ascii="Open Sans" w:hAnsi="Open Sans" w:cs="Open Sans"/>
          <w:sz w:val="20"/>
          <w:szCs w:val="20"/>
        </w:rPr>
        <w:t>: Weekly meetings were established to streamline grant updates and ensure effective use of funds.</w:t>
      </w:r>
    </w:p>
    <w:p w14:paraId="7AA6C632" w14:textId="6D8A5F7B" w:rsidR="007A3973" w:rsidRPr="00EB2297" w:rsidRDefault="007A3973" w:rsidP="00EB2297">
      <w:pPr>
        <w:rPr>
          <w:rFonts w:ascii="Open Sans" w:hAnsi="Open Sans" w:cs="Open Sans"/>
          <w:b/>
          <w:bCs/>
          <w:sz w:val="20"/>
          <w:szCs w:val="20"/>
        </w:rPr>
      </w:pPr>
      <w:r w:rsidRPr="00EB2297">
        <w:rPr>
          <w:rFonts w:ascii="Open Sans" w:hAnsi="Open Sans" w:cs="Open Sans"/>
          <w:b/>
          <w:bCs/>
          <w:sz w:val="20"/>
          <w:szCs w:val="20"/>
        </w:rPr>
        <w:t>Action Items</w:t>
      </w:r>
    </w:p>
    <w:p w14:paraId="79B61CA3" w14:textId="0F41C982" w:rsidR="005845FC" w:rsidRPr="005845FC" w:rsidRDefault="005845FC" w:rsidP="005845FC">
      <w:pPr>
        <w:pStyle w:val="ListParagraph"/>
        <w:numPr>
          <w:ilvl w:val="0"/>
          <w:numId w:val="66"/>
        </w:numPr>
        <w:rPr>
          <w:rFonts w:ascii="Open Sans" w:hAnsi="Open Sans" w:cs="Open Sans"/>
          <w:sz w:val="20"/>
          <w:szCs w:val="20"/>
        </w:rPr>
      </w:pPr>
      <w:r w:rsidRPr="005845FC">
        <w:rPr>
          <w:rFonts w:ascii="Open Sans" w:hAnsi="Open Sans" w:cs="Open Sans"/>
          <w:b/>
          <w:bCs/>
          <w:sz w:val="20"/>
          <w:szCs w:val="20"/>
        </w:rPr>
        <w:t>Town Center Master Plan</w:t>
      </w:r>
      <w:r w:rsidRPr="005845FC">
        <w:rPr>
          <w:rFonts w:ascii="Open Sans" w:hAnsi="Open Sans" w:cs="Open Sans"/>
          <w:sz w:val="20"/>
          <w:szCs w:val="20"/>
        </w:rPr>
        <w:t>:</w:t>
      </w:r>
    </w:p>
    <w:p w14:paraId="5A75924C" w14:textId="77777777" w:rsidR="005845FC" w:rsidRPr="005845FC" w:rsidRDefault="005845FC" w:rsidP="009E4FFD">
      <w:pPr>
        <w:pStyle w:val="ListParagraph"/>
        <w:numPr>
          <w:ilvl w:val="1"/>
          <w:numId w:val="66"/>
        </w:numPr>
        <w:rPr>
          <w:rFonts w:ascii="Open Sans" w:hAnsi="Open Sans" w:cs="Open Sans"/>
          <w:sz w:val="20"/>
          <w:szCs w:val="20"/>
        </w:rPr>
      </w:pPr>
      <w:r w:rsidRPr="005845FC">
        <w:rPr>
          <w:rFonts w:ascii="Open Sans" w:hAnsi="Open Sans" w:cs="Open Sans"/>
          <w:sz w:val="20"/>
          <w:szCs w:val="20"/>
        </w:rPr>
        <w:t>Follow up with Mark for the RFP template and schedule meetings with committees.</w:t>
      </w:r>
    </w:p>
    <w:p w14:paraId="6B7A5BD4" w14:textId="77777777" w:rsidR="005845FC" w:rsidRPr="005845FC" w:rsidRDefault="005845FC" w:rsidP="009E4FFD">
      <w:pPr>
        <w:pStyle w:val="ListParagraph"/>
        <w:numPr>
          <w:ilvl w:val="1"/>
          <w:numId w:val="66"/>
        </w:numPr>
        <w:rPr>
          <w:rFonts w:ascii="Open Sans" w:hAnsi="Open Sans" w:cs="Open Sans"/>
          <w:sz w:val="20"/>
          <w:szCs w:val="20"/>
        </w:rPr>
      </w:pPr>
      <w:r w:rsidRPr="005845FC">
        <w:rPr>
          <w:rFonts w:ascii="Open Sans" w:hAnsi="Open Sans" w:cs="Open Sans"/>
          <w:sz w:val="20"/>
          <w:szCs w:val="20"/>
        </w:rPr>
        <w:t>Incorporate updates into the master plan to reflect current conditions.</w:t>
      </w:r>
    </w:p>
    <w:p w14:paraId="5021B546" w14:textId="77777777" w:rsidR="005845FC" w:rsidRPr="005845FC" w:rsidRDefault="005845FC" w:rsidP="005845FC">
      <w:pPr>
        <w:pStyle w:val="ListParagraph"/>
        <w:numPr>
          <w:ilvl w:val="0"/>
          <w:numId w:val="66"/>
        </w:numPr>
        <w:rPr>
          <w:rFonts w:ascii="Open Sans" w:hAnsi="Open Sans" w:cs="Open Sans"/>
          <w:sz w:val="20"/>
          <w:szCs w:val="20"/>
        </w:rPr>
      </w:pPr>
      <w:r w:rsidRPr="005845FC">
        <w:rPr>
          <w:rFonts w:ascii="Open Sans" w:hAnsi="Open Sans" w:cs="Open Sans"/>
          <w:b/>
          <w:bCs/>
          <w:sz w:val="20"/>
          <w:szCs w:val="20"/>
        </w:rPr>
        <w:t>Cultural District Application</w:t>
      </w:r>
      <w:r w:rsidRPr="005845FC">
        <w:rPr>
          <w:rFonts w:ascii="Open Sans" w:hAnsi="Open Sans" w:cs="Open Sans"/>
          <w:sz w:val="20"/>
          <w:szCs w:val="20"/>
        </w:rPr>
        <w:t>:</w:t>
      </w:r>
    </w:p>
    <w:p w14:paraId="38340F94" w14:textId="77777777" w:rsidR="005845FC" w:rsidRPr="005845FC" w:rsidRDefault="005845FC" w:rsidP="009E4FFD">
      <w:pPr>
        <w:pStyle w:val="ListParagraph"/>
        <w:numPr>
          <w:ilvl w:val="1"/>
          <w:numId w:val="66"/>
        </w:numPr>
        <w:rPr>
          <w:rFonts w:ascii="Open Sans" w:hAnsi="Open Sans" w:cs="Open Sans"/>
          <w:sz w:val="20"/>
          <w:szCs w:val="20"/>
        </w:rPr>
      </w:pPr>
      <w:r w:rsidRPr="005845FC">
        <w:rPr>
          <w:rFonts w:ascii="Open Sans" w:hAnsi="Open Sans" w:cs="Open Sans"/>
          <w:sz w:val="20"/>
          <w:szCs w:val="20"/>
        </w:rPr>
        <w:t>Finalize boundaries and historical landmarks, including Margaret Fuller’s house and the rail trail.</w:t>
      </w:r>
    </w:p>
    <w:p w14:paraId="40466FBE" w14:textId="77777777" w:rsidR="005845FC" w:rsidRPr="005845FC" w:rsidRDefault="005845FC" w:rsidP="009E4FFD">
      <w:pPr>
        <w:pStyle w:val="ListParagraph"/>
        <w:numPr>
          <w:ilvl w:val="1"/>
          <w:numId w:val="66"/>
        </w:numPr>
        <w:rPr>
          <w:rFonts w:ascii="Open Sans" w:hAnsi="Open Sans" w:cs="Open Sans"/>
          <w:sz w:val="20"/>
          <w:szCs w:val="20"/>
        </w:rPr>
      </w:pPr>
      <w:r w:rsidRPr="005845FC">
        <w:rPr>
          <w:rFonts w:ascii="Open Sans" w:hAnsi="Open Sans" w:cs="Open Sans"/>
          <w:sz w:val="20"/>
          <w:szCs w:val="20"/>
        </w:rPr>
        <w:t>Secure letters of recommendation and refine the application template.</w:t>
      </w:r>
    </w:p>
    <w:p w14:paraId="693990BB" w14:textId="77777777" w:rsidR="005845FC" w:rsidRPr="005845FC" w:rsidRDefault="005845FC" w:rsidP="005845FC">
      <w:pPr>
        <w:pStyle w:val="ListParagraph"/>
        <w:numPr>
          <w:ilvl w:val="0"/>
          <w:numId w:val="66"/>
        </w:numPr>
        <w:rPr>
          <w:rFonts w:ascii="Open Sans" w:hAnsi="Open Sans" w:cs="Open Sans"/>
          <w:sz w:val="20"/>
          <w:szCs w:val="20"/>
        </w:rPr>
      </w:pPr>
      <w:r w:rsidRPr="005845FC">
        <w:rPr>
          <w:rFonts w:ascii="Open Sans" w:hAnsi="Open Sans" w:cs="Open Sans"/>
          <w:b/>
          <w:bCs/>
          <w:sz w:val="20"/>
          <w:szCs w:val="20"/>
        </w:rPr>
        <w:t>Audio Tour and Lecture</w:t>
      </w:r>
      <w:r w:rsidRPr="005845FC">
        <w:rPr>
          <w:rFonts w:ascii="Open Sans" w:hAnsi="Open Sans" w:cs="Open Sans"/>
          <w:sz w:val="20"/>
          <w:szCs w:val="20"/>
        </w:rPr>
        <w:t>:</w:t>
      </w:r>
    </w:p>
    <w:p w14:paraId="6072456D" w14:textId="77777777" w:rsidR="005845FC" w:rsidRPr="005845FC" w:rsidRDefault="005845FC" w:rsidP="009E4FFD">
      <w:pPr>
        <w:pStyle w:val="ListParagraph"/>
        <w:numPr>
          <w:ilvl w:val="1"/>
          <w:numId w:val="66"/>
        </w:numPr>
        <w:rPr>
          <w:rFonts w:ascii="Open Sans" w:hAnsi="Open Sans" w:cs="Open Sans"/>
          <w:sz w:val="20"/>
          <w:szCs w:val="20"/>
        </w:rPr>
      </w:pPr>
      <w:r w:rsidRPr="005845FC">
        <w:rPr>
          <w:rFonts w:ascii="Open Sans" w:hAnsi="Open Sans" w:cs="Open Sans"/>
          <w:sz w:val="20"/>
          <w:szCs w:val="20"/>
        </w:rPr>
        <w:t>Finalize the script, including background music and re-recording as needed.</w:t>
      </w:r>
    </w:p>
    <w:p w14:paraId="1ADE4B3B" w14:textId="77777777" w:rsidR="005845FC" w:rsidRPr="005845FC" w:rsidRDefault="005845FC" w:rsidP="009E4FFD">
      <w:pPr>
        <w:pStyle w:val="ListParagraph"/>
        <w:numPr>
          <w:ilvl w:val="1"/>
          <w:numId w:val="66"/>
        </w:numPr>
        <w:rPr>
          <w:rFonts w:ascii="Open Sans" w:hAnsi="Open Sans" w:cs="Open Sans"/>
          <w:sz w:val="20"/>
          <w:szCs w:val="20"/>
        </w:rPr>
      </w:pPr>
      <w:r w:rsidRPr="005845FC">
        <w:rPr>
          <w:rFonts w:ascii="Open Sans" w:hAnsi="Open Sans" w:cs="Open Sans"/>
          <w:sz w:val="20"/>
          <w:szCs w:val="20"/>
        </w:rPr>
        <w:t>Confirm dates and venue for the Patriots Day event with Don Black.</w:t>
      </w:r>
    </w:p>
    <w:p w14:paraId="5CF8C7BC" w14:textId="77777777" w:rsidR="005845FC" w:rsidRPr="005845FC" w:rsidRDefault="005845FC" w:rsidP="005845FC">
      <w:pPr>
        <w:pStyle w:val="ListParagraph"/>
        <w:numPr>
          <w:ilvl w:val="0"/>
          <w:numId w:val="66"/>
        </w:numPr>
        <w:rPr>
          <w:rFonts w:ascii="Open Sans" w:hAnsi="Open Sans" w:cs="Open Sans"/>
          <w:sz w:val="20"/>
          <w:szCs w:val="20"/>
        </w:rPr>
      </w:pPr>
      <w:r w:rsidRPr="005845FC">
        <w:rPr>
          <w:rFonts w:ascii="Open Sans" w:hAnsi="Open Sans" w:cs="Open Sans"/>
          <w:b/>
          <w:bCs/>
          <w:sz w:val="20"/>
          <w:szCs w:val="20"/>
        </w:rPr>
        <w:t>Budget and Conference Planning</w:t>
      </w:r>
      <w:r w:rsidRPr="005845FC">
        <w:rPr>
          <w:rFonts w:ascii="Open Sans" w:hAnsi="Open Sans" w:cs="Open Sans"/>
          <w:sz w:val="20"/>
          <w:szCs w:val="20"/>
        </w:rPr>
        <w:t>:</w:t>
      </w:r>
    </w:p>
    <w:p w14:paraId="4F136511" w14:textId="77777777" w:rsidR="005845FC" w:rsidRPr="005845FC" w:rsidRDefault="005845FC" w:rsidP="009E4FFD">
      <w:pPr>
        <w:pStyle w:val="ListParagraph"/>
        <w:numPr>
          <w:ilvl w:val="1"/>
          <w:numId w:val="66"/>
        </w:numPr>
        <w:rPr>
          <w:rFonts w:ascii="Open Sans" w:hAnsi="Open Sans" w:cs="Open Sans"/>
          <w:sz w:val="20"/>
          <w:szCs w:val="20"/>
        </w:rPr>
      </w:pPr>
      <w:r w:rsidRPr="005845FC">
        <w:rPr>
          <w:rFonts w:ascii="Open Sans" w:hAnsi="Open Sans" w:cs="Open Sans"/>
          <w:sz w:val="20"/>
          <w:szCs w:val="20"/>
        </w:rPr>
        <w:t>Confirm attendees for the state Tourism Conference and determine reimbursement options.</w:t>
      </w:r>
    </w:p>
    <w:p w14:paraId="36191AFD" w14:textId="77777777" w:rsidR="005845FC" w:rsidRPr="005845FC" w:rsidRDefault="005845FC" w:rsidP="009E4FFD">
      <w:pPr>
        <w:pStyle w:val="ListParagraph"/>
        <w:numPr>
          <w:ilvl w:val="1"/>
          <w:numId w:val="66"/>
        </w:numPr>
        <w:rPr>
          <w:rFonts w:ascii="Open Sans" w:hAnsi="Open Sans" w:cs="Open Sans"/>
          <w:sz w:val="20"/>
          <w:szCs w:val="20"/>
        </w:rPr>
      </w:pPr>
      <w:r w:rsidRPr="005845FC">
        <w:rPr>
          <w:rFonts w:ascii="Open Sans" w:hAnsi="Open Sans" w:cs="Open Sans"/>
          <w:sz w:val="20"/>
          <w:szCs w:val="20"/>
        </w:rPr>
        <w:t>Develop a strategy for allocating remaining funds.</w:t>
      </w:r>
    </w:p>
    <w:p w14:paraId="447B091C" w14:textId="73554BE7" w:rsidR="007A3973" w:rsidRPr="007A3973" w:rsidRDefault="007A3973" w:rsidP="001A1E49">
      <w:pPr>
        <w:rPr>
          <w:rFonts w:ascii="Open Sans" w:hAnsi="Open Sans" w:cs="Open Sans"/>
          <w:b/>
          <w:bCs/>
          <w:sz w:val="20"/>
          <w:szCs w:val="20"/>
        </w:rPr>
      </w:pPr>
      <w:r w:rsidRPr="007A3973">
        <w:rPr>
          <w:rFonts w:ascii="Open Sans" w:hAnsi="Open Sans" w:cs="Open Sans"/>
          <w:b/>
          <w:bCs/>
          <w:sz w:val="20"/>
          <w:szCs w:val="20"/>
        </w:rPr>
        <w:t>Meeting Minutes Breakdown</w:t>
      </w:r>
    </w:p>
    <w:p w14:paraId="400FACF7" w14:textId="72747136" w:rsidR="009E4FFD" w:rsidRPr="009E4FFD" w:rsidRDefault="009E4FFD" w:rsidP="009E4FFD">
      <w:pPr>
        <w:pStyle w:val="ListParagraph"/>
        <w:numPr>
          <w:ilvl w:val="0"/>
          <w:numId w:val="49"/>
        </w:numPr>
        <w:rPr>
          <w:rFonts w:ascii="Open Sans" w:hAnsi="Open Sans" w:cs="Open Sans"/>
          <w:b/>
          <w:bCs/>
          <w:sz w:val="20"/>
          <w:szCs w:val="20"/>
        </w:rPr>
      </w:pPr>
      <w:r w:rsidRPr="009E4FFD">
        <w:rPr>
          <w:rFonts w:ascii="Open Sans" w:hAnsi="Open Sans" w:cs="Open Sans"/>
          <w:b/>
          <w:bCs/>
          <w:sz w:val="20"/>
          <w:szCs w:val="20"/>
        </w:rPr>
        <w:lastRenderedPageBreak/>
        <w:t>Town Center Master Plan</w:t>
      </w:r>
    </w:p>
    <w:p w14:paraId="346B523A" w14:textId="77777777" w:rsidR="009E4FFD" w:rsidRPr="009E4FFD" w:rsidRDefault="009E4FFD" w:rsidP="009E4FFD">
      <w:pPr>
        <w:pStyle w:val="ListParagraph"/>
        <w:numPr>
          <w:ilvl w:val="0"/>
          <w:numId w:val="80"/>
        </w:numPr>
        <w:rPr>
          <w:rFonts w:ascii="Open Sans" w:hAnsi="Open Sans" w:cs="Open Sans"/>
          <w:sz w:val="20"/>
          <w:szCs w:val="20"/>
        </w:rPr>
      </w:pPr>
      <w:r w:rsidRPr="009E4FFD">
        <w:rPr>
          <w:rFonts w:ascii="Open Sans" w:hAnsi="Open Sans" w:cs="Open Sans"/>
          <w:b/>
          <w:bCs/>
          <w:sz w:val="20"/>
          <w:szCs w:val="20"/>
        </w:rPr>
        <w:t>Updates and Alignment</w:t>
      </w:r>
      <w:r w:rsidRPr="009E4FFD">
        <w:rPr>
          <w:rFonts w:ascii="Open Sans" w:hAnsi="Open Sans" w:cs="Open Sans"/>
          <w:sz w:val="20"/>
          <w:szCs w:val="20"/>
        </w:rPr>
        <w:t>: The committee discussed coordinating with Mark to prepare an RFP template, ensuring it aligns with state-recommended language to avoid issues.</w:t>
      </w:r>
    </w:p>
    <w:p w14:paraId="143E5463" w14:textId="77777777" w:rsidR="009E4FFD" w:rsidRPr="009E4FFD" w:rsidRDefault="009E4FFD" w:rsidP="009E4FFD">
      <w:pPr>
        <w:pStyle w:val="ListParagraph"/>
        <w:numPr>
          <w:ilvl w:val="0"/>
          <w:numId w:val="80"/>
        </w:numPr>
        <w:rPr>
          <w:rFonts w:ascii="Open Sans" w:hAnsi="Open Sans" w:cs="Open Sans"/>
          <w:sz w:val="20"/>
          <w:szCs w:val="20"/>
        </w:rPr>
      </w:pPr>
      <w:r w:rsidRPr="009E4FFD">
        <w:rPr>
          <w:rFonts w:ascii="Open Sans" w:hAnsi="Open Sans" w:cs="Open Sans"/>
          <w:b/>
          <w:bCs/>
          <w:sz w:val="20"/>
          <w:szCs w:val="20"/>
        </w:rPr>
        <w:t>Vision Plan Presentation</w:t>
      </w:r>
      <w:r w:rsidRPr="009E4FFD">
        <w:rPr>
          <w:rFonts w:ascii="Open Sans" w:hAnsi="Open Sans" w:cs="Open Sans"/>
          <w:sz w:val="20"/>
          <w:szCs w:val="20"/>
        </w:rPr>
        <w:t>: A walkability study and economic analysis were identified as priorities for committee briefings.</w:t>
      </w:r>
    </w:p>
    <w:p w14:paraId="36382139" w14:textId="77777777" w:rsidR="009E4FFD" w:rsidRPr="009E4FFD" w:rsidRDefault="009E4FFD" w:rsidP="009E4FFD">
      <w:pPr>
        <w:pStyle w:val="ListParagraph"/>
        <w:numPr>
          <w:ilvl w:val="0"/>
          <w:numId w:val="80"/>
        </w:numPr>
        <w:rPr>
          <w:rFonts w:ascii="Open Sans" w:hAnsi="Open Sans" w:cs="Open Sans"/>
          <w:sz w:val="20"/>
          <w:szCs w:val="20"/>
        </w:rPr>
      </w:pPr>
      <w:r w:rsidRPr="009E4FFD">
        <w:rPr>
          <w:rFonts w:ascii="Open Sans" w:hAnsi="Open Sans" w:cs="Open Sans"/>
          <w:b/>
          <w:bCs/>
          <w:sz w:val="20"/>
          <w:szCs w:val="20"/>
        </w:rPr>
        <w:t>Budget Allocation</w:t>
      </w:r>
      <w:r w:rsidRPr="009E4FFD">
        <w:rPr>
          <w:rFonts w:ascii="Open Sans" w:hAnsi="Open Sans" w:cs="Open Sans"/>
          <w:sz w:val="20"/>
          <w:szCs w:val="20"/>
        </w:rPr>
        <w:t>: Plans included a $15,000 allocation for FY26 to qualify for a state tourism capital grant.</w:t>
      </w:r>
    </w:p>
    <w:p w14:paraId="225F5795" w14:textId="60456F6C" w:rsidR="009E4FFD" w:rsidRPr="009E4FFD" w:rsidRDefault="009E4FFD" w:rsidP="009E4FFD">
      <w:pPr>
        <w:pStyle w:val="ListParagraph"/>
        <w:numPr>
          <w:ilvl w:val="0"/>
          <w:numId w:val="49"/>
        </w:numPr>
        <w:rPr>
          <w:rFonts w:ascii="Open Sans" w:hAnsi="Open Sans" w:cs="Open Sans"/>
          <w:b/>
          <w:bCs/>
          <w:sz w:val="20"/>
          <w:szCs w:val="20"/>
        </w:rPr>
      </w:pPr>
      <w:r w:rsidRPr="009E4FFD">
        <w:rPr>
          <w:rFonts w:ascii="Open Sans" w:hAnsi="Open Sans" w:cs="Open Sans"/>
          <w:b/>
          <w:bCs/>
          <w:sz w:val="20"/>
          <w:szCs w:val="20"/>
        </w:rPr>
        <w:t>Cultural District Application</w:t>
      </w:r>
    </w:p>
    <w:p w14:paraId="3EAFBABB" w14:textId="77777777" w:rsidR="009E4FFD" w:rsidRPr="009E4FFD" w:rsidRDefault="009E4FFD" w:rsidP="009E4FFD">
      <w:pPr>
        <w:pStyle w:val="ListParagraph"/>
        <w:numPr>
          <w:ilvl w:val="0"/>
          <w:numId w:val="81"/>
        </w:numPr>
        <w:rPr>
          <w:rFonts w:ascii="Open Sans" w:hAnsi="Open Sans" w:cs="Open Sans"/>
          <w:sz w:val="20"/>
          <w:szCs w:val="20"/>
        </w:rPr>
      </w:pPr>
      <w:r w:rsidRPr="009E4FFD">
        <w:rPr>
          <w:rFonts w:ascii="Open Sans" w:hAnsi="Open Sans" w:cs="Open Sans"/>
          <w:b/>
          <w:bCs/>
          <w:sz w:val="20"/>
          <w:szCs w:val="20"/>
        </w:rPr>
        <w:t>Mapping and Boundaries</w:t>
      </w:r>
      <w:r w:rsidRPr="009E4FFD">
        <w:rPr>
          <w:rFonts w:ascii="Open Sans" w:hAnsi="Open Sans" w:cs="Open Sans"/>
          <w:sz w:val="20"/>
          <w:szCs w:val="20"/>
        </w:rPr>
        <w:t>: The committee reviewed potential boundaries for the cultural district, emphasizing accessibility and inclusion of key landmarks like Margaret Fuller’s house and the rail trail with murals.</w:t>
      </w:r>
    </w:p>
    <w:p w14:paraId="769B7C56" w14:textId="77777777" w:rsidR="009E4FFD" w:rsidRPr="009E4FFD" w:rsidRDefault="009E4FFD" w:rsidP="009E4FFD">
      <w:pPr>
        <w:pStyle w:val="ListParagraph"/>
        <w:numPr>
          <w:ilvl w:val="0"/>
          <w:numId w:val="81"/>
        </w:numPr>
        <w:rPr>
          <w:rFonts w:ascii="Open Sans" w:hAnsi="Open Sans" w:cs="Open Sans"/>
          <w:sz w:val="20"/>
          <w:szCs w:val="20"/>
        </w:rPr>
      </w:pPr>
      <w:r w:rsidRPr="009E4FFD">
        <w:rPr>
          <w:rFonts w:ascii="Open Sans" w:hAnsi="Open Sans" w:cs="Open Sans"/>
          <w:b/>
          <w:bCs/>
          <w:sz w:val="20"/>
          <w:szCs w:val="20"/>
        </w:rPr>
        <w:t>Community Engagement</w:t>
      </w:r>
      <w:r w:rsidRPr="009E4FFD">
        <w:rPr>
          <w:rFonts w:ascii="Open Sans" w:hAnsi="Open Sans" w:cs="Open Sans"/>
          <w:sz w:val="20"/>
          <w:szCs w:val="20"/>
        </w:rPr>
        <w:t>: The need for accurate data and robust community support was discussed, with plans to integrate historic and cultural elements.</w:t>
      </w:r>
    </w:p>
    <w:p w14:paraId="45FDD85E" w14:textId="77777777" w:rsidR="009E4FFD" w:rsidRPr="009E4FFD" w:rsidRDefault="009E4FFD" w:rsidP="009E4FFD">
      <w:pPr>
        <w:pStyle w:val="ListParagraph"/>
        <w:numPr>
          <w:ilvl w:val="0"/>
          <w:numId w:val="81"/>
        </w:numPr>
        <w:rPr>
          <w:rFonts w:ascii="Open Sans" w:hAnsi="Open Sans" w:cs="Open Sans"/>
          <w:sz w:val="20"/>
          <w:szCs w:val="20"/>
        </w:rPr>
      </w:pPr>
      <w:r w:rsidRPr="009E4FFD">
        <w:rPr>
          <w:rFonts w:ascii="Open Sans" w:hAnsi="Open Sans" w:cs="Open Sans"/>
          <w:b/>
          <w:bCs/>
          <w:sz w:val="20"/>
          <w:szCs w:val="20"/>
        </w:rPr>
        <w:t>Letters of Support</w:t>
      </w:r>
      <w:r w:rsidRPr="009E4FFD">
        <w:rPr>
          <w:rFonts w:ascii="Open Sans" w:hAnsi="Open Sans" w:cs="Open Sans"/>
          <w:sz w:val="20"/>
          <w:szCs w:val="20"/>
        </w:rPr>
        <w:t>: Local organizations and cultural entities will be approached for recommendations to strengthen the application.</w:t>
      </w:r>
    </w:p>
    <w:p w14:paraId="366261FE" w14:textId="243093CD" w:rsidR="009E4FFD" w:rsidRPr="009E4FFD" w:rsidRDefault="009E4FFD" w:rsidP="009E4FFD">
      <w:pPr>
        <w:pStyle w:val="ListParagraph"/>
        <w:numPr>
          <w:ilvl w:val="0"/>
          <w:numId w:val="49"/>
        </w:numPr>
        <w:rPr>
          <w:rFonts w:ascii="Open Sans" w:hAnsi="Open Sans" w:cs="Open Sans"/>
          <w:b/>
          <w:bCs/>
          <w:sz w:val="20"/>
          <w:szCs w:val="20"/>
        </w:rPr>
      </w:pPr>
      <w:r w:rsidRPr="009E4FFD">
        <w:rPr>
          <w:rFonts w:ascii="Open Sans" w:hAnsi="Open Sans" w:cs="Open Sans"/>
          <w:b/>
          <w:bCs/>
          <w:sz w:val="20"/>
          <w:szCs w:val="20"/>
        </w:rPr>
        <w:t>Audio Tour and Patriots Day Lecture</w:t>
      </w:r>
    </w:p>
    <w:p w14:paraId="775630ED" w14:textId="77777777" w:rsidR="009E4FFD" w:rsidRPr="009E4FFD" w:rsidRDefault="009E4FFD" w:rsidP="009E4FFD">
      <w:pPr>
        <w:pStyle w:val="ListParagraph"/>
        <w:numPr>
          <w:ilvl w:val="0"/>
          <w:numId w:val="82"/>
        </w:numPr>
        <w:rPr>
          <w:rFonts w:ascii="Open Sans" w:hAnsi="Open Sans" w:cs="Open Sans"/>
          <w:sz w:val="20"/>
          <w:szCs w:val="20"/>
        </w:rPr>
      </w:pPr>
      <w:r w:rsidRPr="009E4FFD">
        <w:rPr>
          <w:rFonts w:ascii="Open Sans" w:hAnsi="Open Sans" w:cs="Open Sans"/>
          <w:b/>
          <w:bCs/>
          <w:sz w:val="20"/>
          <w:szCs w:val="20"/>
        </w:rPr>
        <w:t>Script Development</w:t>
      </w:r>
      <w:r w:rsidRPr="009E4FFD">
        <w:rPr>
          <w:rFonts w:ascii="Open Sans" w:hAnsi="Open Sans" w:cs="Open Sans"/>
          <w:sz w:val="20"/>
          <w:szCs w:val="20"/>
        </w:rPr>
        <w:t>: Feedback on the audio tour script emphasized engaging content and professional production quality. Background music and potential re-recording costs were considered.</w:t>
      </w:r>
    </w:p>
    <w:p w14:paraId="409FE444" w14:textId="77777777" w:rsidR="009E4FFD" w:rsidRPr="009E4FFD" w:rsidRDefault="009E4FFD" w:rsidP="009E4FFD">
      <w:pPr>
        <w:pStyle w:val="ListParagraph"/>
        <w:numPr>
          <w:ilvl w:val="0"/>
          <w:numId w:val="82"/>
        </w:numPr>
        <w:rPr>
          <w:rFonts w:ascii="Open Sans" w:hAnsi="Open Sans" w:cs="Open Sans"/>
          <w:sz w:val="20"/>
          <w:szCs w:val="20"/>
        </w:rPr>
      </w:pPr>
      <w:r w:rsidRPr="009E4FFD">
        <w:rPr>
          <w:rFonts w:ascii="Open Sans" w:hAnsi="Open Sans" w:cs="Open Sans"/>
          <w:b/>
          <w:bCs/>
          <w:sz w:val="20"/>
          <w:szCs w:val="20"/>
        </w:rPr>
        <w:t>Event Coordination</w:t>
      </w:r>
      <w:r w:rsidRPr="009E4FFD">
        <w:rPr>
          <w:rFonts w:ascii="Open Sans" w:hAnsi="Open Sans" w:cs="Open Sans"/>
          <w:sz w:val="20"/>
          <w:szCs w:val="20"/>
        </w:rPr>
        <w:t>: Patriots Day was selected for the lecture event, with Don Black involved in planning. A local reporter may assist with coverage.</w:t>
      </w:r>
    </w:p>
    <w:p w14:paraId="5104DB65" w14:textId="3A59D30D" w:rsidR="009E4FFD" w:rsidRPr="009E4FFD" w:rsidRDefault="009E4FFD" w:rsidP="009E4FFD">
      <w:pPr>
        <w:pStyle w:val="ListParagraph"/>
        <w:numPr>
          <w:ilvl w:val="0"/>
          <w:numId w:val="49"/>
        </w:numPr>
        <w:rPr>
          <w:rFonts w:ascii="Open Sans" w:hAnsi="Open Sans" w:cs="Open Sans"/>
          <w:b/>
          <w:bCs/>
          <w:sz w:val="20"/>
          <w:szCs w:val="20"/>
        </w:rPr>
      </w:pPr>
      <w:r w:rsidRPr="009E4FFD">
        <w:rPr>
          <w:rFonts w:ascii="Open Sans" w:hAnsi="Open Sans" w:cs="Open Sans"/>
          <w:b/>
          <w:bCs/>
          <w:sz w:val="20"/>
          <w:szCs w:val="20"/>
        </w:rPr>
        <w:t>Budget Allocation and Conference Attendance</w:t>
      </w:r>
    </w:p>
    <w:p w14:paraId="4261919A" w14:textId="77777777" w:rsidR="009E4FFD" w:rsidRPr="009E4FFD" w:rsidRDefault="009E4FFD" w:rsidP="009E4FFD">
      <w:pPr>
        <w:pStyle w:val="ListParagraph"/>
        <w:numPr>
          <w:ilvl w:val="0"/>
          <w:numId w:val="83"/>
        </w:numPr>
        <w:rPr>
          <w:rFonts w:ascii="Open Sans" w:hAnsi="Open Sans" w:cs="Open Sans"/>
          <w:sz w:val="20"/>
          <w:szCs w:val="20"/>
        </w:rPr>
      </w:pPr>
      <w:r w:rsidRPr="009E4FFD">
        <w:rPr>
          <w:rFonts w:ascii="Open Sans" w:hAnsi="Open Sans" w:cs="Open Sans"/>
          <w:b/>
          <w:bCs/>
          <w:sz w:val="20"/>
          <w:szCs w:val="20"/>
        </w:rPr>
        <w:t>Tourism Conference</w:t>
      </w:r>
      <w:r w:rsidRPr="009E4FFD">
        <w:rPr>
          <w:rFonts w:ascii="Open Sans" w:hAnsi="Open Sans" w:cs="Open Sans"/>
          <w:sz w:val="20"/>
          <w:szCs w:val="20"/>
        </w:rPr>
        <w:t>: The committee debated the value of sending five attendees to the state Tourism Conference, concluding it as a worthwhile investment. Accommodation and travel costs will be reviewed for reimbursement.</w:t>
      </w:r>
    </w:p>
    <w:p w14:paraId="341B879B" w14:textId="77777777" w:rsidR="009E4FFD" w:rsidRPr="009E4FFD" w:rsidRDefault="009E4FFD" w:rsidP="009E4FFD">
      <w:pPr>
        <w:pStyle w:val="ListParagraph"/>
        <w:numPr>
          <w:ilvl w:val="0"/>
          <w:numId w:val="83"/>
        </w:numPr>
        <w:rPr>
          <w:rFonts w:ascii="Open Sans" w:hAnsi="Open Sans" w:cs="Open Sans"/>
          <w:sz w:val="20"/>
          <w:szCs w:val="20"/>
        </w:rPr>
      </w:pPr>
      <w:r w:rsidRPr="009E4FFD">
        <w:rPr>
          <w:rFonts w:ascii="Open Sans" w:hAnsi="Open Sans" w:cs="Open Sans"/>
          <w:b/>
          <w:bCs/>
          <w:sz w:val="20"/>
          <w:szCs w:val="20"/>
        </w:rPr>
        <w:t>Future Expenditures</w:t>
      </w:r>
      <w:r w:rsidRPr="009E4FFD">
        <w:rPr>
          <w:rFonts w:ascii="Open Sans" w:hAnsi="Open Sans" w:cs="Open Sans"/>
          <w:sz w:val="20"/>
          <w:szCs w:val="20"/>
        </w:rPr>
        <w:t>: Ideas included allocating funds for spring public meetings and website updates to support tourism and community outreach.</w:t>
      </w:r>
    </w:p>
    <w:p w14:paraId="1F2E03CD" w14:textId="5C0BBFEE" w:rsidR="009E4FFD" w:rsidRPr="009E4FFD" w:rsidRDefault="009E4FFD" w:rsidP="009E4FFD">
      <w:pPr>
        <w:pStyle w:val="ListParagraph"/>
        <w:numPr>
          <w:ilvl w:val="0"/>
          <w:numId w:val="49"/>
        </w:numPr>
        <w:rPr>
          <w:rFonts w:ascii="Open Sans" w:hAnsi="Open Sans" w:cs="Open Sans"/>
          <w:b/>
          <w:bCs/>
          <w:sz w:val="20"/>
          <w:szCs w:val="20"/>
        </w:rPr>
      </w:pPr>
      <w:r w:rsidRPr="009E4FFD">
        <w:rPr>
          <w:rFonts w:ascii="Open Sans" w:hAnsi="Open Sans" w:cs="Open Sans"/>
          <w:b/>
          <w:bCs/>
          <w:sz w:val="20"/>
          <w:szCs w:val="20"/>
        </w:rPr>
        <w:t>Grant Management and Weekly Reporting</w:t>
      </w:r>
    </w:p>
    <w:p w14:paraId="435495AE" w14:textId="77777777" w:rsidR="009E4FFD" w:rsidRPr="009E4FFD" w:rsidRDefault="009E4FFD" w:rsidP="009E4FFD">
      <w:pPr>
        <w:pStyle w:val="ListParagraph"/>
        <w:numPr>
          <w:ilvl w:val="0"/>
          <w:numId w:val="84"/>
        </w:numPr>
        <w:rPr>
          <w:rFonts w:ascii="Open Sans" w:hAnsi="Open Sans" w:cs="Open Sans"/>
          <w:sz w:val="20"/>
          <w:szCs w:val="20"/>
        </w:rPr>
      </w:pPr>
      <w:r w:rsidRPr="009E4FFD">
        <w:rPr>
          <w:rFonts w:ascii="Open Sans" w:hAnsi="Open Sans" w:cs="Open Sans"/>
          <w:b/>
          <w:bCs/>
          <w:sz w:val="20"/>
          <w:szCs w:val="20"/>
        </w:rPr>
        <w:t>Grant Updates</w:t>
      </w:r>
      <w:r w:rsidRPr="009E4FFD">
        <w:rPr>
          <w:rFonts w:ascii="Open Sans" w:hAnsi="Open Sans" w:cs="Open Sans"/>
          <w:sz w:val="20"/>
          <w:szCs w:val="20"/>
        </w:rPr>
        <w:t>: Weekly meetings were scheduled for cultural district grant updates, with Julie assigned to take minutes.</w:t>
      </w:r>
    </w:p>
    <w:p w14:paraId="1EFF159F" w14:textId="77777777" w:rsidR="009E4FFD" w:rsidRPr="009E4FFD" w:rsidRDefault="009E4FFD" w:rsidP="009E4FFD">
      <w:pPr>
        <w:pStyle w:val="ListParagraph"/>
        <w:numPr>
          <w:ilvl w:val="0"/>
          <w:numId w:val="84"/>
        </w:numPr>
        <w:rPr>
          <w:rFonts w:ascii="Open Sans" w:hAnsi="Open Sans" w:cs="Open Sans"/>
          <w:sz w:val="20"/>
          <w:szCs w:val="20"/>
        </w:rPr>
      </w:pPr>
      <w:r w:rsidRPr="009E4FFD">
        <w:rPr>
          <w:rFonts w:ascii="Open Sans" w:hAnsi="Open Sans" w:cs="Open Sans"/>
          <w:b/>
          <w:bCs/>
          <w:sz w:val="20"/>
          <w:szCs w:val="20"/>
        </w:rPr>
        <w:t>Conflict of Interest Concerns</w:t>
      </w:r>
      <w:r w:rsidRPr="009E4FFD">
        <w:rPr>
          <w:rFonts w:ascii="Open Sans" w:hAnsi="Open Sans" w:cs="Open Sans"/>
          <w:sz w:val="20"/>
          <w:szCs w:val="20"/>
        </w:rPr>
        <w:t>: The committee discussed avoiding potential conflicts in grant writing and emphasized the importance of transparency.</w:t>
      </w:r>
    </w:p>
    <w:p w14:paraId="3AED2D55" w14:textId="7F1FF20F" w:rsidR="009E4FFD" w:rsidRPr="009E4FFD" w:rsidRDefault="009E4FFD" w:rsidP="009E4FFD">
      <w:pPr>
        <w:pStyle w:val="ListParagraph"/>
        <w:numPr>
          <w:ilvl w:val="0"/>
          <w:numId w:val="49"/>
        </w:numPr>
        <w:rPr>
          <w:rFonts w:ascii="Open Sans" w:hAnsi="Open Sans" w:cs="Open Sans"/>
          <w:b/>
          <w:bCs/>
          <w:sz w:val="20"/>
          <w:szCs w:val="20"/>
        </w:rPr>
      </w:pPr>
      <w:r w:rsidRPr="009E4FFD">
        <w:rPr>
          <w:rFonts w:ascii="Open Sans" w:hAnsi="Open Sans" w:cs="Open Sans"/>
          <w:b/>
          <w:bCs/>
          <w:sz w:val="20"/>
          <w:szCs w:val="20"/>
        </w:rPr>
        <w:t>AI Integration and Document Management</w:t>
      </w:r>
    </w:p>
    <w:p w14:paraId="37F0F50A" w14:textId="77777777" w:rsidR="009E4FFD" w:rsidRPr="009E4FFD" w:rsidRDefault="009E4FFD" w:rsidP="009E4FFD">
      <w:pPr>
        <w:pStyle w:val="ListParagraph"/>
        <w:numPr>
          <w:ilvl w:val="0"/>
          <w:numId w:val="85"/>
        </w:numPr>
        <w:rPr>
          <w:rFonts w:ascii="Open Sans" w:hAnsi="Open Sans" w:cs="Open Sans"/>
          <w:sz w:val="20"/>
          <w:szCs w:val="20"/>
        </w:rPr>
      </w:pPr>
      <w:r w:rsidRPr="009E4FFD">
        <w:rPr>
          <w:rFonts w:ascii="Open Sans" w:hAnsi="Open Sans" w:cs="Open Sans"/>
          <w:b/>
          <w:bCs/>
          <w:sz w:val="20"/>
          <w:szCs w:val="20"/>
        </w:rPr>
        <w:t>Archiving and Profiling</w:t>
      </w:r>
      <w:r w:rsidRPr="009E4FFD">
        <w:rPr>
          <w:rFonts w:ascii="Open Sans" w:hAnsi="Open Sans" w:cs="Open Sans"/>
          <w:sz w:val="20"/>
          <w:szCs w:val="20"/>
        </w:rPr>
        <w:t>: Plans to archive all committee writing for AI access were discussed, enabling streamlined document generation and retrieval.</w:t>
      </w:r>
    </w:p>
    <w:p w14:paraId="31F54E56" w14:textId="77777777" w:rsidR="009E4FFD" w:rsidRPr="009E4FFD" w:rsidRDefault="009E4FFD" w:rsidP="009E4FFD">
      <w:pPr>
        <w:pStyle w:val="ListParagraph"/>
        <w:numPr>
          <w:ilvl w:val="0"/>
          <w:numId w:val="85"/>
        </w:numPr>
        <w:rPr>
          <w:rFonts w:ascii="Open Sans" w:hAnsi="Open Sans" w:cs="Open Sans"/>
          <w:sz w:val="20"/>
          <w:szCs w:val="20"/>
        </w:rPr>
      </w:pPr>
      <w:r w:rsidRPr="009E4FFD">
        <w:rPr>
          <w:rFonts w:ascii="Open Sans" w:hAnsi="Open Sans" w:cs="Open Sans"/>
          <w:b/>
          <w:bCs/>
          <w:sz w:val="20"/>
          <w:szCs w:val="20"/>
        </w:rPr>
        <w:t>Technical Considerations</w:t>
      </w:r>
      <w:r w:rsidRPr="009E4FFD">
        <w:rPr>
          <w:rFonts w:ascii="Open Sans" w:hAnsi="Open Sans" w:cs="Open Sans"/>
          <w:sz w:val="20"/>
          <w:szCs w:val="20"/>
        </w:rPr>
        <w:t>: The need for clean, editable PDFs (rather than scanned documents) was highlighted for efficient AI processing.</w:t>
      </w:r>
    </w:p>
    <w:sectPr w:rsidR="009E4FFD" w:rsidRPr="009E4FFD" w:rsidSect="00A00DD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44"/>
    <w:multiLevelType w:val="hybridMultilevel"/>
    <w:tmpl w:val="D06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F0657"/>
    <w:multiLevelType w:val="hybridMultilevel"/>
    <w:tmpl w:val="CD2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20AE7"/>
    <w:multiLevelType w:val="multilevel"/>
    <w:tmpl w:val="CEC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F1F89"/>
    <w:multiLevelType w:val="multilevel"/>
    <w:tmpl w:val="122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F6688"/>
    <w:multiLevelType w:val="hybridMultilevel"/>
    <w:tmpl w:val="5F5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86365"/>
    <w:multiLevelType w:val="hybridMultilevel"/>
    <w:tmpl w:val="7D5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D6EEE"/>
    <w:multiLevelType w:val="hybridMultilevel"/>
    <w:tmpl w:val="3AAAEC32"/>
    <w:lvl w:ilvl="0" w:tplc="BEE6226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727CD"/>
    <w:multiLevelType w:val="hybridMultilevel"/>
    <w:tmpl w:val="5DCA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06D43"/>
    <w:multiLevelType w:val="multilevel"/>
    <w:tmpl w:val="FD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D268FA"/>
    <w:multiLevelType w:val="hybridMultilevel"/>
    <w:tmpl w:val="106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044E9"/>
    <w:multiLevelType w:val="hybridMultilevel"/>
    <w:tmpl w:val="D2C42EDC"/>
    <w:lvl w:ilvl="0" w:tplc="48AEC86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2A0C3F"/>
    <w:multiLevelType w:val="hybridMultilevel"/>
    <w:tmpl w:val="1E7E2636"/>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1515B"/>
    <w:multiLevelType w:val="hybridMultilevel"/>
    <w:tmpl w:val="B11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BF22F2"/>
    <w:multiLevelType w:val="hybridMultilevel"/>
    <w:tmpl w:val="908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0571B"/>
    <w:multiLevelType w:val="hybridMultilevel"/>
    <w:tmpl w:val="E9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619C8"/>
    <w:multiLevelType w:val="hybridMultilevel"/>
    <w:tmpl w:val="9DF69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99C3927"/>
    <w:multiLevelType w:val="multilevel"/>
    <w:tmpl w:val="97C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F469A6"/>
    <w:multiLevelType w:val="multilevel"/>
    <w:tmpl w:val="9E98C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B00F23"/>
    <w:multiLevelType w:val="hybridMultilevel"/>
    <w:tmpl w:val="CAE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2812A4"/>
    <w:multiLevelType w:val="multilevel"/>
    <w:tmpl w:val="AE5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DC0379"/>
    <w:multiLevelType w:val="hybridMultilevel"/>
    <w:tmpl w:val="8BC6AA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1D267C44"/>
    <w:multiLevelType w:val="multilevel"/>
    <w:tmpl w:val="453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42234F"/>
    <w:multiLevelType w:val="hybridMultilevel"/>
    <w:tmpl w:val="7A6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A62A19"/>
    <w:multiLevelType w:val="hybridMultilevel"/>
    <w:tmpl w:val="90B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F94406"/>
    <w:multiLevelType w:val="multilevel"/>
    <w:tmpl w:val="BC3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9342C0"/>
    <w:multiLevelType w:val="multilevel"/>
    <w:tmpl w:val="1D6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1E0F92"/>
    <w:multiLevelType w:val="hybridMultilevel"/>
    <w:tmpl w:val="FB5E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C91277"/>
    <w:multiLevelType w:val="hybridMultilevel"/>
    <w:tmpl w:val="F44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284B0CF9"/>
    <w:multiLevelType w:val="hybridMultilevel"/>
    <w:tmpl w:val="E19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893A1C"/>
    <w:multiLevelType w:val="multilevel"/>
    <w:tmpl w:val="1EF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167BEC"/>
    <w:multiLevelType w:val="multilevel"/>
    <w:tmpl w:val="A90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9F787C"/>
    <w:multiLevelType w:val="hybridMultilevel"/>
    <w:tmpl w:val="E0ACBC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DCA4E7C"/>
    <w:multiLevelType w:val="hybridMultilevel"/>
    <w:tmpl w:val="EC40DA68"/>
    <w:lvl w:ilvl="0" w:tplc="B21C81CC">
      <w:start w:val="1"/>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F4C294E"/>
    <w:multiLevelType w:val="hybridMultilevel"/>
    <w:tmpl w:val="62829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F870DD4"/>
    <w:multiLevelType w:val="multilevel"/>
    <w:tmpl w:val="3B6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7A7EBE"/>
    <w:multiLevelType w:val="hybridMultilevel"/>
    <w:tmpl w:val="36C6C8C8"/>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DE4712"/>
    <w:multiLevelType w:val="hybridMultilevel"/>
    <w:tmpl w:val="7C2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AA7297"/>
    <w:multiLevelType w:val="multilevel"/>
    <w:tmpl w:val="B6E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AD590A"/>
    <w:multiLevelType w:val="hybridMultilevel"/>
    <w:tmpl w:val="271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D26F11"/>
    <w:multiLevelType w:val="multilevel"/>
    <w:tmpl w:val="6730F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E20517"/>
    <w:multiLevelType w:val="hybridMultilevel"/>
    <w:tmpl w:val="E1B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3F4DA6"/>
    <w:multiLevelType w:val="multilevel"/>
    <w:tmpl w:val="4A5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130D3B"/>
    <w:multiLevelType w:val="multilevel"/>
    <w:tmpl w:val="8FF06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CD0F95"/>
    <w:multiLevelType w:val="multilevel"/>
    <w:tmpl w:val="F82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F85199B"/>
    <w:multiLevelType w:val="multilevel"/>
    <w:tmpl w:val="1A8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2431B7"/>
    <w:multiLevelType w:val="hybridMultilevel"/>
    <w:tmpl w:val="02F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933F9F"/>
    <w:multiLevelType w:val="hybridMultilevel"/>
    <w:tmpl w:val="9002446E"/>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DD1BCC"/>
    <w:multiLevelType w:val="multilevel"/>
    <w:tmpl w:val="35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126F86"/>
    <w:multiLevelType w:val="hybridMultilevel"/>
    <w:tmpl w:val="FC502460"/>
    <w:lvl w:ilvl="0" w:tplc="083E99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73218B5"/>
    <w:multiLevelType w:val="multilevel"/>
    <w:tmpl w:val="F7F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AD5928"/>
    <w:multiLevelType w:val="hybridMultilevel"/>
    <w:tmpl w:val="94C839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4997613C"/>
    <w:multiLevelType w:val="multilevel"/>
    <w:tmpl w:val="F6E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9CB290A"/>
    <w:multiLevelType w:val="multilevel"/>
    <w:tmpl w:val="5D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A2F4257"/>
    <w:multiLevelType w:val="hybridMultilevel"/>
    <w:tmpl w:val="3FC0FC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4E403C47"/>
    <w:multiLevelType w:val="multilevel"/>
    <w:tmpl w:val="5E4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EC77623"/>
    <w:multiLevelType w:val="hybridMultilevel"/>
    <w:tmpl w:val="F8A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0E74C3"/>
    <w:multiLevelType w:val="multilevel"/>
    <w:tmpl w:val="606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466380"/>
    <w:multiLevelType w:val="multilevel"/>
    <w:tmpl w:val="BD2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480D87"/>
    <w:multiLevelType w:val="multilevel"/>
    <w:tmpl w:val="61E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5AA31AE"/>
    <w:multiLevelType w:val="multilevel"/>
    <w:tmpl w:val="1F0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443491"/>
    <w:multiLevelType w:val="multilevel"/>
    <w:tmpl w:val="BE50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AE2205"/>
    <w:multiLevelType w:val="hybridMultilevel"/>
    <w:tmpl w:val="665414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579533E4"/>
    <w:multiLevelType w:val="hybridMultilevel"/>
    <w:tmpl w:val="E6F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8492AC9"/>
    <w:multiLevelType w:val="multilevel"/>
    <w:tmpl w:val="1F0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88D6251"/>
    <w:multiLevelType w:val="multilevel"/>
    <w:tmpl w:val="21F0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89B002F"/>
    <w:multiLevelType w:val="multilevel"/>
    <w:tmpl w:val="81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C03844"/>
    <w:multiLevelType w:val="multilevel"/>
    <w:tmpl w:val="9A9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CE6957"/>
    <w:multiLevelType w:val="hybridMultilevel"/>
    <w:tmpl w:val="C474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B354082"/>
    <w:multiLevelType w:val="hybridMultilevel"/>
    <w:tmpl w:val="4B08FC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6084707A"/>
    <w:multiLevelType w:val="hybridMultilevel"/>
    <w:tmpl w:val="7C4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6B4CD9"/>
    <w:multiLevelType w:val="multilevel"/>
    <w:tmpl w:val="D65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43B7D27"/>
    <w:multiLevelType w:val="multilevel"/>
    <w:tmpl w:val="1BB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5967132"/>
    <w:multiLevelType w:val="multilevel"/>
    <w:tmpl w:val="A0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60A527A"/>
    <w:multiLevelType w:val="multilevel"/>
    <w:tmpl w:val="D35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AE476DA"/>
    <w:multiLevelType w:val="hybridMultilevel"/>
    <w:tmpl w:val="7A56B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DC27AF7"/>
    <w:multiLevelType w:val="hybridMultilevel"/>
    <w:tmpl w:val="C1F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007150B"/>
    <w:multiLevelType w:val="multilevel"/>
    <w:tmpl w:val="F8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20A349F"/>
    <w:multiLevelType w:val="multilevel"/>
    <w:tmpl w:val="ED244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27D7FE1"/>
    <w:multiLevelType w:val="hybridMultilevel"/>
    <w:tmpl w:val="6A12BFAA"/>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5D130BA"/>
    <w:multiLevelType w:val="hybridMultilevel"/>
    <w:tmpl w:val="30580670"/>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C7E36B1"/>
    <w:multiLevelType w:val="hybridMultilevel"/>
    <w:tmpl w:val="ACE43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7D7366CC"/>
    <w:multiLevelType w:val="hybridMultilevel"/>
    <w:tmpl w:val="7A6AD64A"/>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E91A32"/>
    <w:multiLevelType w:val="hybridMultilevel"/>
    <w:tmpl w:val="6050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6C417F"/>
    <w:multiLevelType w:val="hybridMultilevel"/>
    <w:tmpl w:val="3A0425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18516654">
    <w:abstractNumId w:val="57"/>
  </w:num>
  <w:num w:numId="2" w16cid:durableId="1200240503">
    <w:abstractNumId w:val="2"/>
  </w:num>
  <w:num w:numId="3" w16cid:durableId="1934974560">
    <w:abstractNumId w:val="3"/>
  </w:num>
  <w:num w:numId="4" w16cid:durableId="1591155380">
    <w:abstractNumId w:val="58"/>
  </w:num>
  <w:num w:numId="5" w16cid:durableId="80882359">
    <w:abstractNumId w:val="29"/>
  </w:num>
  <w:num w:numId="6" w16cid:durableId="1635721845">
    <w:abstractNumId w:val="72"/>
  </w:num>
  <w:num w:numId="7" w16cid:durableId="824249315">
    <w:abstractNumId w:val="24"/>
  </w:num>
  <w:num w:numId="8" w16cid:durableId="493305321">
    <w:abstractNumId w:val="47"/>
  </w:num>
  <w:num w:numId="9" w16cid:durableId="105514522">
    <w:abstractNumId w:val="70"/>
  </w:num>
  <w:num w:numId="10" w16cid:durableId="891574946">
    <w:abstractNumId w:val="37"/>
  </w:num>
  <w:num w:numId="11" w16cid:durableId="971786471">
    <w:abstractNumId w:val="43"/>
  </w:num>
  <w:num w:numId="12" w16cid:durableId="914776550">
    <w:abstractNumId w:val="34"/>
  </w:num>
  <w:num w:numId="13" w16cid:durableId="516963513">
    <w:abstractNumId w:val="77"/>
  </w:num>
  <w:num w:numId="14" w16cid:durableId="1088237601">
    <w:abstractNumId w:val="64"/>
  </w:num>
  <w:num w:numId="15" w16cid:durableId="700671835">
    <w:abstractNumId w:val="19"/>
  </w:num>
  <w:num w:numId="16" w16cid:durableId="441803280">
    <w:abstractNumId w:val="54"/>
  </w:num>
  <w:num w:numId="17" w16cid:durableId="1301882693">
    <w:abstractNumId w:val="60"/>
  </w:num>
  <w:num w:numId="18" w16cid:durableId="4475884">
    <w:abstractNumId w:val="39"/>
  </w:num>
  <w:num w:numId="19" w16cid:durableId="1927373450">
    <w:abstractNumId w:val="56"/>
  </w:num>
  <w:num w:numId="20" w16cid:durableId="1009600680">
    <w:abstractNumId w:val="59"/>
  </w:num>
  <w:num w:numId="21" w16cid:durableId="786631121">
    <w:abstractNumId w:val="21"/>
  </w:num>
  <w:num w:numId="22" w16cid:durableId="1421220786">
    <w:abstractNumId w:val="42"/>
  </w:num>
  <w:num w:numId="23" w16cid:durableId="1506045666">
    <w:abstractNumId w:val="25"/>
  </w:num>
  <w:num w:numId="24" w16cid:durableId="138693224">
    <w:abstractNumId w:val="40"/>
  </w:num>
  <w:num w:numId="25" w16cid:durableId="1656495057">
    <w:abstractNumId w:val="6"/>
  </w:num>
  <w:num w:numId="26" w16cid:durableId="1687902918">
    <w:abstractNumId w:val="71"/>
  </w:num>
  <w:num w:numId="27" w16cid:durableId="1966040920">
    <w:abstractNumId w:val="16"/>
  </w:num>
  <w:num w:numId="28" w16cid:durableId="921723338">
    <w:abstractNumId w:val="73"/>
  </w:num>
  <w:num w:numId="29" w16cid:durableId="1601258745">
    <w:abstractNumId w:val="65"/>
  </w:num>
  <w:num w:numId="30" w16cid:durableId="1688169794">
    <w:abstractNumId w:val="63"/>
  </w:num>
  <w:num w:numId="31" w16cid:durableId="442265455">
    <w:abstractNumId w:val="51"/>
  </w:num>
  <w:num w:numId="32" w16cid:durableId="2035765785">
    <w:abstractNumId w:val="41"/>
  </w:num>
  <w:num w:numId="33" w16cid:durableId="1306546607">
    <w:abstractNumId w:val="52"/>
  </w:num>
  <w:num w:numId="34" w16cid:durableId="768037975">
    <w:abstractNumId w:val="67"/>
  </w:num>
  <w:num w:numId="35" w16cid:durableId="538784348">
    <w:abstractNumId w:val="26"/>
  </w:num>
  <w:num w:numId="36" w16cid:durableId="951663959">
    <w:abstractNumId w:val="7"/>
  </w:num>
  <w:num w:numId="37" w16cid:durableId="586769839">
    <w:abstractNumId w:val="45"/>
  </w:num>
  <w:num w:numId="38" w16cid:durableId="360977541">
    <w:abstractNumId w:val="32"/>
  </w:num>
  <w:num w:numId="39" w16cid:durableId="247811044">
    <w:abstractNumId w:val="35"/>
  </w:num>
  <w:num w:numId="40" w16cid:durableId="209608587">
    <w:abstractNumId w:val="11"/>
  </w:num>
  <w:num w:numId="41" w16cid:durableId="1648436312">
    <w:abstractNumId w:val="78"/>
  </w:num>
  <w:num w:numId="42" w16cid:durableId="276832440">
    <w:abstractNumId w:val="79"/>
  </w:num>
  <w:num w:numId="43" w16cid:durableId="1521890559">
    <w:abstractNumId w:val="74"/>
  </w:num>
  <w:num w:numId="44" w16cid:durableId="371660458">
    <w:abstractNumId w:val="23"/>
  </w:num>
  <w:num w:numId="45" w16cid:durableId="609776006">
    <w:abstractNumId w:val="75"/>
  </w:num>
  <w:num w:numId="46" w16cid:durableId="2094273126">
    <w:abstractNumId w:val="5"/>
  </w:num>
  <w:num w:numId="47" w16cid:durableId="157161387">
    <w:abstractNumId w:val="74"/>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16cid:durableId="1064179292">
    <w:abstractNumId w:val="48"/>
  </w:num>
  <w:num w:numId="49" w16cid:durableId="1336959852">
    <w:abstractNumId w:val="81"/>
  </w:num>
  <w:num w:numId="50" w16cid:durableId="1238053596">
    <w:abstractNumId w:val="62"/>
  </w:num>
  <w:num w:numId="51" w16cid:durableId="1113132144">
    <w:abstractNumId w:val="69"/>
  </w:num>
  <w:num w:numId="52" w16cid:durableId="814297828">
    <w:abstractNumId w:val="18"/>
  </w:num>
  <w:num w:numId="53" w16cid:durableId="307784407">
    <w:abstractNumId w:val="0"/>
  </w:num>
  <w:num w:numId="54" w16cid:durableId="811293469">
    <w:abstractNumId w:val="46"/>
  </w:num>
  <w:num w:numId="55" w16cid:durableId="40598836">
    <w:abstractNumId w:val="13"/>
  </w:num>
  <w:num w:numId="56" w16cid:durableId="2064324836">
    <w:abstractNumId w:val="14"/>
  </w:num>
  <w:num w:numId="57" w16cid:durableId="1444420135">
    <w:abstractNumId w:val="1"/>
  </w:num>
  <w:num w:numId="58" w16cid:durableId="2119251217">
    <w:abstractNumId w:val="12"/>
  </w:num>
  <w:num w:numId="59" w16cid:durableId="1168861996">
    <w:abstractNumId w:val="38"/>
  </w:num>
  <w:num w:numId="60" w16cid:durableId="1425684239">
    <w:abstractNumId w:val="10"/>
  </w:num>
  <w:num w:numId="61" w16cid:durableId="36008971">
    <w:abstractNumId w:val="68"/>
  </w:num>
  <w:num w:numId="62" w16cid:durableId="1398939568">
    <w:abstractNumId w:val="80"/>
  </w:num>
  <w:num w:numId="63" w16cid:durableId="225193262">
    <w:abstractNumId w:val="31"/>
  </w:num>
  <w:num w:numId="64" w16cid:durableId="1378891657">
    <w:abstractNumId w:val="15"/>
  </w:num>
  <w:num w:numId="65" w16cid:durableId="1501316057">
    <w:abstractNumId w:val="83"/>
  </w:num>
  <w:num w:numId="66" w16cid:durableId="44068232">
    <w:abstractNumId w:val="55"/>
  </w:num>
  <w:num w:numId="67" w16cid:durableId="1215039642">
    <w:abstractNumId w:val="33"/>
  </w:num>
  <w:num w:numId="68" w16cid:durableId="503474472">
    <w:abstractNumId w:val="27"/>
  </w:num>
  <w:num w:numId="69" w16cid:durableId="1436515351">
    <w:abstractNumId w:val="20"/>
  </w:num>
  <w:num w:numId="70" w16cid:durableId="1224635126">
    <w:abstractNumId w:val="53"/>
  </w:num>
  <w:num w:numId="71" w16cid:durableId="1302998630">
    <w:abstractNumId w:val="61"/>
  </w:num>
  <w:num w:numId="72" w16cid:durableId="642849675">
    <w:abstractNumId w:val="50"/>
  </w:num>
  <w:num w:numId="73" w16cid:durableId="1454714112">
    <w:abstractNumId w:val="17"/>
  </w:num>
  <w:num w:numId="74" w16cid:durableId="1703091979">
    <w:abstractNumId w:val="8"/>
  </w:num>
  <w:num w:numId="75" w16cid:durableId="1695110922">
    <w:abstractNumId w:val="30"/>
  </w:num>
  <w:num w:numId="76" w16cid:durableId="593637807">
    <w:abstractNumId w:val="66"/>
  </w:num>
  <w:num w:numId="77" w16cid:durableId="1707755095">
    <w:abstractNumId w:val="44"/>
  </w:num>
  <w:num w:numId="78" w16cid:durableId="1361707747">
    <w:abstractNumId w:val="49"/>
  </w:num>
  <w:num w:numId="79" w16cid:durableId="550967377">
    <w:abstractNumId w:val="76"/>
  </w:num>
  <w:num w:numId="80" w16cid:durableId="1579292489">
    <w:abstractNumId w:val="4"/>
  </w:num>
  <w:num w:numId="81" w16cid:durableId="147719127">
    <w:abstractNumId w:val="9"/>
  </w:num>
  <w:num w:numId="82" w16cid:durableId="434714221">
    <w:abstractNumId w:val="36"/>
  </w:num>
  <w:num w:numId="83" w16cid:durableId="2139294443">
    <w:abstractNumId w:val="82"/>
  </w:num>
  <w:num w:numId="84" w16cid:durableId="721638269">
    <w:abstractNumId w:val="22"/>
  </w:num>
  <w:num w:numId="85" w16cid:durableId="164608722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F8"/>
    <w:rsid w:val="000273DB"/>
    <w:rsid w:val="000E7A84"/>
    <w:rsid w:val="00132B30"/>
    <w:rsid w:val="0014035B"/>
    <w:rsid w:val="001772EA"/>
    <w:rsid w:val="001A1E49"/>
    <w:rsid w:val="001B71DF"/>
    <w:rsid w:val="001F4DED"/>
    <w:rsid w:val="002465EC"/>
    <w:rsid w:val="002663B2"/>
    <w:rsid w:val="002D3C51"/>
    <w:rsid w:val="002E69B8"/>
    <w:rsid w:val="00367C39"/>
    <w:rsid w:val="00411595"/>
    <w:rsid w:val="00465F4B"/>
    <w:rsid w:val="004F0B81"/>
    <w:rsid w:val="0052768B"/>
    <w:rsid w:val="005845FC"/>
    <w:rsid w:val="005B2FA9"/>
    <w:rsid w:val="005D06AC"/>
    <w:rsid w:val="005E568D"/>
    <w:rsid w:val="005F65D9"/>
    <w:rsid w:val="00621D1A"/>
    <w:rsid w:val="00662206"/>
    <w:rsid w:val="00683C48"/>
    <w:rsid w:val="00696587"/>
    <w:rsid w:val="006A2E86"/>
    <w:rsid w:val="006F1FD3"/>
    <w:rsid w:val="007A3973"/>
    <w:rsid w:val="007B65DD"/>
    <w:rsid w:val="00830AC9"/>
    <w:rsid w:val="00850B09"/>
    <w:rsid w:val="00937FEA"/>
    <w:rsid w:val="00952456"/>
    <w:rsid w:val="009765BF"/>
    <w:rsid w:val="009827CD"/>
    <w:rsid w:val="00996161"/>
    <w:rsid w:val="009D06E3"/>
    <w:rsid w:val="009D43C0"/>
    <w:rsid w:val="009E4FFD"/>
    <w:rsid w:val="009F062B"/>
    <w:rsid w:val="00A00DD1"/>
    <w:rsid w:val="00A13A96"/>
    <w:rsid w:val="00A42786"/>
    <w:rsid w:val="00A71954"/>
    <w:rsid w:val="00AA50EB"/>
    <w:rsid w:val="00AF51A3"/>
    <w:rsid w:val="00B63155"/>
    <w:rsid w:val="00B759EF"/>
    <w:rsid w:val="00D41069"/>
    <w:rsid w:val="00D53A60"/>
    <w:rsid w:val="00DA5DF8"/>
    <w:rsid w:val="00DD6112"/>
    <w:rsid w:val="00E94C49"/>
    <w:rsid w:val="00EA35FF"/>
    <w:rsid w:val="00EB2297"/>
    <w:rsid w:val="00F03419"/>
    <w:rsid w:val="00FB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37F"/>
  <w15:chartTrackingRefBased/>
  <w15:docId w15:val="{B8207B4C-539F-4CFB-B830-A32F8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F8"/>
    <w:rPr>
      <w:rFonts w:eastAsiaTheme="majorEastAsia" w:cstheme="majorBidi"/>
      <w:color w:val="272727" w:themeColor="text1" w:themeTint="D8"/>
    </w:rPr>
  </w:style>
  <w:style w:type="paragraph" w:styleId="Title">
    <w:name w:val="Title"/>
    <w:basedOn w:val="Normal"/>
    <w:next w:val="Normal"/>
    <w:link w:val="TitleChar"/>
    <w:uiPriority w:val="10"/>
    <w:qFormat/>
    <w:rsid w:val="00DA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F8"/>
    <w:pPr>
      <w:spacing w:before="160"/>
      <w:jc w:val="center"/>
    </w:pPr>
    <w:rPr>
      <w:i/>
      <w:iCs/>
      <w:color w:val="404040" w:themeColor="text1" w:themeTint="BF"/>
    </w:rPr>
  </w:style>
  <w:style w:type="character" w:customStyle="1" w:styleId="QuoteChar">
    <w:name w:val="Quote Char"/>
    <w:basedOn w:val="DefaultParagraphFont"/>
    <w:link w:val="Quote"/>
    <w:uiPriority w:val="29"/>
    <w:rsid w:val="00DA5DF8"/>
    <w:rPr>
      <w:i/>
      <w:iCs/>
      <w:color w:val="404040" w:themeColor="text1" w:themeTint="BF"/>
    </w:rPr>
  </w:style>
  <w:style w:type="paragraph" w:styleId="ListParagraph">
    <w:name w:val="List Paragraph"/>
    <w:basedOn w:val="Normal"/>
    <w:uiPriority w:val="34"/>
    <w:qFormat/>
    <w:rsid w:val="00DA5DF8"/>
    <w:pPr>
      <w:ind w:left="720"/>
      <w:contextualSpacing/>
    </w:pPr>
  </w:style>
  <w:style w:type="character" w:styleId="IntenseEmphasis">
    <w:name w:val="Intense Emphasis"/>
    <w:basedOn w:val="DefaultParagraphFont"/>
    <w:uiPriority w:val="21"/>
    <w:qFormat/>
    <w:rsid w:val="00DA5DF8"/>
    <w:rPr>
      <w:i/>
      <w:iCs/>
      <w:color w:val="0F4761" w:themeColor="accent1" w:themeShade="BF"/>
    </w:rPr>
  </w:style>
  <w:style w:type="paragraph" w:styleId="IntenseQuote">
    <w:name w:val="Intense Quote"/>
    <w:basedOn w:val="Normal"/>
    <w:next w:val="Normal"/>
    <w:link w:val="IntenseQuoteChar"/>
    <w:uiPriority w:val="30"/>
    <w:qFormat/>
    <w:rsid w:val="00DA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F8"/>
    <w:rPr>
      <w:i/>
      <w:iCs/>
      <w:color w:val="0F4761" w:themeColor="accent1" w:themeShade="BF"/>
    </w:rPr>
  </w:style>
  <w:style w:type="character" w:styleId="IntenseReference">
    <w:name w:val="Intense Reference"/>
    <w:basedOn w:val="DefaultParagraphFont"/>
    <w:uiPriority w:val="32"/>
    <w:qFormat/>
    <w:rsid w:val="00DA5DF8"/>
    <w:rPr>
      <w:b/>
      <w:bCs/>
      <w:smallCaps/>
      <w:color w:val="0F4761" w:themeColor="accent1" w:themeShade="BF"/>
      <w:spacing w:val="5"/>
    </w:rPr>
  </w:style>
  <w:style w:type="character" w:styleId="Hyperlink">
    <w:name w:val="Hyperlink"/>
    <w:basedOn w:val="DefaultParagraphFont"/>
    <w:uiPriority w:val="99"/>
    <w:unhideWhenUsed/>
    <w:rsid w:val="000E7A84"/>
    <w:rPr>
      <w:color w:val="467886" w:themeColor="hyperlink"/>
      <w:u w:val="single"/>
    </w:rPr>
  </w:style>
  <w:style w:type="character" w:styleId="UnresolvedMention">
    <w:name w:val="Unresolved Mention"/>
    <w:basedOn w:val="DefaultParagraphFont"/>
    <w:uiPriority w:val="99"/>
    <w:semiHidden/>
    <w:unhideWhenUsed/>
    <w:rsid w:val="000E7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8533">
      <w:bodyDiv w:val="1"/>
      <w:marLeft w:val="0"/>
      <w:marRight w:val="0"/>
      <w:marTop w:val="0"/>
      <w:marBottom w:val="0"/>
      <w:divBdr>
        <w:top w:val="none" w:sz="0" w:space="0" w:color="auto"/>
        <w:left w:val="none" w:sz="0" w:space="0" w:color="auto"/>
        <w:bottom w:val="none" w:sz="0" w:space="0" w:color="auto"/>
        <w:right w:val="none" w:sz="0" w:space="0" w:color="auto"/>
      </w:divBdr>
    </w:div>
    <w:div w:id="116878000">
      <w:bodyDiv w:val="1"/>
      <w:marLeft w:val="0"/>
      <w:marRight w:val="0"/>
      <w:marTop w:val="0"/>
      <w:marBottom w:val="0"/>
      <w:divBdr>
        <w:top w:val="none" w:sz="0" w:space="0" w:color="auto"/>
        <w:left w:val="none" w:sz="0" w:space="0" w:color="auto"/>
        <w:bottom w:val="none" w:sz="0" w:space="0" w:color="auto"/>
        <w:right w:val="none" w:sz="0" w:space="0" w:color="auto"/>
      </w:divBdr>
    </w:div>
    <w:div w:id="127474795">
      <w:bodyDiv w:val="1"/>
      <w:marLeft w:val="0"/>
      <w:marRight w:val="0"/>
      <w:marTop w:val="0"/>
      <w:marBottom w:val="0"/>
      <w:divBdr>
        <w:top w:val="none" w:sz="0" w:space="0" w:color="auto"/>
        <w:left w:val="none" w:sz="0" w:space="0" w:color="auto"/>
        <w:bottom w:val="none" w:sz="0" w:space="0" w:color="auto"/>
        <w:right w:val="none" w:sz="0" w:space="0" w:color="auto"/>
      </w:divBdr>
    </w:div>
    <w:div w:id="383218491">
      <w:bodyDiv w:val="1"/>
      <w:marLeft w:val="0"/>
      <w:marRight w:val="0"/>
      <w:marTop w:val="0"/>
      <w:marBottom w:val="0"/>
      <w:divBdr>
        <w:top w:val="none" w:sz="0" w:space="0" w:color="auto"/>
        <w:left w:val="none" w:sz="0" w:space="0" w:color="auto"/>
        <w:bottom w:val="none" w:sz="0" w:space="0" w:color="auto"/>
        <w:right w:val="none" w:sz="0" w:space="0" w:color="auto"/>
      </w:divBdr>
    </w:div>
    <w:div w:id="413746380">
      <w:bodyDiv w:val="1"/>
      <w:marLeft w:val="0"/>
      <w:marRight w:val="0"/>
      <w:marTop w:val="0"/>
      <w:marBottom w:val="0"/>
      <w:divBdr>
        <w:top w:val="none" w:sz="0" w:space="0" w:color="auto"/>
        <w:left w:val="none" w:sz="0" w:space="0" w:color="auto"/>
        <w:bottom w:val="none" w:sz="0" w:space="0" w:color="auto"/>
        <w:right w:val="none" w:sz="0" w:space="0" w:color="auto"/>
      </w:divBdr>
    </w:div>
    <w:div w:id="434599539">
      <w:bodyDiv w:val="1"/>
      <w:marLeft w:val="0"/>
      <w:marRight w:val="0"/>
      <w:marTop w:val="0"/>
      <w:marBottom w:val="0"/>
      <w:divBdr>
        <w:top w:val="none" w:sz="0" w:space="0" w:color="auto"/>
        <w:left w:val="none" w:sz="0" w:space="0" w:color="auto"/>
        <w:bottom w:val="none" w:sz="0" w:space="0" w:color="auto"/>
        <w:right w:val="none" w:sz="0" w:space="0" w:color="auto"/>
      </w:divBdr>
    </w:div>
    <w:div w:id="508175592">
      <w:bodyDiv w:val="1"/>
      <w:marLeft w:val="0"/>
      <w:marRight w:val="0"/>
      <w:marTop w:val="0"/>
      <w:marBottom w:val="0"/>
      <w:divBdr>
        <w:top w:val="none" w:sz="0" w:space="0" w:color="auto"/>
        <w:left w:val="none" w:sz="0" w:space="0" w:color="auto"/>
        <w:bottom w:val="none" w:sz="0" w:space="0" w:color="auto"/>
        <w:right w:val="none" w:sz="0" w:space="0" w:color="auto"/>
      </w:divBdr>
    </w:div>
    <w:div w:id="571232233">
      <w:bodyDiv w:val="1"/>
      <w:marLeft w:val="0"/>
      <w:marRight w:val="0"/>
      <w:marTop w:val="0"/>
      <w:marBottom w:val="0"/>
      <w:divBdr>
        <w:top w:val="none" w:sz="0" w:space="0" w:color="auto"/>
        <w:left w:val="none" w:sz="0" w:space="0" w:color="auto"/>
        <w:bottom w:val="none" w:sz="0" w:space="0" w:color="auto"/>
        <w:right w:val="none" w:sz="0" w:space="0" w:color="auto"/>
      </w:divBdr>
    </w:div>
    <w:div w:id="631060533">
      <w:bodyDiv w:val="1"/>
      <w:marLeft w:val="0"/>
      <w:marRight w:val="0"/>
      <w:marTop w:val="0"/>
      <w:marBottom w:val="0"/>
      <w:divBdr>
        <w:top w:val="none" w:sz="0" w:space="0" w:color="auto"/>
        <w:left w:val="none" w:sz="0" w:space="0" w:color="auto"/>
        <w:bottom w:val="none" w:sz="0" w:space="0" w:color="auto"/>
        <w:right w:val="none" w:sz="0" w:space="0" w:color="auto"/>
      </w:divBdr>
    </w:div>
    <w:div w:id="651376166">
      <w:bodyDiv w:val="1"/>
      <w:marLeft w:val="0"/>
      <w:marRight w:val="0"/>
      <w:marTop w:val="0"/>
      <w:marBottom w:val="0"/>
      <w:divBdr>
        <w:top w:val="none" w:sz="0" w:space="0" w:color="auto"/>
        <w:left w:val="none" w:sz="0" w:space="0" w:color="auto"/>
        <w:bottom w:val="none" w:sz="0" w:space="0" w:color="auto"/>
        <w:right w:val="none" w:sz="0" w:space="0" w:color="auto"/>
      </w:divBdr>
    </w:div>
    <w:div w:id="702369435">
      <w:bodyDiv w:val="1"/>
      <w:marLeft w:val="0"/>
      <w:marRight w:val="0"/>
      <w:marTop w:val="0"/>
      <w:marBottom w:val="0"/>
      <w:divBdr>
        <w:top w:val="none" w:sz="0" w:space="0" w:color="auto"/>
        <w:left w:val="none" w:sz="0" w:space="0" w:color="auto"/>
        <w:bottom w:val="none" w:sz="0" w:space="0" w:color="auto"/>
        <w:right w:val="none" w:sz="0" w:space="0" w:color="auto"/>
      </w:divBdr>
      <w:divsChild>
        <w:div w:id="29457721">
          <w:marLeft w:val="0"/>
          <w:marRight w:val="0"/>
          <w:marTop w:val="0"/>
          <w:marBottom w:val="0"/>
          <w:divBdr>
            <w:top w:val="none" w:sz="0" w:space="0" w:color="auto"/>
            <w:left w:val="none" w:sz="0" w:space="0" w:color="auto"/>
            <w:bottom w:val="none" w:sz="0" w:space="0" w:color="auto"/>
            <w:right w:val="none" w:sz="0" w:space="0" w:color="auto"/>
          </w:divBdr>
        </w:div>
      </w:divsChild>
    </w:div>
    <w:div w:id="816259173">
      <w:bodyDiv w:val="1"/>
      <w:marLeft w:val="0"/>
      <w:marRight w:val="0"/>
      <w:marTop w:val="0"/>
      <w:marBottom w:val="0"/>
      <w:divBdr>
        <w:top w:val="none" w:sz="0" w:space="0" w:color="auto"/>
        <w:left w:val="none" w:sz="0" w:space="0" w:color="auto"/>
        <w:bottom w:val="none" w:sz="0" w:space="0" w:color="auto"/>
        <w:right w:val="none" w:sz="0" w:space="0" w:color="auto"/>
      </w:divBdr>
    </w:div>
    <w:div w:id="1002926532">
      <w:bodyDiv w:val="1"/>
      <w:marLeft w:val="0"/>
      <w:marRight w:val="0"/>
      <w:marTop w:val="0"/>
      <w:marBottom w:val="0"/>
      <w:divBdr>
        <w:top w:val="none" w:sz="0" w:space="0" w:color="auto"/>
        <w:left w:val="none" w:sz="0" w:space="0" w:color="auto"/>
        <w:bottom w:val="none" w:sz="0" w:space="0" w:color="auto"/>
        <w:right w:val="none" w:sz="0" w:space="0" w:color="auto"/>
      </w:divBdr>
    </w:div>
    <w:div w:id="1020620868">
      <w:bodyDiv w:val="1"/>
      <w:marLeft w:val="0"/>
      <w:marRight w:val="0"/>
      <w:marTop w:val="0"/>
      <w:marBottom w:val="0"/>
      <w:divBdr>
        <w:top w:val="none" w:sz="0" w:space="0" w:color="auto"/>
        <w:left w:val="none" w:sz="0" w:space="0" w:color="auto"/>
        <w:bottom w:val="none" w:sz="0" w:space="0" w:color="auto"/>
        <w:right w:val="none" w:sz="0" w:space="0" w:color="auto"/>
      </w:divBdr>
    </w:div>
    <w:div w:id="1032152351">
      <w:bodyDiv w:val="1"/>
      <w:marLeft w:val="0"/>
      <w:marRight w:val="0"/>
      <w:marTop w:val="0"/>
      <w:marBottom w:val="0"/>
      <w:divBdr>
        <w:top w:val="none" w:sz="0" w:space="0" w:color="auto"/>
        <w:left w:val="none" w:sz="0" w:space="0" w:color="auto"/>
        <w:bottom w:val="none" w:sz="0" w:space="0" w:color="auto"/>
        <w:right w:val="none" w:sz="0" w:space="0" w:color="auto"/>
      </w:divBdr>
    </w:div>
    <w:div w:id="1277711643">
      <w:bodyDiv w:val="1"/>
      <w:marLeft w:val="0"/>
      <w:marRight w:val="0"/>
      <w:marTop w:val="0"/>
      <w:marBottom w:val="0"/>
      <w:divBdr>
        <w:top w:val="none" w:sz="0" w:space="0" w:color="auto"/>
        <w:left w:val="none" w:sz="0" w:space="0" w:color="auto"/>
        <w:bottom w:val="none" w:sz="0" w:space="0" w:color="auto"/>
        <w:right w:val="none" w:sz="0" w:space="0" w:color="auto"/>
      </w:divBdr>
    </w:div>
    <w:div w:id="1427849103">
      <w:bodyDiv w:val="1"/>
      <w:marLeft w:val="0"/>
      <w:marRight w:val="0"/>
      <w:marTop w:val="0"/>
      <w:marBottom w:val="0"/>
      <w:divBdr>
        <w:top w:val="none" w:sz="0" w:space="0" w:color="auto"/>
        <w:left w:val="none" w:sz="0" w:space="0" w:color="auto"/>
        <w:bottom w:val="none" w:sz="0" w:space="0" w:color="auto"/>
        <w:right w:val="none" w:sz="0" w:space="0" w:color="auto"/>
      </w:divBdr>
    </w:div>
    <w:div w:id="1683169530">
      <w:bodyDiv w:val="1"/>
      <w:marLeft w:val="0"/>
      <w:marRight w:val="0"/>
      <w:marTop w:val="0"/>
      <w:marBottom w:val="0"/>
      <w:divBdr>
        <w:top w:val="none" w:sz="0" w:space="0" w:color="auto"/>
        <w:left w:val="none" w:sz="0" w:space="0" w:color="auto"/>
        <w:bottom w:val="none" w:sz="0" w:space="0" w:color="auto"/>
        <w:right w:val="none" w:sz="0" w:space="0" w:color="auto"/>
      </w:divBdr>
    </w:div>
    <w:div w:id="1869751677">
      <w:bodyDiv w:val="1"/>
      <w:marLeft w:val="0"/>
      <w:marRight w:val="0"/>
      <w:marTop w:val="0"/>
      <w:marBottom w:val="0"/>
      <w:divBdr>
        <w:top w:val="none" w:sz="0" w:space="0" w:color="auto"/>
        <w:left w:val="none" w:sz="0" w:space="0" w:color="auto"/>
        <w:bottom w:val="none" w:sz="0" w:space="0" w:color="auto"/>
        <w:right w:val="none" w:sz="0" w:space="0" w:color="auto"/>
      </w:divBdr>
    </w:div>
    <w:div w:id="2034840637">
      <w:bodyDiv w:val="1"/>
      <w:marLeft w:val="0"/>
      <w:marRight w:val="0"/>
      <w:marTop w:val="0"/>
      <w:marBottom w:val="0"/>
      <w:divBdr>
        <w:top w:val="none" w:sz="0" w:space="0" w:color="auto"/>
        <w:left w:val="none" w:sz="0" w:space="0" w:color="auto"/>
        <w:bottom w:val="none" w:sz="0" w:space="0" w:color="auto"/>
        <w:right w:val="none" w:sz="0" w:space="0" w:color="auto"/>
      </w:divBdr>
      <w:divsChild>
        <w:div w:id="1036585144">
          <w:marLeft w:val="0"/>
          <w:marRight w:val="0"/>
          <w:marTop w:val="0"/>
          <w:marBottom w:val="0"/>
          <w:divBdr>
            <w:top w:val="none" w:sz="0" w:space="0" w:color="auto"/>
            <w:left w:val="none" w:sz="0" w:space="0" w:color="auto"/>
            <w:bottom w:val="none" w:sz="0" w:space="0" w:color="auto"/>
            <w:right w:val="none" w:sz="0" w:space="0" w:color="auto"/>
          </w:divBdr>
        </w:div>
      </w:divsChild>
    </w:div>
    <w:div w:id="205943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Bolton</dc:creator>
  <cp:keywords/>
  <dc:description/>
  <cp:lastModifiedBy>Brian Bolton</cp:lastModifiedBy>
  <cp:revision>4</cp:revision>
  <dcterms:created xsi:type="dcterms:W3CDTF">2025-01-15T21:48:00Z</dcterms:created>
  <dcterms:modified xsi:type="dcterms:W3CDTF">2025-01-22T18:50:00Z</dcterms:modified>
</cp:coreProperties>
</file>