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A"/>
        <w:rPr>
          <w:b w:val="1"/>
          <w:bCs w:val="1"/>
          <w:u w:val="single"/>
        </w:rPr>
      </w:pPr>
      <w:r>
        <w:drawing xmlns:a="http://schemas.openxmlformats.org/drawingml/2006/main">
          <wp:anchor distT="0" distB="0" distL="0" distR="0" simplePos="0" relativeHeight="251659264" behindDoc="0" locked="0" layoutInCell="1" allowOverlap="1">
            <wp:simplePos x="0" y="0"/>
            <wp:positionH relativeFrom="page">
              <wp:posOffset>784859</wp:posOffset>
            </wp:positionH>
            <wp:positionV relativeFrom="line">
              <wp:posOffset>-693419</wp:posOffset>
            </wp:positionV>
            <wp:extent cx="1123950" cy="1036320"/>
            <wp:effectExtent l="0" t="0" r="0" b="0"/>
            <wp:wrapNone/>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4">
                      <a:extLst/>
                    </a:blip>
                    <a:stretch>
                      <a:fillRect/>
                    </a:stretch>
                  </pic:blipFill>
                  <pic:spPr>
                    <a:xfrm>
                      <a:off x="0" y="0"/>
                      <a:ext cx="1123950" cy="1036320"/>
                    </a:xfrm>
                    <a:prstGeom prst="rect">
                      <a:avLst/>
                    </a:prstGeom>
                    <a:ln w="12700" cap="flat">
                      <a:noFill/>
                      <a:miter lim="400000"/>
                    </a:ln>
                    <a:effectLst/>
                  </pic:spPr>
                </pic:pic>
              </a:graphicData>
            </a:graphic>
          </wp:anchor>
        </w:drawing>
      </w:r>
      <w: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-220980</wp:posOffset>
                </wp:positionH>
                <wp:positionV relativeFrom="line">
                  <wp:posOffset>312420</wp:posOffset>
                </wp:positionV>
                <wp:extent cx="1363981" cy="514350"/>
                <wp:effectExtent l="0" t="0" r="0" b="0"/>
                <wp:wrapNone/>
                <wp:docPr id="1073741826" name="officeArt object" descr="Text Box 3"/>
                <wp:cNvGraphicFramePr/>
                <a:graphic xmlns:a="http://schemas.openxmlformats.org/drawingml/2006/main">
                  <a:graphicData uri="http://schemas.microsoft.com/office/word/2010/wordprocessingShape">
                    <wps:wsp>
                      <wps:cNvSpPr txBox="1"/>
                      <wps:spPr>
                        <a:xfrm>
                          <a:off x="0" y="0"/>
                          <a:ext cx="1363981" cy="514350"/>
                        </a:xfrm>
                        <a:prstGeom prst="rect">
                          <a:avLst/>
                        </a:prstGeom>
                        <a:solidFill>
                          <a:srgbClr val="FFFFFF"/>
                        </a:solidFill>
                        <a:ln w="6350" cap="flat">
                          <a:solidFill>
                            <a:srgbClr val="FFFFFF"/>
                          </a:solidFill>
                          <a:prstDash val="solid"/>
                          <a:round/>
                        </a:ln>
                        <a:effectLst/>
                      </wps:spPr>
                      <wps:txbx>
                        <w:txbxContent>
                          <w:p>
                            <w:pPr>
                              <w:pStyle w:val="Body A"/>
                              <w:spacing w:after="0"/>
                              <w:jc w:val="center"/>
                              <w:rPr>
                                <w:rFonts w:ascii="Arial" w:cs="Arial" w:hAnsi="Arial" w:eastAsia="Arial"/>
                                <w:b w:val="1"/>
                                <w:bCs w:val="1"/>
                              </w:rPr>
                            </w:pPr>
                            <w:r>
                              <w:rPr>
                                <w:rFonts w:ascii="Arial" w:hAnsi="Arial"/>
                                <w:b w:val="1"/>
                                <w:bCs w:val="1"/>
                                <w:rtl w:val="0"/>
                                <w:lang w:val="en-US"/>
                              </w:rPr>
                              <w:t>Town Manager</w:t>
                            </w:r>
                          </w:p>
                          <w:p>
                            <w:pPr>
                              <w:pStyle w:val="Body A"/>
                              <w:spacing w:after="0"/>
                              <w:jc w:val="center"/>
                            </w:pPr>
                            <w:r>
                              <w:rPr>
                                <w:rFonts w:ascii="Arial" w:hAnsi="Arial"/>
                                <w:rtl w:val="0"/>
                                <w:lang w:val="pt-PT"/>
                              </w:rPr>
                              <w:t>Mark W. Haddad</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7.4pt;margin-top:24.6pt;width:107.4pt;height:40.5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0.5pt" dashstyle="solid" endcap="flat" joinstyle="round" linestyle="single" startarrow="none" startarrowwidth="medium" startarrowlength="medium" endarrow="none" endarrowwidth="medium" endarrowlength="medium"/>
                <v:textbox>
                  <w:txbxContent>
                    <w:p>
                      <w:pPr>
                        <w:pStyle w:val="Body A"/>
                        <w:spacing w:after="0"/>
                        <w:jc w:val="center"/>
                        <w:rPr>
                          <w:rFonts w:ascii="Arial" w:cs="Arial" w:hAnsi="Arial" w:eastAsia="Arial"/>
                          <w:b w:val="1"/>
                          <w:bCs w:val="1"/>
                        </w:rPr>
                      </w:pPr>
                      <w:r>
                        <w:rPr>
                          <w:rFonts w:ascii="Arial" w:hAnsi="Arial"/>
                          <w:b w:val="1"/>
                          <w:bCs w:val="1"/>
                          <w:rtl w:val="0"/>
                          <w:lang w:val="en-US"/>
                        </w:rPr>
                        <w:t>Town Manager</w:t>
                      </w:r>
                    </w:p>
                    <w:p>
                      <w:pPr>
                        <w:pStyle w:val="Body A"/>
                        <w:spacing w:after="0"/>
                        <w:jc w:val="center"/>
                      </w:pPr>
                      <w:r>
                        <w:rPr>
                          <w:rFonts w:ascii="Arial" w:hAnsi="Arial"/>
                          <w:rtl w:val="0"/>
                          <w:lang w:val="pt-PT"/>
                        </w:rPr>
                        <w:t>Mark W. Haddad</w:t>
                      </w:r>
                    </w:p>
                  </w:txbxContent>
                </v:textbox>
                <w10:wrap type="none" side="bothSides" anchorx="text"/>
              </v:shape>
            </w:pict>
          </mc:Fallback>
        </mc:AlternateContent>
      </w: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1592580</wp:posOffset>
                </wp:positionH>
                <wp:positionV relativeFrom="line">
                  <wp:posOffset>-449579</wp:posOffset>
                </wp:positionV>
                <wp:extent cx="2286000" cy="1082040"/>
                <wp:effectExtent l="0" t="0" r="0" b="0"/>
                <wp:wrapNone/>
                <wp:docPr id="1073741827" name="officeArt object" descr="Rectangle 2"/>
                <wp:cNvGraphicFramePr/>
                <a:graphic xmlns:a="http://schemas.openxmlformats.org/drawingml/2006/main">
                  <a:graphicData uri="http://schemas.microsoft.com/office/word/2010/wordprocessingShape">
                    <wps:wsp>
                      <wps:cNvSpPr/>
                      <wps:spPr>
                        <a:xfrm>
                          <a:off x="0" y="0"/>
                          <a:ext cx="2286000" cy="1082040"/>
                        </a:xfrm>
                        <a:prstGeom prst="rect">
                          <a:avLst/>
                        </a:prstGeom>
                        <a:solidFill>
                          <a:srgbClr val="FFFFFF"/>
                        </a:solidFill>
                        <a:ln w="12700" cap="flat">
                          <a:solidFill>
                            <a:srgbClr val="FFFFFF"/>
                          </a:solidFill>
                          <a:prstDash val="solid"/>
                          <a:miter lim="800000"/>
                        </a:ln>
                        <a:effectLst/>
                      </wps:spPr>
                      <wps:txbx>
                        <w:txbxContent>
                          <w:p>
                            <w:pPr>
                              <w:pStyle w:val="Heading 3"/>
                              <w:jc w:val="center"/>
                              <w:rPr>
                                <w:rFonts w:ascii="Arial" w:cs="Arial" w:hAnsi="Arial" w:eastAsia="Arial"/>
                                <w:b w:val="1"/>
                                <w:bCs w:val="1"/>
                                <w:outline w:val="0"/>
                                <w:color w:val="000000"/>
                                <w:sz w:val="32"/>
                                <w:szCs w:val="32"/>
                                <w:u w:color="000000"/>
                                <w14:textFill>
                                  <w14:solidFill>
                                    <w14:srgbClr w14:val="000000"/>
                                  </w14:solidFill>
                                </w14:textFill>
                              </w:rPr>
                            </w:pPr>
                            <w:r>
                              <w:rPr>
                                <w:rFonts w:ascii="Arial" w:hAnsi="Arial"/>
                                <w:b w:val="1"/>
                                <w:bCs w:val="1"/>
                                <w:outline w:val="0"/>
                                <w:color w:val="000000"/>
                                <w:sz w:val="32"/>
                                <w:szCs w:val="32"/>
                                <w:u w:color="000000"/>
                                <w:rtl w:val="0"/>
                                <w:lang w:val="en-US"/>
                                <w14:textFill>
                                  <w14:solidFill>
                                    <w14:srgbClr w14:val="000000"/>
                                  </w14:solidFill>
                                </w14:textFill>
                              </w:rPr>
                              <w:t>TOWN OF GROTON</w:t>
                            </w:r>
                          </w:p>
                          <w:p>
                            <w:pPr>
                              <w:pStyle w:val="Body A"/>
                              <w:spacing w:after="0"/>
                              <w:jc w:val="center"/>
                              <w:rPr>
                                <w:rFonts w:ascii="Arial" w:cs="Arial" w:hAnsi="Arial" w:eastAsia="Arial"/>
                                <w:sz w:val="20"/>
                                <w:szCs w:val="20"/>
                              </w:rPr>
                            </w:pPr>
                            <w:r>
                              <w:rPr>
                                <w:rFonts w:ascii="Arial" w:hAnsi="Arial"/>
                                <w:sz w:val="20"/>
                                <w:szCs w:val="20"/>
                                <w:rtl w:val="0"/>
                                <w:lang w:val="en-US"/>
                              </w:rPr>
                              <w:t>173 Main Street</w:t>
                            </w:r>
                          </w:p>
                          <w:p>
                            <w:pPr>
                              <w:pStyle w:val="Body A"/>
                              <w:spacing w:after="0"/>
                              <w:jc w:val="center"/>
                              <w:rPr>
                                <w:rFonts w:ascii="Arial" w:cs="Arial" w:hAnsi="Arial" w:eastAsia="Arial"/>
                                <w:sz w:val="20"/>
                                <w:szCs w:val="20"/>
                              </w:rPr>
                            </w:pPr>
                            <w:r>
                              <w:rPr>
                                <w:rFonts w:ascii="Arial" w:hAnsi="Arial"/>
                                <w:sz w:val="20"/>
                                <w:szCs w:val="20"/>
                                <w:rtl w:val="0"/>
                                <w:lang w:val="en-US"/>
                              </w:rPr>
                              <w:t>Groton, Massachusetts 01450-1237</w:t>
                            </w:r>
                          </w:p>
                          <w:p>
                            <w:pPr>
                              <w:pStyle w:val="Body A"/>
                              <w:spacing w:after="0"/>
                              <w:jc w:val="center"/>
                              <w:rPr>
                                <w:rFonts w:ascii="Arial" w:cs="Arial" w:hAnsi="Arial" w:eastAsia="Arial"/>
                                <w:sz w:val="20"/>
                                <w:szCs w:val="20"/>
                              </w:rPr>
                            </w:pPr>
                            <w:r>
                              <w:rPr>
                                <w:rFonts w:ascii="Arial" w:hAnsi="Arial"/>
                                <w:sz w:val="20"/>
                                <w:szCs w:val="20"/>
                                <w:rtl w:val="0"/>
                                <w:lang w:val="en-US"/>
                              </w:rPr>
                              <w:t>Tel: (978) 448-1111</w:t>
                            </w:r>
                          </w:p>
                          <w:p>
                            <w:pPr>
                              <w:pStyle w:val="Body A"/>
                              <w:spacing w:after="0"/>
                              <w:jc w:val="center"/>
                            </w:pPr>
                            <w:r>
                              <w:rPr>
                                <w:rFonts w:ascii="Arial" w:hAnsi="Arial"/>
                                <w:sz w:val="20"/>
                                <w:szCs w:val="20"/>
                                <w:rtl w:val="0"/>
                                <w:lang w:val="en-US"/>
                              </w:rPr>
                              <w:t>Fax: (978) 448-1115</w:t>
                            </w:r>
                          </w:p>
                        </w:txbxContent>
                      </wps:txbx>
                      <wps:bodyPr wrap="square" lIns="45719" tIns="45719" rIns="45719" bIns="45719" numCol="1" anchor="ctr">
                        <a:noAutofit/>
                      </wps:bodyPr>
                    </wps:wsp>
                  </a:graphicData>
                </a:graphic>
              </wp:anchor>
            </w:drawing>
          </mc:Choice>
          <mc:Fallback>
            <w:pict>
              <v:rect id="_x0000_s1027" style="visibility:visible;position:absolute;margin-left:125.4pt;margin-top:-35.4pt;width:180.0pt;height:85.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v:textbox>
                  <w:txbxContent>
                    <w:p>
                      <w:pPr>
                        <w:pStyle w:val="Heading 3"/>
                        <w:jc w:val="center"/>
                        <w:rPr>
                          <w:rFonts w:ascii="Arial" w:cs="Arial" w:hAnsi="Arial" w:eastAsia="Arial"/>
                          <w:b w:val="1"/>
                          <w:bCs w:val="1"/>
                          <w:outline w:val="0"/>
                          <w:color w:val="000000"/>
                          <w:sz w:val="32"/>
                          <w:szCs w:val="32"/>
                          <w:u w:color="000000"/>
                          <w14:textFill>
                            <w14:solidFill>
                              <w14:srgbClr w14:val="000000"/>
                            </w14:solidFill>
                          </w14:textFill>
                        </w:rPr>
                      </w:pPr>
                      <w:r>
                        <w:rPr>
                          <w:rFonts w:ascii="Arial" w:hAnsi="Arial"/>
                          <w:b w:val="1"/>
                          <w:bCs w:val="1"/>
                          <w:outline w:val="0"/>
                          <w:color w:val="000000"/>
                          <w:sz w:val="32"/>
                          <w:szCs w:val="32"/>
                          <w:u w:color="000000"/>
                          <w:rtl w:val="0"/>
                          <w:lang w:val="en-US"/>
                          <w14:textFill>
                            <w14:solidFill>
                              <w14:srgbClr w14:val="000000"/>
                            </w14:solidFill>
                          </w14:textFill>
                        </w:rPr>
                        <w:t>TOWN OF GROTON</w:t>
                      </w:r>
                    </w:p>
                    <w:p>
                      <w:pPr>
                        <w:pStyle w:val="Body A"/>
                        <w:spacing w:after="0"/>
                        <w:jc w:val="center"/>
                        <w:rPr>
                          <w:rFonts w:ascii="Arial" w:cs="Arial" w:hAnsi="Arial" w:eastAsia="Arial"/>
                          <w:sz w:val="20"/>
                          <w:szCs w:val="20"/>
                        </w:rPr>
                      </w:pPr>
                      <w:r>
                        <w:rPr>
                          <w:rFonts w:ascii="Arial" w:hAnsi="Arial"/>
                          <w:sz w:val="20"/>
                          <w:szCs w:val="20"/>
                          <w:rtl w:val="0"/>
                          <w:lang w:val="en-US"/>
                        </w:rPr>
                        <w:t>173 Main Street</w:t>
                      </w:r>
                    </w:p>
                    <w:p>
                      <w:pPr>
                        <w:pStyle w:val="Body A"/>
                        <w:spacing w:after="0"/>
                        <w:jc w:val="center"/>
                        <w:rPr>
                          <w:rFonts w:ascii="Arial" w:cs="Arial" w:hAnsi="Arial" w:eastAsia="Arial"/>
                          <w:sz w:val="20"/>
                          <w:szCs w:val="20"/>
                        </w:rPr>
                      </w:pPr>
                      <w:r>
                        <w:rPr>
                          <w:rFonts w:ascii="Arial" w:hAnsi="Arial"/>
                          <w:sz w:val="20"/>
                          <w:szCs w:val="20"/>
                          <w:rtl w:val="0"/>
                          <w:lang w:val="en-US"/>
                        </w:rPr>
                        <w:t>Groton, Massachusetts 01450-1237</w:t>
                      </w:r>
                    </w:p>
                    <w:p>
                      <w:pPr>
                        <w:pStyle w:val="Body A"/>
                        <w:spacing w:after="0"/>
                        <w:jc w:val="center"/>
                        <w:rPr>
                          <w:rFonts w:ascii="Arial" w:cs="Arial" w:hAnsi="Arial" w:eastAsia="Arial"/>
                          <w:sz w:val="20"/>
                          <w:szCs w:val="20"/>
                        </w:rPr>
                      </w:pPr>
                      <w:r>
                        <w:rPr>
                          <w:rFonts w:ascii="Arial" w:hAnsi="Arial"/>
                          <w:sz w:val="20"/>
                          <w:szCs w:val="20"/>
                          <w:rtl w:val="0"/>
                          <w:lang w:val="en-US"/>
                        </w:rPr>
                        <w:t>Tel: (978) 448-1111</w:t>
                      </w:r>
                    </w:p>
                    <w:p>
                      <w:pPr>
                        <w:pStyle w:val="Body A"/>
                        <w:spacing w:after="0"/>
                        <w:jc w:val="center"/>
                      </w:pPr>
                      <w:r>
                        <w:rPr>
                          <w:rFonts w:ascii="Arial" w:hAnsi="Arial"/>
                          <w:sz w:val="20"/>
                          <w:szCs w:val="20"/>
                          <w:rtl w:val="0"/>
                          <w:lang w:val="en-US"/>
                        </w:rPr>
                        <w:t>Fax: (978) 448-1115</w:t>
                      </w:r>
                    </w:p>
                  </w:txbxContent>
                </v:textbox>
                <w10:wrap type="none" side="bothSides" anchorx="text"/>
              </v:rect>
            </w:pict>
          </mc:Fallback>
        </mc:AlternateContent>
      </w:r>
      <w: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4076700</wp:posOffset>
                </wp:positionH>
                <wp:positionV relativeFrom="line">
                  <wp:posOffset>-579119</wp:posOffset>
                </wp:positionV>
                <wp:extent cx="2275840" cy="1333500"/>
                <wp:effectExtent l="0" t="0" r="0" b="0"/>
                <wp:wrapNone/>
                <wp:docPr id="1073741828" name="officeArt object" descr="Rectangle 1"/>
                <wp:cNvGraphicFramePr/>
                <a:graphic xmlns:a="http://schemas.openxmlformats.org/drawingml/2006/main">
                  <a:graphicData uri="http://schemas.microsoft.com/office/word/2010/wordprocessingShape">
                    <wps:wsp>
                      <wps:cNvSpPr/>
                      <wps:spPr>
                        <a:xfrm>
                          <a:off x="0" y="0"/>
                          <a:ext cx="2275840" cy="1333500"/>
                        </a:xfrm>
                        <a:prstGeom prst="rect">
                          <a:avLst/>
                        </a:prstGeom>
                        <a:solidFill>
                          <a:srgbClr val="FFFFFF"/>
                        </a:solidFill>
                        <a:ln w="12700" cap="flat">
                          <a:solidFill>
                            <a:srgbClr val="FFFFFF"/>
                          </a:solidFill>
                          <a:prstDash val="solid"/>
                          <a:miter lim="800000"/>
                        </a:ln>
                        <a:effectLst/>
                      </wps:spPr>
                      <wps:txbx>
                        <w:txbxContent>
                          <w:p>
                            <w:pPr>
                              <w:pStyle w:val="Heading"/>
                              <w:jc w:val="center"/>
                              <w:rPr>
                                <w:rFonts w:ascii="Arial" w:cs="Arial" w:hAnsi="Arial" w:eastAsia="Arial"/>
                                <w:b w:val="1"/>
                                <w:bCs w:val="1"/>
                              </w:rPr>
                            </w:pPr>
                            <w:r>
                              <w:rPr>
                                <w:rFonts w:ascii="Arial" w:hAnsi="Arial"/>
                                <w:b w:val="1"/>
                                <w:bCs w:val="1"/>
                                <w:rtl w:val="0"/>
                                <w:lang w:val="en-US"/>
                              </w:rPr>
                              <w:t>Destination Groton Committee</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nl-NL"/>
                              </w:rPr>
                              <w:t xml:space="preserve">Greg Sheldon, </w:t>
                            </w:r>
                            <w:r>
                              <w:rPr>
                                <w:rFonts w:ascii="Arial Narrow" w:hAnsi="Arial Narrow"/>
                                <w:i w:val="1"/>
                                <w:iCs w:val="1"/>
                                <w:sz w:val="20"/>
                                <w:szCs w:val="20"/>
                                <w:rtl w:val="0"/>
                                <w:lang w:val="en-US"/>
                              </w:rPr>
                              <w:t>Chair</w:t>
                            </w:r>
                          </w:p>
                          <w:p>
                            <w:pPr>
                              <w:pStyle w:val="Body A"/>
                              <w:spacing w:after="0"/>
                              <w:jc w:val="center"/>
                              <w:rPr>
                                <w:rFonts w:ascii="Arial Narrow" w:cs="Arial Narrow" w:hAnsi="Arial Narrow" w:eastAsia="Arial Narrow"/>
                                <w:i w:val="1"/>
                                <w:iCs w:val="1"/>
                                <w:sz w:val="20"/>
                                <w:szCs w:val="20"/>
                                <w:lang w:val="fr-FR"/>
                              </w:rPr>
                            </w:pPr>
                            <w:r>
                              <w:rPr>
                                <w:rFonts w:ascii="Arial Narrow" w:hAnsi="Arial Narrow"/>
                                <w:sz w:val="20"/>
                                <w:szCs w:val="20"/>
                                <w:rtl w:val="0"/>
                                <w:lang w:val="en-US"/>
                              </w:rPr>
                              <w:t xml:space="preserve">Jeff Gordon, </w:t>
                            </w:r>
                            <w:r>
                              <w:rPr>
                                <w:rFonts w:ascii="Arial Narrow" w:hAnsi="Arial Narrow"/>
                                <w:i w:val="1"/>
                                <w:iCs w:val="1"/>
                                <w:sz w:val="20"/>
                                <w:szCs w:val="20"/>
                                <w:rtl w:val="0"/>
                                <w:lang w:val="fr-FR"/>
                              </w:rPr>
                              <w:t>Vice Chair</w:t>
                            </w:r>
                          </w:p>
                          <w:p>
                            <w:pPr>
                              <w:pStyle w:val="Body A"/>
                              <w:spacing w:after="0"/>
                              <w:jc w:val="center"/>
                              <w:rPr>
                                <w:rFonts w:ascii="Arial Narrow" w:cs="Arial Narrow" w:hAnsi="Arial Narrow" w:eastAsia="Arial Narrow"/>
                                <w:sz w:val="20"/>
                                <w:szCs w:val="20"/>
                              </w:rPr>
                            </w:pPr>
                            <w:r>
                              <w:rPr>
                                <w:rFonts w:ascii="Arial Narrow" w:hAnsi="Arial Narrow"/>
                                <w:i w:val="1"/>
                                <w:iCs w:val="1"/>
                                <w:sz w:val="20"/>
                                <w:szCs w:val="20"/>
                                <w:rtl w:val="0"/>
                                <w:lang w:val="fr-FR"/>
                              </w:rPr>
                              <w:t>Julie Platt, Clerk</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en-US"/>
                              </w:rPr>
                              <w:t>Brian Bolton, Member</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de-DE"/>
                              </w:rPr>
                              <w:t>J</w:t>
                            </w:r>
                            <w:r>
                              <w:rPr>
                                <w:rFonts w:ascii="Arial Narrow" w:hAnsi="Arial Narrow"/>
                                <w:sz w:val="20"/>
                                <w:szCs w:val="20"/>
                                <w:rtl w:val="0"/>
                                <w:lang w:val="de-DE"/>
                              </w:rPr>
                              <w:t>oni Parker-Roach, Member</w:t>
                            </w:r>
                          </w:p>
                          <w:p>
                            <w:pPr>
                              <w:pStyle w:val="Body A"/>
                              <w:spacing w:after="0"/>
                              <w:jc w:val="center"/>
                            </w:pPr>
                            <w:r>
                              <w:rPr>
                                <w:rFonts w:ascii="Arial Narrow" w:hAnsi="Arial Narrow"/>
                                <w:sz w:val="20"/>
                                <w:szCs w:val="20"/>
                                <w:rtl w:val="0"/>
                                <w:lang w:val="en-US"/>
                              </w:rPr>
                              <w:t xml:space="preserve">Joni Parker Roach, </w:t>
                            </w:r>
                            <w:r>
                              <w:rPr>
                                <w:rFonts w:ascii="Arial Narrow" w:hAnsi="Arial Narrow"/>
                                <w:i w:val="1"/>
                                <w:iCs w:val="1"/>
                                <w:sz w:val="20"/>
                                <w:szCs w:val="20"/>
                                <w:rtl w:val="0"/>
                                <w:lang w:val="en-US"/>
                              </w:rPr>
                              <w:t>Member</w:t>
                            </w:r>
                          </w:p>
                        </w:txbxContent>
                      </wps:txbx>
                      <wps:bodyPr wrap="square" lIns="45719" tIns="45719" rIns="45719" bIns="45719" numCol="1" anchor="ctr">
                        <a:noAutofit/>
                      </wps:bodyPr>
                    </wps:wsp>
                  </a:graphicData>
                </a:graphic>
              </wp:anchor>
            </w:drawing>
          </mc:Choice>
          <mc:Fallback>
            <w:pict>
              <v:rect id="_x0000_s1028" style="visibility:visible;position:absolute;margin-left:321.0pt;margin-top:-45.6pt;width:179.2pt;height:105.0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v:textbox>
                  <w:txbxContent>
                    <w:p>
                      <w:pPr>
                        <w:pStyle w:val="Heading"/>
                        <w:jc w:val="center"/>
                        <w:rPr>
                          <w:rFonts w:ascii="Arial" w:cs="Arial" w:hAnsi="Arial" w:eastAsia="Arial"/>
                          <w:b w:val="1"/>
                          <w:bCs w:val="1"/>
                        </w:rPr>
                      </w:pPr>
                      <w:r>
                        <w:rPr>
                          <w:rFonts w:ascii="Arial" w:hAnsi="Arial"/>
                          <w:b w:val="1"/>
                          <w:bCs w:val="1"/>
                          <w:rtl w:val="0"/>
                          <w:lang w:val="en-US"/>
                        </w:rPr>
                        <w:t>Destination Groton Committee</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nl-NL"/>
                        </w:rPr>
                        <w:t xml:space="preserve">Greg Sheldon, </w:t>
                      </w:r>
                      <w:r>
                        <w:rPr>
                          <w:rFonts w:ascii="Arial Narrow" w:hAnsi="Arial Narrow"/>
                          <w:i w:val="1"/>
                          <w:iCs w:val="1"/>
                          <w:sz w:val="20"/>
                          <w:szCs w:val="20"/>
                          <w:rtl w:val="0"/>
                          <w:lang w:val="en-US"/>
                        </w:rPr>
                        <w:t>Chair</w:t>
                      </w:r>
                    </w:p>
                    <w:p>
                      <w:pPr>
                        <w:pStyle w:val="Body A"/>
                        <w:spacing w:after="0"/>
                        <w:jc w:val="center"/>
                        <w:rPr>
                          <w:rFonts w:ascii="Arial Narrow" w:cs="Arial Narrow" w:hAnsi="Arial Narrow" w:eastAsia="Arial Narrow"/>
                          <w:i w:val="1"/>
                          <w:iCs w:val="1"/>
                          <w:sz w:val="20"/>
                          <w:szCs w:val="20"/>
                          <w:lang w:val="fr-FR"/>
                        </w:rPr>
                      </w:pPr>
                      <w:r>
                        <w:rPr>
                          <w:rFonts w:ascii="Arial Narrow" w:hAnsi="Arial Narrow"/>
                          <w:sz w:val="20"/>
                          <w:szCs w:val="20"/>
                          <w:rtl w:val="0"/>
                          <w:lang w:val="en-US"/>
                        </w:rPr>
                        <w:t xml:space="preserve">Jeff Gordon, </w:t>
                      </w:r>
                      <w:r>
                        <w:rPr>
                          <w:rFonts w:ascii="Arial Narrow" w:hAnsi="Arial Narrow"/>
                          <w:i w:val="1"/>
                          <w:iCs w:val="1"/>
                          <w:sz w:val="20"/>
                          <w:szCs w:val="20"/>
                          <w:rtl w:val="0"/>
                          <w:lang w:val="fr-FR"/>
                        </w:rPr>
                        <w:t>Vice Chair</w:t>
                      </w:r>
                    </w:p>
                    <w:p>
                      <w:pPr>
                        <w:pStyle w:val="Body A"/>
                        <w:spacing w:after="0"/>
                        <w:jc w:val="center"/>
                        <w:rPr>
                          <w:rFonts w:ascii="Arial Narrow" w:cs="Arial Narrow" w:hAnsi="Arial Narrow" w:eastAsia="Arial Narrow"/>
                          <w:sz w:val="20"/>
                          <w:szCs w:val="20"/>
                        </w:rPr>
                      </w:pPr>
                      <w:r>
                        <w:rPr>
                          <w:rFonts w:ascii="Arial Narrow" w:hAnsi="Arial Narrow"/>
                          <w:i w:val="1"/>
                          <w:iCs w:val="1"/>
                          <w:sz w:val="20"/>
                          <w:szCs w:val="20"/>
                          <w:rtl w:val="0"/>
                          <w:lang w:val="fr-FR"/>
                        </w:rPr>
                        <w:t>Julie Platt, Clerk</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en-US"/>
                        </w:rPr>
                        <w:t>Brian Bolton, Member</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de-DE"/>
                        </w:rPr>
                        <w:t>J</w:t>
                      </w:r>
                      <w:r>
                        <w:rPr>
                          <w:rFonts w:ascii="Arial Narrow" w:hAnsi="Arial Narrow"/>
                          <w:sz w:val="20"/>
                          <w:szCs w:val="20"/>
                          <w:rtl w:val="0"/>
                          <w:lang w:val="de-DE"/>
                        </w:rPr>
                        <w:t>oni Parker-Roach, Member</w:t>
                      </w:r>
                    </w:p>
                    <w:p>
                      <w:pPr>
                        <w:pStyle w:val="Body A"/>
                        <w:spacing w:after="0"/>
                        <w:jc w:val="center"/>
                      </w:pPr>
                      <w:r>
                        <w:rPr>
                          <w:rFonts w:ascii="Arial Narrow" w:hAnsi="Arial Narrow"/>
                          <w:sz w:val="20"/>
                          <w:szCs w:val="20"/>
                          <w:rtl w:val="0"/>
                          <w:lang w:val="en-US"/>
                        </w:rPr>
                        <w:t xml:space="preserve">Joni Parker Roach, </w:t>
                      </w:r>
                      <w:r>
                        <w:rPr>
                          <w:rFonts w:ascii="Arial Narrow" w:hAnsi="Arial Narrow"/>
                          <w:i w:val="1"/>
                          <w:iCs w:val="1"/>
                          <w:sz w:val="20"/>
                          <w:szCs w:val="20"/>
                          <w:rtl w:val="0"/>
                          <w:lang w:val="en-US"/>
                        </w:rPr>
                        <w:t>Member</w:t>
                      </w:r>
                    </w:p>
                  </w:txbxContent>
                </v:textbox>
                <w10:wrap type="none" side="bothSides" anchorx="text"/>
              </v:rect>
            </w:pict>
          </mc:Fallback>
        </mc:AlternateContent>
      </w:r>
    </w:p>
    <w:p>
      <w:pPr>
        <w:pStyle w:val="Body A"/>
      </w:pPr>
      <w:r>
        <w:rPr>
          <w:b w:val="1"/>
          <w:bCs w:val="1"/>
          <w:u w:val="single"/>
        </w:rPr>
        <w:drawing xmlns:a="http://schemas.openxmlformats.org/drawingml/2006/main">
          <wp:anchor distT="152400" distB="152400" distL="152400" distR="152400" simplePos="0" relativeHeight="251663360" behindDoc="0" locked="0" layoutInCell="1" allowOverlap="1">
            <wp:simplePos x="0" y="0"/>
            <wp:positionH relativeFrom="margin">
              <wp:posOffset>1317625</wp:posOffset>
            </wp:positionH>
            <wp:positionV relativeFrom="line">
              <wp:posOffset>400215</wp:posOffset>
            </wp:positionV>
            <wp:extent cx="2790006" cy="698666"/>
            <wp:effectExtent l="0" t="0" r="0" b="0"/>
            <wp:wrapTopAndBottom distT="152400" distB="152400"/>
            <wp:docPr id="1073741829" name="officeArt object" descr="Destination Groton_ALL_Final TAG FB_Destination Groton Tag RGB.jpeg"/>
            <wp:cNvGraphicFramePr/>
            <a:graphic xmlns:a="http://schemas.openxmlformats.org/drawingml/2006/main">
              <a:graphicData uri="http://schemas.openxmlformats.org/drawingml/2006/picture">
                <pic:pic xmlns:pic="http://schemas.openxmlformats.org/drawingml/2006/picture">
                  <pic:nvPicPr>
                    <pic:cNvPr id="1073741829" name="Destination Groton_ALL_Final TAG FB_Destination Groton Tag RGB.jpeg" descr="Destination Groton_ALL_Final TAG FB_Destination Groton Tag RGB.jpeg"/>
                    <pic:cNvPicPr>
                      <a:picLocks noChangeAspect="1"/>
                    </pic:cNvPicPr>
                  </pic:nvPicPr>
                  <pic:blipFill>
                    <a:blip r:embed="rId5">
                      <a:extLst/>
                    </a:blip>
                    <a:stretch>
                      <a:fillRect/>
                    </a:stretch>
                  </pic:blipFill>
                  <pic:spPr>
                    <a:xfrm>
                      <a:off x="0" y="0"/>
                      <a:ext cx="2790006" cy="698666"/>
                    </a:xfrm>
                    <a:prstGeom prst="rect">
                      <a:avLst/>
                    </a:prstGeom>
                    <a:ln w="12700" cap="flat">
                      <a:noFill/>
                      <a:miter lim="400000"/>
                    </a:ln>
                    <a:effectLst/>
                  </pic:spPr>
                </pic:pic>
              </a:graphicData>
            </a:graphic>
          </wp:anchor>
        </w:drawing>
      </w:r>
    </w:p>
    <w:p>
      <w:pPr>
        <w:pStyle w:val="Body A"/>
      </w:pPr>
    </w:p>
    <w:p>
      <w:pPr>
        <w:pStyle w:val="Body"/>
        <w:spacing w:after="0" w:line="240" w:lineRule="auto"/>
        <w:jc w:val="center"/>
        <w:rPr>
          <w:rFonts w:ascii="Arial" w:cs="Arial" w:hAnsi="Arial" w:eastAsia="Arial"/>
          <w:kern w:val="0"/>
          <w:sz w:val="26"/>
          <w:szCs w:val="26"/>
          <w:u w:color="500050"/>
          <w:shd w:val="clear" w:color="auto" w:fill="ffffff"/>
        </w:rPr>
      </w:pPr>
      <w:r>
        <w:rPr>
          <w:rFonts w:ascii="Arial" w:hAnsi="Arial"/>
          <w:b w:val="1"/>
          <w:bCs w:val="1"/>
          <w:kern w:val="0"/>
          <w:sz w:val="26"/>
          <w:szCs w:val="26"/>
          <w:u w:color="500050"/>
          <w:shd w:val="clear" w:color="auto" w:fill="ffffff"/>
          <w:rtl w:val="0"/>
          <w:lang w:val="en-US"/>
        </w:rPr>
        <w:t>Destination Groton Committee Meeting</w:t>
      </w:r>
    </w:p>
    <w:p>
      <w:pPr>
        <w:pStyle w:val="Body"/>
        <w:spacing w:after="0" w:line="240" w:lineRule="auto"/>
        <w:jc w:val="center"/>
        <w:rPr>
          <w:rFonts w:ascii="Arial" w:cs="Arial" w:hAnsi="Arial" w:eastAsia="Arial"/>
          <w:kern w:val="0"/>
          <w:sz w:val="26"/>
          <w:szCs w:val="26"/>
          <w:u w:color="500050"/>
          <w:shd w:val="clear" w:color="auto" w:fill="ffffff"/>
        </w:rPr>
      </w:pPr>
      <w:r>
        <w:rPr>
          <w:rFonts w:ascii="Arial" w:hAnsi="Arial"/>
          <w:b w:val="1"/>
          <w:bCs w:val="1"/>
          <w:kern w:val="0"/>
          <w:sz w:val="26"/>
          <w:szCs w:val="26"/>
          <w:u w:color="500050"/>
          <w:shd w:val="clear" w:color="auto" w:fill="ffffff"/>
          <w:rtl w:val="0"/>
          <w:lang w:val="en-US"/>
        </w:rPr>
        <w:t>Wednesday, November 29, 2023</w:t>
      </w:r>
    </w:p>
    <w:p>
      <w:pPr>
        <w:pStyle w:val="Body"/>
        <w:spacing w:after="0" w:line="240" w:lineRule="auto"/>
        <w:jc w:val="center"/>
        <w:rPr>
          <w:rFonts w:ascii="Arial" w:cs="Arial" w:hAnsi="Arial" w:eastAsia="Arial"/>
          <w:b w:val="1"/>
          <w:bCs w:val="1"/>
          <w:kern w:val="0"/>
          <w:sz w:val="26"/>
          <w:szCs w:val="26"/>
          <w:u w:color="222222"/>
          <w:shd w:val="clear" w:color="auto" w:fill="ffffff"/>
        </w:rPr>
      </w:pPr>
    </w:p>
    <w:p>
      <w:pPr>
        <w:pStyle w:val="Body"/>
        <w:spacing w:after="0" w:line="240" w:lineRule="auto"/>
        <w:jc w:val="center"/>
        <w:rPr>
          <w:rFonts w:ascii="Arial" w:cs="Arial" w:hAnsi="Arial" w:eastAsia="Arial"/>
          <w:b w:val="1"/>
          <w:bCs w:val="1"/>
          <w:kern w:val="0"/>
          <w:sz w:val="26"/>
          <w:szCs w:val="26"/>
          <w:u w:val="single" w:color="500050"/>
          <w:shd w:val="clear" w:color="auto" w:fill="ffffff"/>
        </w:rPr>
      </w:pPr>
      <w:r>
        <w:rPr>
          <w:rFonts w:ascii="Arial" w:hAnsi="Arial"/>
          <w:b w:val="1"/>
          <w:bCs w:val="1"/>
          <w:sz w:val="26"/>
          <w:szCs w:val="26"/>
          <w:u w:val="single"/>
          <w:shd w:val="clear" w:color="auto" w:fill="ffffff"/>
          <w:rtl w:val="0"/>
          <w:lang w:val="en-US"/>
        </w:rPr>
        <w:t>Minutes</w:t>
      </w:r>
    </w:p>
    <w:p>
      <w:pPr>
        <w:pStyle w:val="Body"/>
        <w:spacing w:after="0" w:line="240" w:lineRule="auto"/>
        <w:rPr>
          <w:rFonts w:ascii="Arial" w:cs="Arial" w:hAnsi="Arial" w:eastAsia="Arial"/>
          <w:kern w:val="0"/>
          <w:sz w:val="26"/>
          <w:szCs w:val="26"/>
          <w:u w:color="500050"/>
          <w:shd w:val="clear" w:color="auto" w:fill="ffffff"/>
        </w:rPr>
      </w:pP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Present: Greg Sheldon, Jeff Gordon, Joni Parker-Roach, Julie Platt, Brian Bolton.</w:t>
      </w: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Guests: Ken Ferris, Phil Francisco, Judy Anderson, Scott Blumsack, Karen Chapman (MRPC), Tracey Murphy (MRPC), Ryan Doherty (MRPC)</w:t>
      </w:r>
    </w:p>
    <w:p>
      <w:pPr>
        <w:pStyle w:val="Body"/>
        <w:spacing w:after="0" w:line="240" w:lineRule="auto"/>
        <w:rPr>
          <w:sz w:val="26"/>
          <w:szCs w:val="26"/>
        </w:rPr>
      </w:pPr>
    </w:p>
    <w:p>
      <w:pPr>
        <w:pStyle w:val="Body"/>
        <w:numPr>
          <w:ilvl w:val="0"/>
          <w:numId w:val="2"/>
        </w:numPr>
        <w:spacing w:after="0" w:line="240" w:lineRule="auto"/>
        <w:rPr>
          <w:sz w:val="26"/>
          <w:szCs w:val="26"/>
          <w:lang w:val="en-US"/>
        </w:rPr>
      </w:pPr>
      <w:r>
        <w:rPr>
          <w:rFonts w:ascii="Arial" w:hAnsi="Arial"/>
          <w:b w:val="1"/>
          <w:bCs w:val="1"/>
          <w:sz w:val="26"/>
          <w:szCs w:val="26"/>
          <w:u w:val="single"/>
          <w:rtl w:val="0"/>
          <w:lang w:val="en-US"/>
        </w:rPr>
        <w:t>Request for Letter of Recommendation:</w:t>
      </w:r>
      <w:r>
        <w:rPr>
          <w:rFonts w:ascii="Arial" w:hAnsi="Arial"/>
          <w:sz w:val="26"/>
          <w:szCs w:val="26"/>
          <w:rtl w:val="0"/>
          <w:lang w:val="en-US"/>
        </w:rPr>
        <w:t xml:space="preserve"> </w:t>
      </w:r>
      <w:r>
        <w:rPr>
          <w:rFonts w:ascii="Arial" w:hAnsi="Arial"/>
          <w:kern w:val="0"/>
          <w:sz w:val="26"/>
          <w:szCs w:val="26"/>
          <w:u w:color="500050"/>
          <w:shd w:val="clear" w:color="auto" w:fill="ffffff"/>
          <w:rtl w:val="0"/>
          <w:lang w:val="en-US"/>
        </w:rPr>
        <w:t>Phil Francisco asked the DGC for a letter of recommendation regarding the CPC Grant that the Sustainability Committee is applying for in Groton.</w:t>
      </w: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-JAnderson asked PFrancisco to clarify what is being asked to fund. Answer: CPC Application filed by Sustainability Committee will be asking for $1000 to fund the 1st stage of the Pollinator Path near the Pollinator Garden at the Groton Center in West Groton.</w:t>
      </w: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-JPlatt made a motion to approve writing a letter of recommendation for the Sustainability Committee. JGordon seconded. Vote to approve was unanimous.</w:t>
      </w:r>
    </w:p>
    <w:p>
      <w:pPr>
        <w:pStyle w:val="Body"/>
        <w:spacing w:after="0" w:line="240" w:lineRule="auto"/>
        <w:rPr>
          <w:sz w:val="26"/>
          <w:szCs w:val="26"/>
        </w:rPr>
      </w:pPr>
    </w:p>
    <w:p>
      <w:pPr>
        <w:pStyle w:val="Body"/>
        <w:spacing w:after="0" w:line="240" w:lineRule="auto"/>
        <w:rPr>
          <w:rFonts w:ascii="Arial" w:cs="Arial" w:hAnsi="Arial" w:eastAsia="Arial"/>
          <w:b w:val="1"/>
          <w:bCs w:val="1"/>
          <w:kern w:val="0"/>
          <w:sz w:val="26"/>
          <w:szCs w:val="26"/>
          <w:u w:val="single" w:color="500050"/>
          <w:shd w:val="clear" w:color="auto" w:fill="ffffff"/>
          <w:lang w:val="en-US"/>
        </w:rPr>
      </w:pPr>
      <w:r>
        <w:rPr>
          <w:rFonts w:ascii="Arial" w:hAnsi="Arial"/>
          <w:b w:val="1"/>
          <w:bCs w:val="1"/>
          <w:kern w:val="0"/>
          <w:sz w:val="26"/>
          <w:szCs w:val="26"/>
          <w:u w:val="single" w:color="500050"/>
          <w:shd w:val="clear" w:color="auto" w:fill="ffffff"/>
          <w:rtl w:val="0"/>
        </w:rPr>
        <w:t>2.</w:t>
      </w:r>
      <w:r>
        <w:rPr>
          <w:rFonts w:ascii="Arial" w:hAnsi="Arial" w:hint="default"/>
          <w:b w:val="1"/>
          <w:bCs w:val="1"/>
          <w:kern w:val="0"/>
          <w:sz w:val="26"/>
          <w:szCs w:val="26"/>
          <w:u w:val="single" w:color="500050"/>
          <w:shd w:val="clear" w:color="auto" w:fill="ffffff"/>
          <w:rtl w:val="0"/>
          <w:lang w:val="en-US"/>
        </w:rPr>
        <w:t> </w:t>
      </w:r>
      <w:r>
        <w:rPr>
          <w:rFonts w:ascii="Arial" w:hAnsi="Arial"/>
          <w:b w:val="1"/>
          <w:bCs w:val="1"/>
          <w:kern w:val="0"/>
          <w:sz w:val="26"/>
          <w:szCs w:val="26"/>
          <w:u w:val="single" w:color="500050"/>
          <w:shd w:val="clear" w:color="auto" w:fill="ffffff"/>
          <w:rtl w:val="0"/>
          <w:lang w:val="en-US"/>
        </w:rPr>
        <w:t>Programs:</w:t>
      </w:r>
    </w:p>
    <w:p>
      <w:pPr>
        <w:pStyle w:val="Body"/>
        <w:spacing w:after="0" w:line="240" w:lineRule="auto"/>
        <w:rPr>
          <w:rFonts w:ascii="Arial" w:cs="Arial" w:hAnsi="Arial" w:eastAsia="Arial"/>
          <w:i w:val="1"/>
          <w:iCs w:val="1"/>
          <w:kern w:val="0"/>
          <w:sz w:val="26"/>
          <w:szCs w:val="26"/>
          <w:u w:color="500050"/>
          <w:shd w:val="clear" w:color="auto" w:fill="ffffff"/>
        </w:rPr>
      </w:pPr>
      <w:r>
        <w:rPr>
          <w:rFonts w:ascii="Arial" w:hAnsi="Arial"/>
          <w:kern w:val="0"/>
          <w:sz w:val="26"/>
          <w:szCs w:val="26"/>
          <w:u w:color="500050"/>
          <w:shd w:val="clear" w:color="auto" w:fill="ffffff"/>
          <w:rtl w:val="0"/>
          <w:lang w:val="en-US"/>
        </w:rPr>
        <w:t xml:space="preserve">A) </w:t>
      </w:r>
      <w:r>
        <w:rPr>
          <w:rFonts w:ascii="Arial" w:hAnsi="Arial"/>
          <w:i w:val="1"/>
          <w:iCs w:val="1"/>
          <w:kern w:val="0"/>
          <w:sz w:val="26"/>
          <w:szCs w:val="26"/>
          <w:u w:color="500050"/>
          <w:shd w:val="clear" w:color="auto" w:fill="ffffff"/>
          <w:rtl w:val="0"/>
          <w:lang w:val="en-US"/>
        </w:rPr>
        <w:t>GBA Town Conference</w:t>
      </w:r>
      <w:r>
        <w:rPr>
          <w:rFonts w:ascii="Arial" w:hAnsi="Arial"/>
          <w:i w:val="1"/>
          <w:iCs w:val="1"/>
          <w:kern w:val="0"/>
          <w:sz w:val="26"/>
          <w:szCs w:val="26"/>
          <w:u w:color="500050"/>
          <w:shd w:val="clear" w:color="auto" w:fill="ffffff"/>
          <w:rtl w:val="0"/>
          <w:lang w:val="en-US"/>
        </w:rPr>
        <w:t>:</w:t>
      </w:r>
    </w:p>
    <w:p>
      <w:pPr>
        <w:pStyle w:val="Body"/>
        <w:spacing w:after="0" w:line="240" w:lineRule="auto"/>
        <w:rPr>
          <w:rFonts w:ascii="Arial" w:cs="Arial" w:hAnsi="Arial" w:eastAsia="Arial"/>
          <w:kern w:val="0"/>
          <w:sz w:val="26"/>
          <w:szCs w:val="26"/>
          <w:u w:color="500050"/>
          <w:shd w:val="clear" w:color="auto" w:fill="ffffff"/>
        </w:rPr>
      </w:pPr>
      <w:r>
        <w:rPr>
          <w:rFonts w:ascii="Arial" w:hAnsi="Arial"/>
          <w:i w:val="1"/>
          <w:iCs w:val="1"/>
          <w:kern w:val="0"/>
          <w:sz w:val="26"/>
          <w:szCs w:val="26"/>
          <w:u w:color="500050"/>
          <w:shd w:val="clear" w:color="auto" w:fill="ffffff"/>
          <w:rtl w:val="0"/>
          <w:lang w:val="en-US"/>
        </w:rPr>
        <w:t>-</w:t>
      </w:r>
      <w:r>
        <w:rPr>
          <w:rFonts w:ascii="Arial" w:hAnsi="Arial"/>
          <w:kern w:val="0"/>
          <w:sz w:val="26"/>
          <w:szCs w:val="26"/>
          <w:u w:color="500050"/>
          <w:shd w:val="clear" w:color="auto" w:fill="ffffff"/>
          <w:rtl w:val="0"/>
          <w:lang w:val="en-US"/>
        </w:rPr>
        <w:t>JGordon announced the Groton Business Conference will be held on February 7, 2024 at the Groton Inn.</w:t>
      </w: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-GBA members will be comped</w:t>
      </w: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-Agenda needs to be drafted, perhaps the Planning Board can join us</w:t>
      </w:r>
    </w:p>
    <w:p>
      <w:pPr>
        <w:pStyle w:val="Body"/>
        <w:spacing w:after="0" w:line="240" w:lineRule="auto"/>
        <w:rPr>
          <w:rFonts w:ascii="Arial" w:cs="Arial" w:hAnsi="Arial" w:eastAsia="Arial"/>
          <w:kern w:val="0"/>
          <w:sz w:val="26"/>
          <w:szCs w:val="26"/>
          <w:u w:color="500050"/>
          <w:shd w:val="clear" w:color="auto" w:fill="ffffff"/>
        </w:rPr>
      </w:pP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 xml:space="preserve">B) </w:t>
      </w:r>
      <w:r>
        <w:rPr>
          <w:rFonts w:ascii="Arial" w:hAnsi="Arial"/>
          <w:kern w:val="0"/>
          <w:sz w:val="26"/>
          <w:szCs w:val="26"/>
          <w:u w:color="500050"/>
          <w:shd w:val="clear" w:color="auto" w:fill="ffffff"/>
          <w:rtl w:val="0"/>
          <w:lang w:val="en-US"/>
        </w:rPr>
        <w:t>250th Anniversary</w:t>
      </w:r>
      <w:r>
        <w:rPr>
          <w:rFonts w:ascii="Arial" w:hAnsi="Arial"/>
          <w:kern w:val="0"/>
          <w:sz w:val="26"/>
          <w:szCs w:val="26"/>
          <w:u w:color="500050"/>
          <w:shd w:val="clear" w:color="auto" w:fill="ffffff"/>
          <w:rtl w:val="0"/>
          <w:lang w:val="en-US"/>
        </w:rPr>
        <w:t>: Revolution250.org</w:t>
      </w: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 xml:space="preserve">GSheldon has reached out to </w:t>
      </w:r>
      <w:r>
        <w:rPr>
          <w:rFonts w:ascii="Arial" w:hAnsi="Arial"/>
          <w:kern w:val="0"/>
          <w:sz w:val="26"/>
          <w:szCs w:val="26"/>
          <w:u w:color="500050"/>
          <w:shd w:val="clear" w:color="auto" w:fill="ffffff"/>
          <w:rtl w:val="0"/>
          <w:lang w:val="en-US"/>
        </w:rPr>
        <w:t>Don Black</w:t>
      </w:r>
      <w:r>
        <w:rPr>
          <w:rFonts w:ascii="Arial" w:hAnsi="Arial"/>
          <w:kern w:val="0"/>
          <w:sz w:val="26"/>
          <w:szCs w:val="26"/>
          <w:u w:color="500050"/>
          <w:shd w:val="clear" w:color="auto" w:fill="ffffff"/>
          <w:rtl w:val="0"/>
          <w:lang w:val="en-US"/>
        </w:rPr>
        <w:t>, Chair of Community Commemorations and Celebrations</w:t>
      </w: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-Ideas to celebrate Groton over a 12-18 month period from April 2025- July 2026</w:t>
      </w: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-JAnderson commented that other town entities should be notified on the Non-Profit Council to generate interest</w:t>
      </w:r>
    </w:p>
    <w:p>
      <w:pPr>
        <w:pStyle w:val="Body"/>
        <w:spacing w:after="0" w:line="240" w:lineRule="auto"/>
        <w:rPr>
          <w:rFonts w:ascii="Arial" w:cs="Arial" w:hAnsi="Arial" w:eastAsia="Arial"/>
          <w:kern w:val="0"/>
          <w:sz w:val="26"/>
          <w:szCs w:val="26"/>
          <w:u w:color="500050"/>
          <w:shd w:val="clear" w:color="auto" w:fill="ffffff"/>
        </w:rPr>
      </w:pPr>
    </w:p>
    <w:p>
      <w:pPr>
        <w:pStyle w:val="Body"/>
        <w:spacing w:after="0" w:line="240" w:lineRule="auto"/>
        <w:rPr>
          <w:rFonts w:ascii="Arial" w:cs="Arial" w:hAnsi="Arial" w:eastAsia="Arial"/>
          <w:b w:val="1"/>
          <w:bCs w:val="1"/>
          <w:kern w:val="0"/>
          <w:sz w:val="26"/>
          <w:szCs w:val="26"/>
          <w:u w:val="single" w:color="500050"/>
          <w:shd w:val="clear" w:color="auto" w:fill="ffffff"/>
        </w:rPr>
      </w:pPr>
      <w:r>
        <w:rPr>
          <w:rFonts w:ascii="Arial" w:hAnsi="Arial"/>
          <w:b w:val="1"/>
          <w:bCs w:val="1"/>
          <w:kern w:val="0"/>
          <w:sz w:val="26"/>
          <w:szCs w:val="26"/>
          <w:u w:val="single" w:color="500050"/>
          <w:shd w:val="clear" w:color="auto" w:fill="ffffff"/>
          <w:rtl w:val="0"/>
          <w:lang w:val="it-IT"/>
        </w:rPr>
        <w:t>3. Comm</w:t>
      </w:r>
      <w:r>
        <w:rPr>
          <w:rFonts w:ascii="Arial" w:hAnsi="Arial"/>
          <w:b w:val="1"/>
          <w:bCs w:val="1"/>
          <w:kern w:val="0"/>
          <w:sz w:val="26"/>
          <w:szCs w:val="26"/>
          <w:u w:val="single" w:color="500050"/>
          <w:shd w:val="clear" w:color="auto" w:fill="ffffff"/>
          <w:rtl w:val="0"/>
          <w:lang w:val="en-US"/>
        </w:rPr>
        <w:t>unications /Marketing Working Group:</w:t>
      </w: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-BBolton has posted on FB regarding the Groton Regional Tourism Conference with small response, however will continue to post.</w:t>
      </w: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-Idea from JGordon is that social media influencers need to be tagged</w:t>
      </w: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-Links to other websites / Town Groups are slowly being added</w:t>
      </w:r>
    </w:p>
    <w:p>
      <w:pPr>
        <w:pStyle w:val="Body"/>
        <w:spacing w:after="0" w:line="240" w:lineRule="auto"/>
        <w:rPr>
          <w:sz w:val="26"/>
          <w:szCs w:val="26"/>
        </w:rPr>
      </w:pPr>
    </w:p>
    <w:p>
      <w:pPr>
        <w:pStyle w:val="Body"/>
        <w:spacing w:after="0" w:line="240" w:lineRule="auto"/>
        <w:rPr>
          <w:rFonts w:ascii="Arial" w:cs="Arial" w:hAnsi="Arial" w:eastAsia="Arial"/>
          <w:kern w:val="0"/>
          <w:sz w:val="26"/>
          <w:szCs w:val="26"/>
          <w:u w:color="500050"/>
          <w:shd w:val="clear" w:color="auto" w:fill="ffffff"/>
        </w:rPr>
      </w:pPr>
      <w:r>
        <w:rPr>
          <w:rFonts w:ascii="Arial" w:hAnsi="Arial"/>
          <w:b w:val="1"/>
          <w:bCs w:val="1"/>
          <w:kern w:val="0"/>
          <w:sz w:val="26"/>
          <w:szCs w:val="26"/>
          <w:u w:val="single" w:color="500050"/>
          <w:shd w:val="clear" w:color="auto" w:fill="ffffff"/>
          <w:rtl w:val="0"/>
        </w:rPr>
        <w:t>4.</w:t>
      </w:r>
      <w:r>
        <w:rPr>
          <w:rFonts w:ascii="Arial" w:hAnsi="Arial"/>
          <w:b w:val="1"/>
          <w:bCs w:val="1"/>
          <w:kern w:val="0"/>
          <w:sz w:val="26"/>
          <w:szCs w:val="26"/>
          <w:u w:val="single" w:color="500050"/>
          <w:shd w:val="clear" w:color="auto" w:fill="ffffff"/>
          <w:rtl w:val="0"/>
          <w:lang w:val="en-US"/>
        </w:rPr>
        <w:t>DGC Postcards:</w:t>
      </w:r>
      <w:r>
        <w:rPr>
          <w:rFonts w:ascii="Arial" w:hAnsi="Arial"/>
          <w:kern w:val="0"/>
          <w:sz w:val="26"/>
          <w:szCs w:val="26"/>
          <w:u w:color="500050"/>
          <w:shd w:val="clear" w:color="auto" w:fill="ffffff"/>
          <w:rtl w:val="0"/>
          <w:lang w:val="en-US"/>
        </w:rPr>
        <w:t xml:space="preserve"> JParker- Roach asked about postcards from AlphaGraphics to be used as </w:t>
      </w:r>
      <w:r>
        <w:rPr>
          <w:rFonts w:ascii="Arial" w:hAnsi="Arial" w:hint="default"/>
          <w:kern w:val="0"/>
          <w:sz w:val="26"/>
          <w:szCs w:val="26"/>
          <w:u w:color="500050"/>
          <w:shd w:val="clear" w:color="auto" w:fill="ffffff"/>
          <w:rtl w:val="0"/>
          <w:lang w:val="en-US"/>
        </w:rPr>
        <w:t>“</w:t>
      </w:r>
      <w:r>
        <w:rPr>
          <w:rFonts w:ascii="Arial" w:hAnsi="Arial"/>
          <w:kern w:val="0"/>
          <w:sz w:val="26"/>
          <w:szCs w:val="26"/>
          <w:u w:color="500050"/>
          <w:shd w:val="clear" w:color="auto" w:fill="ffffff"/>
          <w:rtl w:val="0"/>
          <w:lang w:val="en-US"/>
        </w:rPr>
        <w:t>business cards</w:t>
      </w:r>
      <w:r>
        <w:rPr>
          <w:rFonts w:ascii="Arial" w:hAnsi="Arial" w:hint="default"/>
          <w:kern w:val="0"/>
          <w:sz w:val="26"/>
          <w:szCs w:val="26"/>
          <w:u w:color="500050"/>
          <w:shd w:val="clear" w:color="auto" w:fill="ffffff"/>
          <w:rtl w:val="0"/>
          <w:lang w:val="en-US"/>
        </w:rPr>
        <w:t xml:space="preserve">” </w:t>
      </w:r>
      <w:r>
        <w:rPr>
          <w:rFonts w:ascii="Arial" w:hAnsi="Arial"/>
          <w:kern w:val="0"/>
          <w:sz w:val="26"/>
          <w:szCs w:val="26"/>
          <w:u w:color="500050"/>
          <w:shd w:val="clear" w:color="auto" w:fill="ffffff"/>
          <w:rtl w:val="0"/>
          <w:lang w:val="en-US"/>
        </w:rPr>
        <w:t>or informational cards when visiting or speaking to interested groups. All agreed to JParker-Roach ordering 250 cards with a static image on front, and list of DGC Members on reverse with room for a note.</w:t>
      </w:r>
    </w:p>
    <w:p>
      <w:pPr>
        <w:pStyle w:val="Body"/>
        <w:spacing w:after="0" w:line="240" w:lineRule="auto"/>
        <w:rPr>
          <w:sz w:val="26"/>
          <w:szCs w:val="26"/>
        </w:rPr>
      </w:pPr>
    </w:p>
    <w:p>
      <w:pPr>
        <w:pStyle w:val="Body"/>
        <w:spacing w:after="0" w:line="240" w:lineRule="auto"/>
        <w:rPr>
          <w:rFonts w:ascii="Arial" w:cs="Arial" w:hAnsi="Arial" w:eastAsia="Arial"/>
          <w:b w:val="1"/>
          <w:bCs w:val="1"/>
          <w:kern w:val="0"/>
          <w:sz w:val="26"/>
          <w:szCs w:val="26"/>
          <w:u w:val="single" w:color="500050"/>
          <w:shd w:val="clear" w:color="auto" w:fill="ffffff"/>
        </w:rPr>
      </w:pPr>
      <w:r>
        <w:rPr>
          <w:rFonts w:ascii="Arial" w:hAnsi="Arial"/>
          <w:b w:val="1"/>
          <w:bCs w:val="1"/>
          <w:kern w:val="0"/>
          <w:sz w:val="26"/>
          <w:szCs w:val="26"/>
          <w:u w:val="single" w:color="500050"/>
          <w:shd w:val="clear" w:color="auto" w:fill="ffffff"/>
          <w:rtl w:val="0"/>
        </w:rPr>
        <w:t>5.</w:t>
      </w:r>
      <w:r>
        <w:rPr>
          <w:rFonts w:ascii="Arial" w:hAnsi="Arial"/>
          <w:b w:val="1"/>
          <w:bCs w:val="1"/>
          <w:kern w:val="0"/>
          <w:sz w:val="26"/>
          <w:szCs w:val="26"/>
          <w:u w:val="single" w:color="500050"/>
          <w:shd w:val="clear" w:color="auto" w:fill="ffffff"/>
          <w:rtl w:val="0"/>
          <w:lang w:val="en-US"/>
        </w:rPr>
        <w:t xml:space="preserve"> MRPC Visit:</w:t>
      </w: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-Karen Chapman explained that MRPC had been busy and short staffed during late summer and Fall of 2023.</w:t>
      </w: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-Tracey Murphy is new to the team and is working with Dr. Mullen from UMASS to create an economic analysis spreadsheet that will show how Groton Hill Music Center (GHMC) will impact the region.</w:t>
      </w: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-TMurphy will be fact checking with town entities and GHMC</w:t>
      </w: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-GSheldon referenced a study for Groton Selectboard that references projected income to the area therefore need for a study in 2020.</w:t>
      </w: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 xml:space="preserve">-JPlatt: </w:t>
      </w:r>
      <w:r>
        <w:rPr>
          <w:rFonts w:ascii="Arial" w:hAnsi="Arial" w:hint="default"/>
          <w:kern w:val="0"/>
          <w:sz w:val="26"/>
          <w:szCs w:val="26"/>
          <w:u w:color="500050"/>
          <w:shd w:val="clear" w:color="auto" w:fill="ffffff"/>
          <w:rtl w:val="0"/>
          <w:lang w:val="en-US"/>
        </w:rPr>
        <w:t>“</w:t>
      </w:r>
      <w:r>
        <w:rPr>
          <w:rFonts w:ascii="Arial" w:hAnsi="Arial"/>
          <w:kern w:val="0"/>
          <w:sz w:val="26"/>
          <w:szCs w:val="26"/>
          <w:u w:color="500050"/>
          <w:shd w:val="clear" w:color="auto" w:fill="ffffff"/>
          <w:rtl w:val="0"/>
          <w:lang w:val="en-US"/>
        </w:rPr>
        <w:t>In 2020 GHMC was it is coming we need to do something</w:t>
      </w:r>
      <w:r>
        <w:rPr>
          <w:rFonts w:ascii="Arial" w:hAnsi="Arial" w:hint="default"/>
          <w:kern w:val="0"/>
          <w:sz w:val="26"/>
          <w:szCs w:val="26"/>
          <w:u w:color="500050"/>
          <w:shd w:val="clear" w:color="auto" w:fill="ffffff"/>
          <w:rtl w:val="0"/>
          <w:lang w:val="en-US"/>
        </w:rPr>
        <w:t xml:space="preserve">” </w:t>
      </w:r>
      <w:r>
        <w:rPr>
          <w:rFonts w:ascii="Arial" w:hAnsi="Arial"/>
          <w:kern w:val="0"/>
          <w:sz w:val="26"/>
          <w:szCs w:val="26"/>
          <w:u w:color="500050"/>
          <w:shd w:val="clear" w:color="auto" w:fill="ffffff"/>
          <w:rtl w:val="0"/>
          <w:lang w:val="en-US"/>
        </w:rPr>
        <w:t xml:space="preserve">and in </w:t>
      </w: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 xml:space="preserve">2023: </w:t>
      </w:r>
      <w:r>
        <w:rPr>
          <w:rFonts w:ascii="Arial" w:hAnsi="Arial" w:hint="default"/>
          <w:kern w:val="0"/>
          <w:sz w:val="26"/>
          <w:szCs w:val="26"/>
          <w:u w:color="500050"/>
          <w:shd w:val="clear" w:color="auto" w:fill="ffffff"/>
          <w:rtl w:val="0"/>
          <w:lang w:val="en-US"/>
        </w:rPr>
        <w:t>“</w:t>
      </w:r>
      <w:r>
        <w:rPr>
          <w:rFonts w:ascii="Arial" w:hAnsi="Arial"/>
          <w:kern w:val="0"/>
          <w:sz w:val="26"/>
          <w:szCs w:val="26"/>
          <w:u w:color="500050"/>
          <w:shd w:val="clear" w:color="auto" w:fill="ffffff"/>
          <w:rtl w:val="0"/>
          <w:lang w:val="en-US"/>
        </w:rPr>
        <w:t>GHMC is open- what do we do to keep things happening in region</w:t>
      </w:r>
      <w:r>
        <w:rPr>
          <w:rFonts w:ascii="Arial" w:hAnsi="Arial" w:hint="default"/>
          <w:kern w:val="0"/>
          <w:sz w:val="26"/>
          <w:szCs w:val="26"/>
          <w:u w:color="500050"/>
          <w:shd w:val="clear" w:color="auto" w:fill="ffffff"/>
          <w:rtl w:val="0"/>
          <w:lang w:val="en-US"/>
        </w:rPr>
        <w:t>’</w:t>
      </w:r>
      <w:r>
        <w:rPr>
          <w:rFonts w:ascii="Arial" w:hAnsi="Arial"/>
          <w:kern w:val="0"/>
          <w:sz w:val="26"/>
          <w:szCs w:val="26"/>
          <w:u w:color="500050"/>
          <w:shd w:val="clear" w:color="auto" w:fill="ffffff"/>
          <w:rtl w:val="0"/>
          <w:lang w:val="en-US"/>
        </w:rPr>
        <w:t>s favor</w:t>
      </w: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-GMHC will have Regional impact, not just Groton</w:t>
      </w: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-MRPC will hopefully deliver the facts on the ROI of tourism for the region; capture the numbers and analyze</w:t>
      </w:r>
    </w:p>
    <w:p>
      <w:pPr>
        <w:pStyle w:val="Body"/>
        <w:spacing w:after="0" w:line="240" w:lineRule="auto"/>
        <w:rPr>
          <w:rFonts w:ascii="Arial" w:cs="Arial" w:hAnsi="Arial" w:eastAsia="Arial"/>
          <w:kern w:val="0"/>
          <w:sz w:val="26"/>
          <w:szCs w:val="26"/>
          <w:u w:color="500050"/>
          <w:shd w:val="clear" w:color="auto" w:fill="ffffff"/>
        </w:rPr>
      </w:pP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Traffic Counts in Groton from September are being analyzed by Sherry Bean and Brian Doherty.</w:t>
      </w: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 xml:space="preserve">-Brief comments: Old Ayer Rd intersection at </w:t>
      </w:r>
      <w:r>
        <w:rPr>
          <w:rFonts w:ascii="Arial" w:hAnsi="Arial" w:hint="default"/>
          <w:kern w:val="0"/>
          <w:sz w:val="26"/>
          <w:szCs w:val="26"/>
          <w:u w:color="500050"/>
          <w:shd w:val="clear" w:color="auto" w:fill="ffffff"/>
          <w:rtl w:val="0"/>
          <w:lang w:val="en-US"/>
        </w:rPr>
        <w:t>“</w:t>
      </w:r>
      <w:r>
        <w:rPr>
          <w:rFonts w:ascii="Arial" w:hAnsi="Arial"/>
          <w:kern w:val="0"/>
          <w:sz w:val="26"/>
          <w:szCs w:val="26"/>
          <w:u w:color="500050"/>
          <w:shd w:val="clear" w:color="auto" w:fill="ffffff"/>
          <w:rtl w:val="0"/>
          <w:lang w:val="en-US"/>
        </w:rPr>
        <w:t>V</w:t>
      </w:r>
      <w:r>
        <w:rPr>
          <w:rFonts w:ascii="Arial" w:hAnsi="Arial" w:hint="default"/>
          <w:kern w:val="0"/>
          <w:sz w:val="26"/>
          <w:szCs w:val="26"/>
          <w:u w:color="500050"/>
          <w:shd w:val="clear" w:color="auto" w:fill="ffffff"/>
          <w:rtl w:val="0"/>
          <w:lang w:val="en-US"/>
        </w:rPr>
        <w:t xml:space="preserve">” </w:t>
      </w:r>
      <w:r>
        <w:rPr>
          <w:rFonts w:ascii="Arial" w:hAnsi="Arial"/>
          <w:kern w:val="0"/>
          <w:sz w:val="26"/>
          <w:szCs w:val="26"/>
          <w:u w:color="500050"/>
          <w:shd w:val="clear" w:color="auto" w:fill="ffffff"/>
          <w:rtl w:val="0"/>
          <w:lang w:val="en-US"/>
        </w:rPr>
        <w:t>needs a re-design.</w:t>
      </w: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 xml:space="preserve">-Rt. 40 will have a strong recommendation </w:t>
      </w: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-Study will look at the entire day or a week rather than specific events</w:t>
      </w: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 xml:space="preserve">-Discussion regarding </w:t>
      </w:r>
      <w:r>
        <w:rPr>
          <w:rFonts w:ascii="Arial" w:hAnsi="Arial" w:hint="default"/>
          <w:kern w:val="0"/>
          <w:sz w:val="26"/>
          <w:szCs w:val="26"/>
          <w:u w:color="500050"/>
          <w:shd w:val="clear" w:color="auto" w:fill="ffffff"/>
          <w:rtl w:val="0"/>
          <w:lang w:val="en-US"/>
        </w:rPr>
        <w:t>“</w:t>
      </w:r>
      <w:r>
        <w:rPr>
          <w:rFonts w:ascii="Arial" w:hAnsi="Arial"/>
          <w:kern w:val="0"/>
          <w:sz w:val="26"/>
          <w:szCs w:val="26"/>
          <w:u w:color="500050"/>
          <w:shd w:val="clear" w:color="auto" w:fill="ffffff"/>
          <w:rtl w:val="0"/>
          <w:lang w:val="en-US"/>
        </w:rPr>
        <w:t>State owned</w:t>
      </w:r>
      <w:r>
        <w:rPr>
          <w:rFonts w:ascii="Arial" w:hAnsi="Arial" w:hint="default"/>
          <w:kern w:val="0"/>
          <w:sz w:val="26"/>
          <w:szCs w:val="26"/>
          <w:u w:color="500050"/>
          <w:shd w:val="clear" w:color="auto" w:fill="ffffff"/>
          <w:rtl w:val="0"/>
          <w:lang w:val="en-US"/>
        </w:rPr>
        <w:t xml:space="preserve">” </w:t>
      </w:r>
      <w:r>
        <w:rPr>
          <w:rFonts w:ascii="Arial" w:hAnsi="Arial"/>
          <w:kern w:val="0"/>
          <w:sz w:val="26"/>
          <w:szCs w:val="26"/>
          <w:u w:color="500050"/>
          <w:shd w:val="clear" w:color="auto" w:fill="ffffff"/>
          <w:rtl w:val="0"/>
          <w:lang w:val="en-US"/>
        </w:rPr>
        <w:t xml:space="preserve">vs </w:t>
      </w:r>
      <w:r>
        <w:rPr>
          <w:rFonts w:ascii="Arial" w:hAnsi="Arial" w:hint="default"/>
          <w:kern w:val="0"/>
          <w:sz w:val="26"/>
          <w:szCs w:val="26"/>
          <w:u w:color="500050"/>
          <w:shd w:val="clear" w:color="auto" w:fill="ffffff"/>
          <w:rtl w:val="0"/>
          <w:lang w:val="en-US"/>
        </w:rPr>
        <w:t>“</w:t>
      </w:r>
      <w:r>
        <w:rPr>
          <w:rFonts w:ascii="Arial" w:hAnsi="Arial"/>
          <w:kern w:val="0"/>
          <w:sz w:val="26"/>
          <w:szCs w:val="26"/>
          <w:u w:color="500050"/>
          <w:shd w:val="clear" w:color="auto" w:fill="ffffff"/>
          <w:rtl w:val="0"/>
          <w:lang w:val="en-US"/>
        </w:rPr>
        <w:t>Town owned</w:t>
      </w:r>
      <w:r>
        <w:rPr>
          <w:rFonts w:ascii="Arial" w:hAnsi="Arial" w:hint="default"/>
          <w:kern w:val="0"/>
          <w:sz w:val="26"/>
          <w:szCs w:val="26"/>
          <w:u w:color="500050"/>
          <w:shd w:val="clear" w:color="auto" w:fill="ffffff"/>
          <w:rtl w:val="0"/>
          <w:lang w:val="en-US"/>
        </w:rPr>
        <w:t xml:space="preserve">” </w:t>
      </w:r>
      <w:r>
        <w:rPr>
          <w:rFonts w:ascii="Arial" w:hAnsi="Arial"/>
          <w:kern w:val="0"/>
          <w:sz w:val="26"/>
          <w:szCs w:val="26"/>
          <w:u w:color="500050"/>
          <w:shd w:val="clear" w:color="auto" w:fill="ffffff"/>
          <w:rtl w:val="0"/>
          <w:lang w:val="en-US"/>
        </w:rPr>
        <w:t>portion of Main Street and classification of intersection and need for re-development.</w:t>
      </w:r>
    </w:p>
    <w:p>
      <w:pPr>
        <w:pStyle w:val="Body"/>
        <w:spacing w:after="0" w:line="240" w:lineRule="auto"/>
        <w:rPr>
          <w:rFonts w:ascii="Arial" w:cs="Arial" w:hAnsi="Arial" w:eastAsia="Arial"/>
          <w:kern w:val="0"/>
          <w:sz w:val="26"/>
          <w:szCs w:val="26"/>
          <w:u w:color="500050"/>
          <w:shd w:val="clear" w:color="auto" w:fill="ffffff"/>
        </w:rPr>
      </w:pP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-Questions for MRPC:</w:t>
      </w: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 xml:space="preserve">-Will the analysis tell the </w:t>
      </w:r>
      <w:r>
        <w:rPr>
          <w:rFonts w:ascii="Arial" w:hAnsi="Arial" w:hint="default"/>
          <w:kern w:val="0"/>
          <w:sz w:val="26"/>
          <w:szCs w:val="26"/>
          <w:u w:color="500050"/>
          <w:shd w:val="clear" w:color="auto" w:fill="ffffff"/>
          <w:rtl w:val="0"/>
          <w:lang w:val="en-US"/>
        </w:rPr>
        <w:t>“</w:t>
      </w:r>
      <w:r>
        <w:rPr>
          <w:rFonts w:ascii="Arial" w:hAnsi="Arial"/>
          <w:kern w:val="0"/>
          <w:sz w:val="26"/>
          <w:szCs w:val="26"/>
          <w:u w:color="500050"/>
          <w:shd w:val="clear" w:color="auto" w:fill="ffffff"/>
          <w:rtl w:val="0"/>
          <w:lang w:val="en-US"/>
        </w:rPr>
        <w:t>loss perspective</w:t>
      </w:r>
      <w:r>
        <w:rPr>
          <w:rFonts w:ascii="Arial" w:hAnsi="Arial" w:hint="default"/>
          <w:kern w:val="0"/>
          <w:sz w:val="26"/>
          <w:szCs w:val="26"/>
          <w:u w:color="500050"/>
          <w:shd w:val="clear" w:color="auto" w:fill="ffffff"/>
          <w:rtl w:val="0"/>
          <w:lang w:val="en-US"/>
        </w:rPr>
        <w:t xml:space="preserve">” </w:t>
      </w:r>
      <w:r>
        <w:rPr>
          <w:rFonts w:ascii="Arial" w:hAnsi="Arial"/>
          <w:kern w:val="0"/>
          <w:sz w:val="26"/>
          <w:szCs w:val="26"/>
          <w:u w:color="500050"/>
          <w:shd w:val="clear" w:color="auto" w:fill="ffffff"/>
          <w:rtl w:val="0"/>
          <w:lang w:val="en-US"/>
        </w:rPr>
        <w:t xml:space="preserve">or </w:t>
      </w:r>
      <w:r>
        <w:rPr>
          <w:rFonts w:ascii="Arial" w:hAnsi="Arial" w:hint="default"/>
          <w:kern w:val="0"/>
          <w:sz w:val="26"/>
          <w:szCs w:val="26"/>
          <w:u w:color="500050"/>
          <w:shd w:val="clear" w:color="auto" w:fill="ffffff"/>
          <w:rtl w:val="0"/>
          <w:lang w:val="en-US"/>
        </w:rPr>
        <w:t>“</w:t>
      </w:r>
      <w:r>
        <w:rPr>
          <w:rFonts w:ascii="Arial" w:hAnsi="Arial"/>
          <w:kern w:val="0"/>
          <w:sz w:val="26"/>
          <w:szCs w:val="26"/>
          <w:u w:color="500050"/>
          <w:shd w:val="clear" w:color="auto" w:fill="ffffff"/>
          <w:rtl w:val="0"/>
          <w:lang w:val="en-US"/>
        </w:rPr>
        <w:t>leakage</w:t>
      </w:r>
      <w:r>
        <w:rPr>
          <w:rFonts w:ascii="Arial" w:hAnsi="Arial" w:hint="default"/>
          <w:kern w:val="0"/>
          <w:sz w:val="26"/>
          <w:szCs w:val="26"/>
          <w:u w:color="500050"/>
          <w:shd w:val="clear" w:color="auto" w:fill="ffffff"/>
          <w:rtl w:val="0"/>
          <w:lang w:val="en-US"/>
        </w:rPr>
        <w:t xml:space="preserve">” </w:t>
      </w:r>
      <w:r>
        <w:rPr>
          <w:rFonts w:ascii="Arial" w:hAnsi="Arial"/>
          <w:kern w:val="0"/>
          <w:sz w:val="26"/>
          <w:szCs w:val="26"/>
          <w:u w:color="500050"/>
          <w:shd w:val="clear" w:color="auto" w:fill="ffffff"/>
          <w:rtl w:val="0"/>
          <w:lang w:val="en-US"/>
        </w:rPr>
        <w:t>as an incentive for retail /commercial businesses to move into Groton.</w:t>
      </w:r>
    </w:p>
    <w:p>
      <w:pPr>
        <w:pStyle w:val="Body"/>
        <w:spacing w:after="0" w:line="240" w:lineRule="auto"/>
        <w:rPr>
          <w:rFonts w:ascii="Arial" w:cs="Arial" w:hAnsi="Arial" w:eastAsia="Arial"/>
          <w:kern w:val="0"/>
          <w:sz w:val="26"/>
          <w:szCs w:val="26"/>
          <w:u w:color="500050"/>
          <w:shd w:val="clear" w:color="auto" w:fill="ffffff"/>
        </w:rPr>
      </w:pP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-PFrancisco comment: Offset of taxes must be kept in perspective for the Town of Groton. Residential taxes will not be reduced or remediated by commercial taxes.</w:t>
      </w: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-Idea to incentivize small businesses and be welcoming in unused retail space i.e. 4 Corners area - more support for walkable area vs. car oriented</w:t>
      </w: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-5 areas of town retail/businesses: Main Street, 4 Corners area, MillRun area, West Groton area, CVS area.</w:t>
      </w: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-Each area could be detailed regarding potential pros and cons</w:t>
      </w:r>
    </w:p>
    <w:p>
      <w:pPr>
        <w:pStyle w:val="Body"/>
        <w:spacing w:after="0" w:line="240" w:lineRule="auto"/>
        <w:rPr>
          <w:rFonts w:ascii="Arial" w:cs="Arial" w:hAnsi="Arial" w:eastAsia="Arial"/>
          <w:kern w:val="0"/>
          <w:sz w:val="26"/>
          <w:szCs w:val="26"/>
          <w:u w:color="500050"/>
          <w:shd w:val="clear" w:color="auto" w:fill="ffffff"/>
        </w:rPr>
      </w:pP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-Question: Can grant writer Molly Singer</w:t>
      </w:r>
      <w:r>
        <w:rPr>
          <w:rFonts w:ascii="Arial" w:hAnsi="Arial" w:hint="default"/>
          <w:kern w:val="0"/>
          <w:sz w:val="26"/>
          <w:szCs w:val="26"/>
          <w:u w:color="500050"/>
          <w:shd w:val="clear" w:color="auto" w:fill="ffffff"/>
          <w:rtl w:val="0"/>
          <w:lang w:val="en-US"/>
        </w:rPr>
        <w:t>’</w:t>
      </w:r>
      <w:r>
        <w:rPr>
          <w:rFonts w:ascii="Arial" w:hAnsi="Arial"/>
          <w:kern w:val="0"/>
          <w:sz w:val="26"/>
          <w:szCs w:val="26"/>
          <w:u w:color="500050"/>
          <w:shd w:val="clear" w:color="auto" w:fill="ffffff"/>
          <w:rtl w:val="0"/>
          <w:lang w:val="en-US"/>
        </w:rPr>
        <w:t>s contract be extended?</w:t>
      </w: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-Answer: Yes, grant writing support is ongoing through MRPC</w:t>
      </w:r>
    </w:p>
    <w:p>
      <w:pPr>
        <w:pStyle w:val="Body"/>
        <w:spacing w:after="0" w:line="240" w:lineRule="auto"/>
        <w:rPr>
          <w:rFonts w:ascii="Arial" w:cs="Arial" w:hAnsi="Arial" w:eastAsia="Arial"/>
          <w:kern w:val="0"/>
          <w:sz w:val="26"/>
          <w:szCs w:val="26"/>
          <w:u w:color="500050"/>
          <w:shd w:val="clear" w:color="auto" w:fill="ffffff"/>
        </w:rPr>
      </w:pP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-Question: Can DLTA funds be extended to complete the data analysis for the DGC Ten Year Action Plan?</w:t>
      </w: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-Answer: Yes. File for an extension with Karen Chapman.</w:t>
      </w:r>
    </w:p>
    <w:p>
      <w:pPr>
        <w:pStyle w:val="Body"/>
        <w:spacing w:after="0" w:line="240" w:lineRule="auto"/>
        <w:rPr>
          <w:rFonts w:ascii="Arial" w:cs="Arial" w:hAnsi="Arial" w:eastAsia="Arial"/>
          <w:kern w:val="0"/>
          <w:sz w:val="26"/>
          <w:szCs w:val="26"/>
          <w:u w:color="500050"/>
          <w:shd w:val="clear" w:color="auto" w:fill="ffffff"/>
        </w:rPr>
      </w:pP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lang w:val="en-US"/>
        </w:rPr>
        <w:t>MRPC will continue to analyze data and keep us up to date.</w:t>
      </w:r>
    </w:p>
    <w:p>
      <w:pPr>
        <w:pStyle w:val="Body"/>
        <w:spacing w:after="0" w:line="240" w:lineRule="auto"/>
        <w:rPr>
          <w:sz w:val="26"/>
          <w:szCs w:val="26"/>
        </w:rPr>
      </w:pPr>
    </w:p>
    <w:p>
      <w:pPr>
        <w:pStyle w:val="Body"/>
        <w:spacing w:after="0" w:line="240" w:lineRule="auto"/>
        <w:rPr>
          <w:rFonts w:ascii="Arial" w:cs="Arial" w:hAnsi="Arial" w:eastAsia="Arial"/>
          <w:kern w:val="0"/>
          <w:sz w:val="26"/>
          <w:szCs w:val="26"/>
          <w:u w:color="500050"/>
          <w:shd w:val="clear" w:color="auto" w:fill="ffffff"/>
        </w:rPr>
      </w:pPr>
      <w:r>
        <w:rPr>
          <w:rFonts w:ascii="Arial" w:hAnsi="Arial"/>
          <w:kern w:val="0"/>
          <w:sz w:val="26"/>
          <w:szCs w:val="26"/>
          <w:u w:color="500050"/>
          <w:shd w:val="clear" w:color="auto" w:fill="ffffff"/>
          <w:rtl w:val="0"/>
        </w:rPr>
        <w:t>6.</w:t>
      </w:r>
      <w:r>
        <w:rPr>
          <w:rFonts w:ascii="Arial" w:hAnsi="Arial" w:hint="default"/>
          <w:kern w:val="0"/>
          <w:sz w:val="26"/>
          <w:szCs w:val="26"/>
          <w:u w:color="500050"/>
          <w:shd w:val="clear" w:color="auto" w:fill="ffffff"/>
          <w:rtl w:val="0"/>
          <w:lang w:val="en-US"/>
        </w:rPr>
        <w:t xml:space="preserve">  </w:t>
      </w:r>
      <w:r>
        <w:rPr>
          <w:rFonts w:ascii="Arial" w:hAnsi="Arial"/>
          <w:kern w:val="0"/>
          <w:sz w:val="26"/>
          <w:szCs w:val="26"/>
          <w:u w:color="500050"/>
          <w:shd w:val="clear" w:color="auto" w:fill="ffffff"/>
          <w:rtl w:val="0"/>
          <w:lang w:val="en-US"/>
        </w:rPr>
        <w:t>Meeting Adjourned</w:t>
      </w:r>
      <w:r>
        <w:rPr>
          <w:rFonts w:ascii="Arial" w:hAnsi="Arial"/>
          <w:kern w:val="0"/>
          <w:sz w:val="26"/>
          <w:szCs w:val="26"/>
          <w:u w:color="500050"/>
          <w:shd w:val="clear" w:color="auto" w:fill="ffffff"/>
          <w:rtl w:val="0"/>
        </w:rPr>
        <w:t>:</w:t>
      </w:r>
      <w:r>
        <w:rPr>
          <w:rFonts w:ascii="Arial" w:hAnsi="Arial"/>
          <w:kern w:val="0"/>
          <w:sz w:val="26"/>
          <w:szCs w:val="26"/>
          <w:u w:color="500050"/>
          <w:shd w:val="clear" w:color="auto" w:fill="ffffff"/>
          <w:rtl w:val="0"/>
          <w:lang w:val="en-US"/>
        </w:rPr>
        <w:t xml:space="preserve"> 3:30pm</w:t>
      </w:r>
    </w:p>
    <w:p>
      <w:pPr>
        <w:pStyle w:val="Body"/>
        <w:spacing w:after="0" w:line="240" w:lineRule="auto"/>
        <w:rPr>
          <w:rFonts w:ascii="Arial" w:cs="Arial" w:hAnsi="Arial" w:eastAsia="Arial"/>
          <w:kern w:val="0"/>
          <w:sz w:val="26"/>
          <w:szCs w:val="26"/>
          <w:u w:color="500050"/>
          <w:shd w:val="clear" w:color="auto" w:fill="ffffff"/>
        </w:rPr>
      </w:pPr>
    </w:p>
    <w:p>
      <w:pPr>
        <w:pStyle w:val="Body"/>
        <w:spacing w:after="0" w:line="240" w:lineRule="auto"/>
        <w:rPr>
          <w:rFonts w:ascii="Arial" w:cs="Arial" w:hAnsi="Arial" w:eastAsia="Arial"/>
          <w:kern w:val="0"/>
          <w:sz w:val="26"/>
          <w:szCs w:val="26"/>
          <w:u w:color="500050"/>
          <w:shd w:val="clear" w:color="auto" w:fill="ffffff"/>
        </w:rPr>
      </w:pPr>
      <w:r>
        <w:rPr>
          <w:rFonts w:ascii="Arial" w:hAnsi="Arial" w:hint="default"/>
          <w:kern w:val="0"/>
          <w:sz w:val="26"/>
          <w:szCs w:val="26"/>
          <w:u w:color="500050"/>
          <w:shd w:val="clear" w:color="auto" w:fill="ffffff"/>
          <w:rtl w:val="0"/>
          <w:lang w:val="en-US"/>
        </w:rPr>
        <w:t>  </w:t>
      </w:r>
      <w:r>
        <w:rPr>
          <w:rFonts w:ascii="Arial" w:hAnsi="Arial"/>
          <w:kern w:val="0"/>
          <w:sz w:val="26"/>
          <w:szCs w:val="26"/>
          <w:u w:color="500050"/>
          <w:shd w:val="clear" w:color="auto" w:fill="ffffff"/>
          <w:rtl w:val="0"/>
          <w:lang w:val="en-US"/>
        </w:rPr>
        <w:t>Next Meeting 12/6/23</w:t>
      </w:r>
    </w:p>
    <w:p>
      <w:pPr>
        <w:pStyle w:val="Body"/>
        <w:spacing w:after="0" w:line="240" w:lineRule="auto"/>
        <w:rPr>
          <w:b w:val="1"/>
          <w:bCs w:val="1"/>
          <w:sz w:val="26"/>
          <w:szCs w:val="26"/>
        </w:rPr>
      </w:pPr>
    </w:p>
    <w:p>
      <w:pPr>
        <w:pStyle w:val="Body"/>
        <w:shd w:val="clear" w:color="auto" w:fill="ffffff"/>
        <w:spacing w:after="0" w:line="240" w:lineRule="auto"/>
        <w:rPr>
          <w:rFonts w:ascii="Arial" w:cs="Arial" w:hAnsi="Arial" w:eastAsia="Arial"/>
          <w:kern w:val="0"/>
          <w:sz w:val="26"/>
          <w:szCs w:val="26"/>
          <w:u w:color="222222"/>
        </w:rPr>
      </w:pPr>
    </w:p>
    <w:p>
      <w:pPr>
        <w:pStyle w:val="Body"/>
        <w:shd w:val="clear" w:color="auto" w:fill="ffffff"/>
        <w:spacing w:after="0" w:line="240" w:lineRule="auto"/>
        <w:rPr>
          <w:rFonts w:ascii="Arial" w:cs="Arial" w:hAnsi="Arial" w:eastAsia="Arial"/>
          <w:kern w:val="0"/>
          <w:sz w:val="26"/>
          <w:szCs w:val="26"/>
          <w:u w:color="222222"/>
        </w:rPr>
      </w:pPr>
      <w:r>
        <w:rPr>
          <w:rFonts w:ascii="Arial" w:hAnsi="Arial"/>
          <w:kern w:val="0"/>
          <w:sz w:val="26"/>
          <w:szCs w:val="26"/>
          <w:u w:color="222222"/>
          <w:rtl w:val="0"/>
          <w:lang w:val="en-US"/>
        </w:rPr>
        <w:t>Respectfully Submitted,</w:t>
      </w:r>
    </w:p>
    <w:p>
      <w:pPr>
        <w:pStyle w:val="Body"/>
        <w:shd w:val="clear" w:color="auto" w:fill="ffffff"/>
        <w:spacing w:after="0" w:line="240" w:lineRule="auto"/>
        <w:rPr>
          <w:rFonts w:ascii="Arial" w:cs="Arial" w:hAnsi="Arial" w:eastAsia="Arial"/>
          <w:kern w:val="0"/>
          <w:sz w:val="26"/>
          <w:szCs w:val="26"/>
          <w:u w:color="222222"/>
        </w:rPr>
      </w:pPr>
      <w:r>
        <w:rPr>
          <w:rFonts w:ascii="Arial" w:hAnsi="Arial"/>
          <w:kern w:val="0"/>
          <w:sz w:val="26"/>
          <w:szCs w:val="26"/>
          <w:u w:color="222222"/>
          <w:rtl w:val="0"/>
          <w:lang w:val="en-US"/>
        </w:rPr>
        <w:t>Julie Platt</w:t>
      </w:r>
    </w:p>
    <w:p>
      <w:pPr>
        <w:pStyle w:val="Body"/>
        <w:shd w:val="clear" w:color="auto" w:fill="ffffff"/>
        <w:spacing w:after="0" w:line="240" w:lineRule="auto"/>
        <w:rPr>
          <w:rFonts w:ascii="Arial" w:cs="Arial" w:hAnsi="Arial" w:eastAsia="Arial"/>
          <w:kern w:val="0"/>
          <w:sz w:val="26"/>
          <w:szCs w:val="26"/>
          <w:u w:color="222222"/>
        </w:rPr>
      </w:pPr>
      <w:r>
        <w:rPr>
          <w:rFonts w:ascii="Arial" w:hAnsi="Arial"/>
          <w:kern w:val="0"/>
          <w:sz w:val="26"/>
          <w:szCs w:val="26"/>
          <w:u w:color="222222"/>
          <w:rtl w:val="0"/>
          <w:lang w:val="en-US"/>
        </w:rPr>
        <w:t>Clerk</w:t>
      </w:r>
    </w:p>
    <w:p>
      <w:pPr>
        <w:pStyle w:val="Body"/>
        <w:shd w:val="clear" w:color="auto" w:fill="ffffff"/>
        <w:spacing w:after="0" w:line="240" w:lineRule="auto"/>
        <w:rPr>
          <w:rFonts w:ascii="Arial" w:cs="Arial" w:hAnsi="Arial" w:eastAsia="Arial"/>
          <w:kern w:val="0"/>
          <w:sz w:val="26"/>
          <w:szCs w:val="26"/>
          <w:u w:color="222222"/>
        </w:rPr>
      </w:pPr>
      <w:r>
        <w:rPr>
          <w:rFonts w:ascii="Arial" w:hAnsi="Arial"/>
          <w:kern w:val="0"/>
          <w:sz w:val="26"/>
          <w:szCs w:val="26"/>
          <w:u w:color="222222"/>
          <w:rtl w:val="0"/>
          <w:lang w:val="en-US"/>
        </w:rPr>
        <w:t>Destination Groton</w:t>
      </w:r>
    </w:p>
    <w:p>
      <w:pPr>
        <w:pStyle w:val="Body"/>
        <w:shd w:val="clear" w:color="auto" w:fill="ffffff"/>
        <w:spacing w:after="0" w:line="240" w:lineRule="auto"/>
      </w:pPr>
      <w:r>
        <w:rPr>
          <w:rFonts w:ascii="Arial" w:cs="Arial" w:hAnsi="Arial" w:eastAsia="Arial"/>
          <w:kern w:val="0"/>
          <w:sz w:val="26"/>
          <w:szCs w:val="26"/>
          <w:u w:color="222222"/>
        </w:r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74" w:hanging="2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74" w:hanging="2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74" w:hanging="2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74" w:hanging="2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74" w:hanging="2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74" w:hanging="2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74" w:hanging="2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74" w:hanging="2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74" w:hanging="2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Arial Unicode MS" w:hAnsi="Calibri Light" w:eastAsia="Arial Unicode MS"/>
      <w:b w:val="0"/>
      <w:bCs w:val="0"/>
      <w:i w:val="0"/>
      <w:iCs w:val="0"/>
      <w:caps w:val="0"/>
      <w:smallCaps w:val="0"/>
      <w:strike w:val="0"/>
      <w:dstrike w:val="0"/>
      <w:outline w:val="0"/>
      <w:color w:val="1f3763"/>
      <w:spacing w:val="0"/>
      <w:kern w:val="0"/>
      <w:position w:val="0"/>
      <w:sz w:val="24"/>
      <w:szCs w:val="24"/>
      <w:u w:val="none" w:color="1f3763"/>
      <w:shd w:val="nil" w:color="auto" w:fill="auto"/>
      <w:vertAlign w:val="baseline"/>
      <w:lang w:val="en-US"/>
      <w14:textOutline>
        <w14:noFill/>
      </w14:textOutline>
      <w14:textFill>
        <w14:solidFill>
          <w14:srgbClr w14:val="1F3763"/>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