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F2D8" w14:textId="77777777" w:rsidR="00D40B81" w:rsidRPr="00A34871" w:rsidRDefault="00D40B81" w:rsidP="00D40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 xml:space="preserve">Destination Groton Committee Meeting Minutes </w:t>
      </w:r>
    </w:p>
    <w:p w14:paraId="2CB4448D" w14:textId="07520F1E" w:rsidR="00D40B81" w:rsidRPr="00A34871" w:rsidRDefault="00B35E79" w:rsidP="00D40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D40B81" w:rsidRPr="00A34871">
        <w:rPr>
          <w:rFonts w:ascii="Times New Roman" w:hAnsi="Times New Roman" w:cs="Times New Roman"/>
          <w:b/>
          <w:bCs/>
          <w:sz w:val="24"/>
          <w:szCs w:val="24"/>
        </w:rPr>
        <w:t xml:space="preserve"> March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40B81" w:rsidRPr="00A34871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AB6A746" w14:textId="77777777" w:rsidR="00D40B81" w:rsidRPr="00A34871" w:rsidRDefault="00D40B81" w:rsidP="00D40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>Present via Zoom: Greg Sheldon, Mairi Elliott, Jeff Gordon, Julie Platt and Joni Parker-Roach</w:t>
      </w:r>
    </w:p>
    <w:p w14:paraId="6C3BD7EF" w14:textId="77777777" w:rsidR="00D40B81" w:rsidRDefault="00D40B81" w:rsidP="00D40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>Attendees: Judy Anderson</w:t>
      </w:r>
    </w:p>
    <w:p w14:paraId="480D0DDF" w14:textId="5D020565" w:rsidR="00A34871" w:rsidRPr="00A34871" w:rsidRDefault="00A34871" w:rsidP="00D40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Keiko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Orall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Sheila Harrington </w:t>
      </w:r>
    </w:p>
    <w:p w14:paraId="4ED7CBCF" w14:textId="77777777" w:rsidR="00D40B81" w:rsidRPr="00A34871" w:rsidRDefault="00D40B81" w:rsidP="00D40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B291E6" w14:textId="77777777" w:rsidR="00D40B81" w:rsidRPr="00A34871" w:rsidRDefault="00D40B81" w:rsidP="00D40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940C42" w14:textId="77777777" w:rsidR="00D40B81" w:rsidRPr="00A34871" w:rsidRDefault="00D40B81" w:rsidP="00D40B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>Agenda item A- Call meeting to order</w:t>
      </w:r>
    </w:p>
    <w:p w14:paraId="52A70270" w14:textId="3507F4E4" w:rsidR="00D40B81" w:rsidRPr="00A34871" w:rsidRDefault="00D40B81" w:rsidP="00D40B81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Meeting opened by Greg Sheldon at 6:2</w:t>
      </w:r>
      <w:r w:rsidRPr="00A34871">
        <w:rPr>
          <w:rFonts w:ascii="Times New Roman" w:hAnsi="Times New Roman" w:cs="Times New Roman"/>
          <w:sz w:val="24"/>
          <w:szCs w:val="24"/>
        </w:rPr>
        <w:t>1</w:t>
      </w:r>
      <w:r w:rsidRPr="00A34871">
        <w:rPr>
          <w:rFonts w:ascii="Times New Roman" w:hAnsi="Times New Roman" w:cs="Times New Roman"/>
          <w:sz w:val="24"/>
          <w:szCs w:val="24"/>
        </w:rPr>
        <w:t>pm</w:t>
      </w:r>
    </w:p>
    <w:p w14:paraId="6C1560F2" w14:textId="7AB57DBD" w:rsidR="00D40B81" w:rsidRPr="00A34871" w:rsidRDefault="00D40B81" w:rsidP="00D40B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>Agenda Item B- Approve/discuss minutes from 3/</w:t>
      </w:r>
      <w:r w:rsidRPr="00A3487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3487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0B351117" w14:textId="64EA85F8" w:rsidR="00D40B81" w:rsidRPr="00A34871" w:rsidRDefault="00D40B81" w:rsidP="00D40B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Pr="00A348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Made by </w:t>
      </w:r>
      <w:r w:rsidRPr="00A34871">
        <w:rPr>
          <w:rFonts w:ascii="Times New Roman" w:hAnsi="Times New Roman" w:cs="Times New Roman"/>
          <w:b/>
          <w:bCs/>
          <w:sz w:val="24"/>
          <w:szCs w:val="24"/>
        </w:rPr>
        <w:t>Mairi Elliott</w:t>
      </w:r>
      <w:r w:rsidRPr="00A34871">
        <w:rPr>
          <w:rFonts w:ascii="Times New Roman" w:hAnsi="Times New Roman" w:cs="Times New Roman"/>
          <w:b/>
          <w:bCs/>
          <w:sz w:val="24"/>
          <w:szCs w:val="24"/>
        </w:rPr>
        <w:t xml:space="preserve"> to approve the minutes of 3/</w:t>
      </w:r>
      <w:r w:rsidRPr="00A3487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3487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0DDD457F" w14:textId="4F543E39" w:rsidR="00D40B81" w:rsidRPr="00A34871" w:rsidRDefault="00D40B81" w:rsidP="00D40B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2</w:t>
      </w:r>
      <w:r w:rsidRPr="00A348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34871">
        <w:rPr>
          <w:rFonts w:ascii="Times New Roman" w:hAnsi="Times New Roman" w:cs="Times New Roman"/>
          <w:sz w:val="24"/>
          <w:szCs w:val="24"/>
        </w:rPr>
        <w:t xml:space="preserve"> by </w:t>
      </w:r>
      <w:r w:rsidR="00B35E79" w:rsidRPr="00A34871">
        <w:rPr>
          <w:rFonts w:ascii="Times New Roman" w:hAnsi="Times New Roman" w:cs="Times New Roman"/>
          <w:sz w:val="24"/>
          <w:szCs w:val="24"/>
        </w:rPr>
        <w:t>Jeff Gordon</w:t>
      </w:r>
      <w:r w:rsidRPr="00A34871">
        <w:rPr>
          <w:rFonts w:ascii="Times New Roman" w:hAnsi="Times New Roman" w:cs="Times New Roman"/>
          <w:sz w:val="24"/>
          <w:szCs w:val="24"/>
        </w:rPr>
        <w:t xml:space="preserve"> Roll Call vote: Greg Sheldon, Mairi Elliott, Jeff Gordon, Joni Parker- Roach, Julie Platt- </w:t>
      </w:r>
      <w:r w:rsidRPr="00A34871"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</w:t>
      </w:r>
    </w:p>
    <w:p w14:paraId="66D7046A" w14:textId="61D14ED7" w:rsidR="00D40B81" w:rsidRPr="00A34871" w:rsidRDefault="00D40B81" w:rsidP="00D40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CA835F" w14:textId="25B55494" w:rsidR="00D40B81" w:rsidRPr="00A34871" w:rsidRDefault="00D40B81" w:rsidP="00D40B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>Agenda Item C-Short Term initiative Updates</w:t>
      </w:r>
    </w:p>
    <w:p w14:paraId="509F082E" w14:textId="09C8A95F" w:rsidR="005E6191" w:rsidRPr="00A34871" w:rsidRDefault="00B35E79" w:rsidP="005E6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>Line-Item</w:t>
      </w:r>
      <w:r w:rsidR="005E6191" w:rsidRPr="00A34871">
        <w:rPr>
          <w:rFonts w:ascii="Times New Roman" w:hAnsi="Times New Roman" w:cs="Times New Roman"/>
          <w:b/>
          <w:bCs/>
          <w:sz w:val="24"/>
          <w:szCs w:val="24"/>
        </w:rPr>
        <w:t xml:space="preserve"> Request to Select Board</w:t>
      </w:r>
    </w:p>
    <w:p w14:paraId="387A6D09" w14:textId="5DF15447" w:rsidR="00D40B81" w:rsidRPr="00A34871" w:rsidRDefault="00D40B8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Greg Sheldon states that the Select Board will be meeting next Monday and on the agenda is to </w:t>
      </w:r>
      <w:r w:rsidR="00B35E79" w:rsidRPr="00A34871">
        <w:rPr>
          <w:rFonts w:ascii="Times New Roman" w:hAnsi="Times New Roman" w:cs="Times New Roman"/>
          <w:sz w:val="24"/>
          <w:szCs w:val="24"/>
        </w:rPr>
        <w:t>approve our</w:t>
      </w:r>
      <w:r w:rsidRPr="00A34871">
        <w:rPr>
          <w:rFonts w:ascii="Times New Roman" w:hAnsi="Times New Roman" w:cs="Times New Roman"/>
          <w:sz w:val="24"/>
          <w:szCs w:val="24"/>
        </w:rPr>
        <w:t xml:space="preserve"> budget request for FY22 and Budget proposal for FY23</w:t>
      </w:r>
    </w:p>
    <w:p w14:paraId="1E532D81" w14:textId="77777777" w:rsidR="005E6191" w:rsidRPr="00A34871" w:rsidRDefault="005E619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He ran through a slide presentation he plans to make Monday 3/28/22</w:t>
      </w:r>
    </w:p>
    <w:p w14:paraId="78056C93" w14:textId="77777777" w:rsidR="005E6191" w:rsidRPr="00A34871" w:rsidRDefault="005E6191" w:rsidP="005E6191">
      <w:pPr>
        <w:ind w:left="720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Suggests that Jeff Gordon speak to the GBA giving incentives to </w:t>
      </w:r>
      <w:proofErr w:type="spellStart"/>
      <w:proofErr w:type="gramStart"/>
      <w:r w:rsidRPr="00A34871"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members for videos created with $50 off of the $300 cost</w:t>
      </w:r>
    </w:p>
    <w:p w14:paraId="032344E2" w14:textId="77777777" w:rsidR="005E6191" w:rsidRPr="00A34871" w:rsidRDefault="005E619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J. Parker-Roach asks if we have a set deadline for videos to be complete</w:t>
      </w:r>
    </w:p>
    <w:p w14:paraId="2FFD4AE6" w14:textId="7B1640C7" w:rsidR="005E6191" w:rsidRPr="00A34871" w:rsidRDefault="005E619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G. Sheldon states it will be more of a rolling process</w:t>
      </w:r>
    </w:p>
    <w:p w14:paraId="66C5975B" w14:textId="77777777" w:rsidR="005E6191" w:rsidRPr="00A34871" w:rsidRDefault="005E619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BFBB04" w14:textId="507656C1" w:rsidR="005E6191" w:rsidRPr="00A34871" w:rsidRDefault="005E6191" w:rsidP="00D40B81">
      <w:pPr>
        <w:rPr>
          <w:rFonts w:ascii="Times New Roman" w:hAnsi="Times New Roman" w:cs="Times New Roman"/>
          <w:sz w:val="24"/>
          <w:szCs w:val="24"/>
        </w:rPr>
      </w:pPr>
    </w:p>
    <w:p w14:paraId="66EAFCD5" w14:textId="5CBA213C" w:rsidR="005E6191" w:rsidRPr="00A34871" w:rsidRDefault="005E6191" w:rsidP="005E6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>Public Forums-</w:t>
      </w:r>
    </w:p>
    <w:p w14:paraId="6B99E4D1" w14:textId="3868E59D" w:rsidR="005E6191" w:rsidRPr="00A34871" w:rsidRDefault="005E619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M. Elliott tells group that she has procured May 22 at the Groton Center for forum #1 from 2-4 and reviews the details sent by Ashley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Director of the Council on Aging</w:t>
      </w:r>
      <w:r w:rsidR="000D78A1" w:rsidRPr="00A34871">
        <w:rPr>
          <w:rFonts w:ascii="Times New Roman" w:hAnsi="Times New Roman" w:cs="Times New Roman"/>
          <w:sz w:val="24"/>
          <w:szCs w:val="24"/>
        </w:rPr>
        <w:t xml:space="preserve">. States we will need to have an AV training prior to using the space. </w:t>
      </w:r>
    </w:p>
    <w:p w14:paraId="2B3D8F67" w14:textId="7686D8A8" w:rsidR="000D78A1" w:rsidRPr="00A34871" w:rsidRDefault="000D78A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M. Elliott will set up time to be trained and J. Gordon will attend as well</w:t>
      </w:r>
    </w:p>
    <w:p w14:paraId="2E329A4C" w14:textId="6656136C" w:rsidR="000D78A1" w:rsidRPr="00A34871" w:rsidRDefault="000D78A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3410D2" w14:textId="6C328D1D" w:rsidR="000D78A1" w:rsidRPr="00A34871" w:rsidRDefault="000D78A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J. Parker- Roach wanted clarification on what format we are using for each venue. </w:t>
      </w:r>
    </w:p>
    <w:p w14:paraId="6A5C7377" w14:textId="23DF5F8B" w:rsidR="000D78A1" w:rsidRPr="00A34871" w:rsidRDefault="000D78A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lastRenderedPageBreak/>
        <w:t>Group agrees that World café format is to be used at first two forums and then a more standard question and answer session</w:t>
      </w:r>
    </w:p>
    <w:p w14:paraId="4B610D5F" w14:textId="6A34CFF5" w:rsidR="000D78A1" w:rsidRPr="00A34871" w:rsidRDefault="000D78A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J.P-R will have her husband Patrick join our next meeting to go over the details of the format with us and help us craft our questions</w:t>
      </w:r>
    </w:p>
    <w:p w14:paraId="071AD741" w14:textId="7AE741F5" w:rsidR="000D78A1" w:rsidRPr="00A34871" w:rsidRDefault="000D78A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G. Sheldon reminds the group that we want to keep these relatively short so as not to lose attention span. Approximately 1.5 hours each</w:t>
      </w:r>
    </w:p>
    <w:p w14:paraId="14DA3FD4" w14:textId="4729A7EE" w:rsidR="000D78A1" w:rsidRPr="00A34871" w:rsidRDefault="000D78A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J. Platt states she has done some research on banner printing and shows a </w:t>
      </w:r>
      <w:proofErr w:type="gramStart"/>
      <w:r w:rsidRPr="00A34871">
        <w:rPr>
          <w:rFonts w:ascii="Times New Roman" w:hAnsi="Times New Roman" w:cs="Times New Roman"/>
          <w:sz w:val="24"/>
          <w:szCs w:val="24"/>
        </w:rPr>
        <w:t>mock up</w:t>
      </w:r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on a banner for main street that includes all three dates and that the cost is approx. $13</w:t>
      </w:r>
      <w:r w:rsidR="00F23C64" w:rsidRPr="00A34871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241C31A0" w14:textId="359DB9DD" w:rsidR="00EA67A1" w:rsidRPr="00A34871" w:rsidRDefault="00EA67A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G. Sheldon suggests we add locations to the banner</w:t>
      </w:r>
    </w:p>
    <w:p w14:paraId="7EF0154B" w14:textId="3965D105" w:rsidR="00EA67A1" w:rsidRPr="00A34871" w:rsidRDefault="00EA67A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M. Elliott suggests it is now time for us to start a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page to help get the word out about forums- She will start one this week </w:t>
      </w:r>
    </w:p>
    <w:p w14:paraId="12108CCD" w14:textId="3C36DDA2" w:rsidR="00EA67A1" w:rsidRPr="00A34871" w:rsidRDefault="00EA67A1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G. Sheldon asks Leads of Public Forums Jeff Gordon and Joni Parker- Roach to create a timeline for us to stick to with Dates for events.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when we need to have banner delivered </w:t>
      </w:r>
      <w:proofErr w:type="gramStart"/>
      <w:r w:rsidRPr="00A34871">
        <w:rPr>
          <w:rFonts w:ascii="Times New Roman" w:hAnsi="Times New Roman" w:cs="Times New Roman"/>
          <w:sz w:val="24"/>
          <w:szCs w:val="24"/>
        </w:rPr>
        <w:t>by,</w:t>
      </w:r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what days we put it up, when we need to get things done prior, etc. </w:t>
      </w:r>
    </w:p>
    <w:p w14:paraId="0549E885" w14:textId="77777777" w:rsidR="00DD738A" w:rsidRPr="00A34871" w:rsidRDefault="00DD738A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662BFE" w14:textId="77777777" w:rsidR="00DD738A" w:rsidRPr="00A34871" w:rsidRDefault="00DD738A" w:rsidP="005E6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2111C5" w14:textId="44DF84AE" w:rsidR="00EA67A1" w:rsidRPr="00A34871" w:rsidRDefault="00DD738A" w:rsidP="00DD7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 xml:space="preserve">Agenda Item D- MOTT Director Keiko </w:t>
      </w:r>
      <w:proofErr w:type="spellStart"/>
      <w:r w:rsidRPr="00A34871">
        <w:rPr>
          <w:rFonts w:ascii="Times New Roman" w:hAnsi="Times New Roman" w:cs="Times New Roman"/>
          <w:b/>
          <w:bCs/>
          <w:sz w:val="24"/>
          <w:szCs w:val="24"/>
        </w:rPr>
        <w:t>Orall</w:t>
      </w:r>
      <w:proofErr w:type="spellEnd"/>
      <w:r w:rsidRPr="00A34871">
        <w:rPr>
          <w:rFonts w:ascii="Times New Roman" w:hAnsi="Times New Roman" w:cs="Times New Roman"/>
          <w:b/>
          <w:bCs/>
          <w:sz w:val="24"/>
          <w:szCs w:val="24"/>
        </w:rPr>
        <w:t xml:space="preserve"> and Sheila Harrington</w:t>
      </w:r>
    </w:p>
    <w:p w14:paraId="4DF1DDD4" w14:textId="5C447297" w:rsidR="00F050DF" w:rsidRPr="00A34871" w:rsidRDefault="00F050DF" w:rsidP="00DD7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>Joined meeting at 7pm</w:t>
      </w:r>
    </w:p>
    <w:p w14:paraId="48ECE9CA" w14:textId="3071C560" w:rsidR="00F050DF" w:rsidRPr="00A34871" w:rsidRDefault="00F050DF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Orall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is welcomed by committee members and asked if she has become familiar with our purpose. She has an overview of what we are trying to accomplish and a good idea of how she can be of use to us. </w:t>
      </w:r>
    </w:p>
    <w:p w14:paraId="028C6546" w14:textId="24A4A4B6" w:rsidR="00214E00" w:rsidRPr="00A34871" w:rsidRDefault="00F050DF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G. Sheldon makes presentation to her regarding the upcoming opening of the Groton Hill Music center </w:t>
      </w:r>
      <w:r w:rsidR="00214E00" w:rsidRPr="00A34871">
        <w:rPr>
          <w:rFonts w:ascii="Times New Roman" w:hAnsi="Times New Roman" w:cs="Times New Roman"/>
          <w:sz w:val="24"/>
          <w:szCs w:val="24"/>
        </w:rPr>
        <w:t>and what the GBA report conclusions were. He points to a culminating event in 2030 of the 375</w:t>
      </w:r>
      <w:r w:rsidR="00214E00" w:rsidRPr="00A348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4E00" w:rsidRPr="00A34871">
        <w:rPr>
          <w:rFonts w:ascii="Times New Roman" w:hAnsi="Times New Roman" w:cs="Times New Roman"/>
          <w:sz w:val="24"/>
          <w:szCs w:val="24"/>
        </w:rPr>
        <w:t xml:space="preserve"> anniversary. He asks how we can work in parallel with MOTT and the “One Stop” for grant money. </w:t>
      </w:r>
    </w:p>
    <w:p w14:paraId="5B4FA4D2" w14:textId="196919D6" w:rsidR="00214E00" w:rsidRPr="00A34871" w:rsidRDefault="00214E00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Sheila Harrington joins meeting- She brings up the March 31 deadline for FY22 MOTT grant and if we are ready for that. </w:t>
      </w:r>
    </w:p>
    <w:p w14:paraId="47C1ABE1" w14:textId="6622E58F" w:rsidR="00214E00" w:rsidRPr="00A34871" w:rsidRDefault="00214E00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G. Sheldon states that there is a caveat in that Grant stating the town must have spent 15k on travel and tourism in the previous year which he believes disqualifies us from grant money for FY22</w:t>
      </w:r>
    </w:p>
    <w:p w14:paraId="63CD9A34" w14:textId="0EB921EB" w:rsidR="00214E00" w:rsidRPr="00A34871" w:rsidRDefault="00214E00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Orall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congratulates the committee on work done so far and enthusiasm and agrees that we may not have time for this </w:t>
      </w:r>
      <w:proofErr w:type="spellStart"/>
      <w:proofErr w:type="gramStart"/>
      <w:r w:rsidRPr="00A34871">
        <w:rPr>
          <w:rFonts w:ascii="Times New Roman" w:hAnsi="Times New Roman" w:cs="Times New Roman"/>
          <w:sz w:val="24"/>
          <w:szCs w:val="24"/>
        </w:rPr>
        <w:t>years</w:t>
      </w:r>
      <w:proofErr w:type="spellEnd"/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application, however there are several other avenues to pursue. </w:t>
      </w:r>
      <w:r w:rsidR="00897370" w:rsidRPr="00A34871">
        <w:rPr>
          <w:rFonts w:ascii="Times New Roman" w:hAnsi="Times New Roman" w:cs="Times New Roman"/>
          <w:sz w:val="24"/>
          <w:szCs w:val="24"/>
        </w:rPr>
        <w:t xml:space="preserve">She mentions the Cultural Facilities Fund for hardscapes in addition to the One stop and MOTT. </w:t>
      </w:r>
    </w:p>
    <w:p w14:paraId="786A4A09" w14:textId="4800C345" w:rsidR="00897370" w:rsidRPr="00A34871" w:rsidRDefault="00897370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then presents a slideshow of what MOTT focuses on and their current initiatives. Main points being Tourism, Sports and Film industries. </w:t>
      </w:r>
    </w:p>
    <w:p w14:paraId="60500F19" w14:textId="0B882088" w:rsidR="00897370" w:rsidRPr="00A34871" w:rsidRDefault="00897370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mentions: Discover New England, US Travel Association and Brand US as allied partners. </w:t>
      </w:r>
    </w:p>
    <w:p w14:paraId="0054AFDE" w14:textId="2E300D78" w:rsidR="00897370" w:rsidRPr="00A34871" w:rsidRDefault="00897370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She states MA is ranked #20 out of all states for tourism</w:t>
      </w:r>
    </w:p>
    <w:p w14:paraId="04818884" w14:textId="20D08E6B" w:rsidR="00897370" w:rsidRPr="00A34871" w:rsidRDefault="00897370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lastRenderedPageBreak/>
        <w:t>She points to the impact Covid had on the tourism industry</w:t>
      </w:r>
    </w:p>
    <w:p w14:paraId="7BF45052" w14:textId="59378B0B" w:rsidR="00897370" w:rsidRPr="00A34871" w:rsidRDefault="00897370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mentions Roy </w:t>
      </w:r>
      <w:r w:rsidR="007732DD" w:rsidRPr="00A34871">
        <w:rPr>
          <w:rFonts w:ascii="Times New Roman" w:hAnsi="Times New Roman" w:cs="Times New Roman"/>
          <w:sz w:val="24"/>
          <w:szCs w:val="24"/>
        </w:rPr>
        <w:t>Nacimiento</w:t>
      </w:r>
      <w:r w:rsidRPr="00A34871">
        <w:rPr>
          <w:rFonts w:ascii="Times New Roman" w:hAnsi="Times New Roman" w:cs="Times New Roman"/>
          <w:sz w:val="24"/>
          <w:szCs w:val="24"/>
        </w:rPr>
        <w:t xml:space="preserve"> (?) as being our contact to reach out to at the Johnny Appleseed Trail regional council</w:t>
      </w:r>
    </w:p>
    <w:p w14:paraId="57E8A42B" w14:textId="463C3E3F" w:rsidR="00897370" w:rsidRPr="00A34871" w:rsidRDefault="00897370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G. Sheldon brings up that Groton really borders three of the state regions and asks if it behooves us to get </w:t>
      </w:r>
      <w:proofErr w:type="gramStart"/>
      <w:r w:rsidRPr="00A34871">
        <w:rPr>
          <w:rFonts w:ascii="Times New Roman" w:hAnsi="Times New Roman" w:cs="Times New Roman"/>
          <w:sz w:val="24"/>
          <w:szCs w:val="24"/>
        </w:rPr>
        <w:t>in to</w:t>
      </w:r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partnerships with those to access more funding </w:t>
      </w:r>
    </w:p>
    <w:p w14:paraId="102CE196" w14:textId="4582198C" w:rsidR="00897370" w:rsidRPr="00A34871" w:rsidRDefault="00897370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states yes that can be very helpful and mentions Rick </w:t>
      </w:r>
      <w:proofErr w:type="spellStart"/>
      <w:proofErr w:type="gramStart"/>
      <w:r w:rsidRPr="00A34871">
        <w:rPr>
          <w:rFonts w:ascii="Times New Roman" w:hAnsi="Times New Roman" w:cs="Times New Roman"/>
          <w:sz w:val="24"/>
          <w:szCs w:val="24"/>
        </w:rPr>
        <w:t>Lafria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 (?)</w:t>
      </w:r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of </w:t>
      </w:r>
      <w:r w:rsidR="001C214F" w:rsidRPr="00A34871">
        <w:rPr>
          <w:rFonts w:ascii="Times New Roman" w:hAnsi="Times New Roman" w:cs="Times New Roman"/>
          <w:sz w:val="24"/>
          <w:szCs w:val="24"/>
        </w:rPr>
        <w:t xml:space="preserve">Greater </w:t>
      </w:r>
      <w:r w:rsidRPr="00A34871">
        <w:rPr>
          <w:rFonts w:ascii="Times New Roman" w:hAnsi="Times New Roman" w:cs="Times New Roman"/>
          <w:sz w:val="24"/>
          <w:szCs w:val="24"/>
        </w:rPr>
        <w:t xml:space="preserve">Merrimack Valley </w:t>
      </w:r>
      <w:r w:rsidR="001C214F" w:rsidRPr="00A34871">
        <w:rPr>
          <w:rFonts w:ascii="Times New Roman" w:hAnsi="Times New Roman" w:cs="Times New Roman"/>
          <w:sz w:val="24"/>
          <w:szCs w:val="24"/>
        </w:rPr>
        <w:t xml:space="preserve">to be a point of contact as well. </w:t>
      </w:r>
    </w:p>
    <w:p w14:paraId="2B1ADAA4" w14:textId="692F81C4" w:rsidR="001C214F" w:rsidRPr="00A34871" w:rsidRDefault="001C214F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states that MOTT is the umbrella to many marketing venues </w:t>
      </w:r>
    </w:p>
    <w:p w14:paraId="5E922194" w14:textId="59438648" w:rsidR="001C214F" w:rsidRPr="00A34871" w:rsidRDefault="001C214F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The Destination Development Capital Grant for infrastructure are at 2mil for FY22 and 4mill for FY23- Max grant being awarded at a time is $250k </w:t>
      </w:r>
    </w:p>
    <w:p w14:paraId="0E83627C" w14:textId="2170B341" w:rsidR="001C214F" w:rsidRPr="00A34871" w:rsidRDefault="001C214F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J. Gordon </w:t>
      </w:r>
      <w:proofErr w:type="gramStart"/>
      <w:r w:rsidRPr="00A34871">
        <w:rPr>
          <w:rFonts w:ascii="Times New Roman" w:hAnsi="Times New Roman" w:cs="Times New Roman"/>
          <w:sz w:val="24"/>
          <w:szCs w:val="24"/>
        </w:rPr>
        <w:t>asks  if</w:t>
      </w:r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the grant money comes with restrictions on Vendor usage or a need for bid requests- K.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Orall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does not know that answer but will add to her frequently asked questions and give us an answer when she finds out</w:t>
      </w:r>
    </w:p>
    <w:p w14:paraId="7B998CFE" w14:textId="60024165" w:rsidR="001C214F" w:rsidRPr="00A34871" w:rsidRDefault="001C214F" w:rsidP="00DD738A">
      <w:pPr>
        <w:rPr>
          <w:rFonts w:ascii="Times New Roman" w:hAnsi="Times New Roman" w:cs="Times New Roman"/>
          <w:sz w:val="24"/>
          <w:szCs w:val="24"/>
        </w:rPr>
      </w:pPr>
    </w:p>
    <w:p w14:paraId="5193B4F4" w14:textId="3FA70B99" w:rsidR="002125E1" w:rsidRPr="00A34871" w:rsidRDefault="002125E1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Orall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mentions that the Regional Tourism Council has grants for marketing as well </w:t>
      </w:r>
    </w:p>
    <w:p w14:paraId="0674CE84" w14:textId="20E46ECE" w:rsidR="002125E1" w:rsidRPr="00A34871" w:rsidRDefault="002125E1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G. Sheldon brings up that Sturbridge has received a $350k grant for marketing in the past. </w:t>
      </w:r>
    </w:p>
    <w:p w14:paraId="767BA216" w14:textId="55CCD515" w:rsidR="002125E1" w:rsidRPr="00A34871" w:rsidRDefault="002125E1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Orall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states that sounds like it could have been legislative earmark money not a grant that she is aware of, </w:t>
      </w:r>
    </w:p>
    <w:p w14:paraId="2E176FD5" w14:textId="233FB3B4" w:rsidR="002125E1" w:rsidRPr="00A34871" w:rsidRDefault="002125E1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brings up the next Grant opportunity as being the Travel and Tourism Season Extension Grant that would be a Regional Chamber of commerce to apply for </w:t>
      </w:r>
    </w:p>
    <w:p w14:paraId="5DDDBCC8" w14:textId="1CA78AB3" w:rsidR="002125E1" w:rsidRPr="00A34871" w:rsidRDefault="002125E1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mentions that the MOTT website is VisitMA.com and that we can link our pages to it </w:t>
      </w:r>
    </w:p>
    <w:p w14:paraId="6280AE59" w14:textId="22DB92F8" w:rsidR="002125E1" w:rsidRPr="00A34871" w:rsidRDefault="002125E1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J. Gordon asks if she has recommendations for names of website “has there been a trend” </w:t>
      </w:r>
      <w:proofErr w:type="gramStart"/>
      <w:r w:rsidRPr="00A34871">
        <w:rPr>
          <w:rFonts w:ascii="Times New Roman" w:hAnsi="Times New Roman" w:cs="Times New Roman"/>
          <w:sz w:val="24"/>
          <w:szCs w:val="24"/>
        </w:rPr>
        <w:t>or  “</w:t>
      </w:r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do you recommend a name” </w:t>
      </w:r>
    </w:p>
    <w:p w14:paraId="5CA20444" w14:textId="4842425E" w:rsidR="002125E1" w:rsidRPr="00A34871" w:rsidRDefault="002125E1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states just to be careful about already existing names </w:t>
      </w:r>
      <w:r w:rsidR="00C65EB9" w:rsidRPr="00A34871">
        <w:rPr>
          <w:rFonts w:ascii="Times New Roman" w:hAnsi="Times New Roman" w:cs="Times New Roman"/>
          <w:sz w:val="24"/>
          <w:szCs w:val="24"/>
        </w:rPr>
        <w:t>and double meanings</w:t>
      </w:r>
    </w:p>
    <w:p w14:paraId="30F8F5E7" w14:textId="4381B9A8" w:rsidR="00C65EB9" w:rsidRPr="00A34871" w:rsidRDefault="00C65EB9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She mentions that the film industry is a large growing business in MA and there are now 30 productions underway in the state</w:t>
      </w:r>
    </w:p>
    <w:p w14:paraId="62BC3E7E" w14:textId="44594789" w:rsidR="00C65EB9" w:rsidRPr="00A34871" w:rsidRDefault="00C65EB9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Points out the MOTT initiative of #MylocalMA to feature local businesses and she states they have an e-newsletter as well. </w:t>
      </w:r>
    </w:p>
    <w:p w14:paraId="00479E5A" w14:textId="3943E0E7" w:rsidR="00C65EB9" w:rsidRPr="00A34871" w:rsidRDefault="00C65EB9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G. Sheldon brings up our vertical video project and that would be a great way to highlight them </w:t>
      </w:r>
    </w:p>
    <w:p w14:paraId="7C17D009" w14:textId="09AEE4C7" w:rsidR="00C65EB9" w:rsidRPr="00A34871" w:rsidRDefault="00C65EB9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Orall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brings up the resource toolkit available to municipalities for marketing resources for local eats and businesses</w:t>
      </w:r>
    </w:p>
    <w:p w14:paraId="158B6696" w14:textId="7663D460" w:rsidR="00C65EB9" w:rsidRPr="00A34871" w:rsidRDefault="00C65EB9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also points out that Canada, Germany and the UK have been our largest source international tourism historically </w:t>
      </w:r>
    </w:p>
    <w:p w14:paraId="6ED74EA6" w14:textId="7A05F9E9" w:rsidR="00C65EB9" w:rsidRPr="00A34871" w:rsidRDefault="00C65EB9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lastRenderedPageBreak/>
        <w:t xml:space="preserve">Sheila Harrington brings up Alan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Manoian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</w:t>
      </w:r>
      <w:r w:rsidR="00BC30E5" w:rsidRPr="00A34871">
        <w:rPr>
          <w:rFonts w:ascii="Times New Roman" w:hAnsi="Times New Roman" w:cs="Times New Roman"/>
          <w:sz w:val="24"/>
          <w:szCs w:val="24"/>
        </w:rPr>
        <w:t>in Ayer as great resource for us to help us put together a strategic plan and asks if there is a grant for a position like that</w:t>
      </w:r>
    </w:p>
    <w:p w14:paraId="52516923" w14:textId="02EB2BDC" w:rsidR="00BC30E5" w:rsidRPr="00A34871" w:rsidRDefault="00BC30E5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Ms. Oral is unaware of one because it would be an ongoing salary need not a </w:t>
      </w:r>
      <w:proofErr w:type="gramStart"/>
      <w:r w:rsidRPr="00A34871">
        <w:rPr>
          <w:rFonts w:ascii="Times New Roman" w:hAnsi="Times New Roman" w:cs="Times New Roman"/>
          <w:sz w:val="24"/>
          <w:szCs w:val="24"/>
        </w:rPr>
        <w:t>one time</w:t>
      </w:r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grant, but suggests Legislative Earmarks could be more useful </w:t>
      </w:r>
    </w:p>
    <w:p w14:paraId="12FE4AA0" w14:textId="54DE7131" w:rsidR="00BC30E5" w:rsidRPr="00A34871" w:rsidRDefault="00BC30E5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G. Sheldon asks what other strategic partners </w:t>
      </w:r>
      <w:proofErr w:type="gramStart"/>
      <w:r w:rsidRPr="00A34871">
        <w:rPr>
          <w:rFonts w:ascii="Times New Roman" w:hAnsi="Times New Roman" w:cs="Times New Roman"/>
          <w:sz w:val="24"/>
          <w:szCs w:val="24"/>
        </w:rPr>
        <w:t>should we</w:t>
      </w:r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bring in, He mentions Juan Vega of the Executive Office of Housing and Development. </w:t>
      </w:r>
    </w:p>
    <w:p w14:paraId="74A945AE" w14:textId="60648FDF" w:rsidR="00BC30E5" w:rsidRPr="00A34871" w:rsidRDefault="00BC30E5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brings up the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Arts+Culture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MA Cultural Council as being a potential great resource for us. </w:t>
      </w:r>
    </w:p>
    <w:p w14:paraId="0CF0498A" w14:textId="16FF9D2E" w:rsidR="00BC30E5" w:rsidRPr="00A34871" w:rsidRDefault="00733D7E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Sheila Harrington </w:t>
      </w:r>
      <w:r w:rsidR="00633D28" w:rsidRPr="00A34871">
        <w:rPr>
          <w:rFonts w:ascii="Times New Roman" w:hAnsi="Times New Roman" w:cs="Times New Roman"/>
          <w:sz w:val="24"/>
          <w:szCs w:val="24"/>
        </w:rPr>
        <w:t>suggests</w:t>
      </w:r>
      <w:r w:rsidRPr="00A34871">
        <w:rPr>
          <w:rFonts w:ascii="Times New Roman" w:hAnsi="Times New Roman" w:cs="Times New Roman"/>
          <w:sz w:val="24"/>
          <w:szCs w:val="24"/>
        </w:rPr>
        <w:t xml:space="preserve"> we </w:t>
      </w:r>
      <w:r w:rsidR="00633D28" w:rsidRPr="00A34871">
        <w:rPr>
          <w:rFonts w:ascii="Times New Roman" w:hAnsi="Times New Roman" w:cs="Times New Roman"/>
          <w:sz w:val="24"/>
          <w:szCs w:val="24"/>
        </w:rPr>
        <w:t>call</w:t>
      </w:r>
      <w:r w:rsidRPr="00A34871">
        <w:rPr>
          <w:rFonts w:ascii="Times New Roman" w:hAnsi="Times New Roman" w:cs="Times New Roman"/>
          <w:sz w:val="24"/>
          <w:szCs w:val="24"/>
        </w:rPr>
        <w:t xml:space="preserve"> John Cronin sooner than later to put in a request for earmark money for FY22 as they are going </w:t>
      </w:r>
      <w:proofErr w:type="gramStart"/>
      <w:r w:rsidRPr="00A34871">
        <w:rPr>
          <w:rFonts w:ascii="Times New Roman" w:hAnsi="Times New Roman" w:cs="Times New Roman"/>
          <w:sz w:val="24"/>
          <w:szCs w:val="24"/>
        </w:rPr>
        <w:t>in to</w:t>
      </w:r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budget session in April. </w:t>
      </w:r>
    </w:p>
    <w:p w14:paraId="09988166" w14:textId="7E6C7239" w:rsidR="00733D7E" w:rsidRPr="00A34871" w:rsidRDefault="00733D7E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suggests creating a 501c for money handling or creating the Destination Groton Trust </w:t>
      </w:r>
    </w:p>
    <w:p w14:paraId="2166FFED" w14:textId="55C92A77" w:rsidR="00733D7E" w:rsidRPr="00A34871" w:rsidRDefault="00733D7E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G. Sheldon states we have many projects spanning many categories and does she recommend a specific grant that would cover many things or a contact to help coordinate</w:t>
      </w:r>
    </w:p>
    <w:p w14:paraId="216EEB61" w14:textId="14257662" w:rsidR="00733D7E" w:rsidRPr="00A34871" w:rsidRDefault="00733D7E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suggests Michael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Bobbit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at the MA Cultural Council </w:t>
      </w:r>
    </w:p>
    <w:p w14:paraId="7C3B5514" w14:textId="7E8DFD03" w:rsidR="00733D7E" w:rsidRPr="00A34871" w:rsidRDefault="00733D7E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G. Sheldon mentions to her the Earl Carter Museum and our goals there and she suggests that could be served well by the Cultural Facilities fund </w:t>
      </w:r>
    </w:p>
    <w:p w14:paraId="28304AC3" w14:textId="42496104" w:rsidR="00733D7E" w:rsidRPr="00A34871" w:rsidRDefault="00733D7E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 also suggests that we Partner with the </w:t>
      </w:r>
      <w:r w:rsidR="00633D28" w:rsidRPr="00A34871">
        <w:rPr>
          <w:rFonts w:ascii="Times New Roman" w:hAnsi="Times New Roman" w:cs="Times New Roman"/>
          <w:sz w:val="24"/>
          <w:szCs w:val="24"/>
        </w:rPr>
        <w:t>Trustees</w:t>
      </w:r>
      <w:r w:rsidRPr="00A34871">
        <w:rPr>
          <w:rFonts w:ascii="Times New Roman" w:hAnsi="Times New Roman" w:cs="Times New Roman"/>
          <w:sz w:val="24"/>
          <w:szCs w:val="24"/>
        </w:rPr>
        <w:t xml:space="preserve"> of Reservations for our </w:t>
      </w:r>
      <w:proofErr w:type="gramStart"/>
      <w:r w:rsidRPr="00A34871">
        <w:rPr>
          <w:rFonts w:ascii="Times New Roman" w:hAnsi="Times New Roman" w:cs="Times New Roman"/>
          <w:sz w:val="24"/>
          <w:szCs w:val="24"/>
        </w:rPr>
        <w:t>monuments</w:t>
      </w:r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projects </w:t>
      </w:r>
    </w:p>
    <w:p w14:paraId="3DCF4105" w14:textId="49792770" w:rsidR="00733D7E" w:rsidRPr="00A34871" w:rsidRDefault="00D65868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She tells the group that she is working toward the 250</w:t>
      </w:r>
      <w:r w:rsidRPr="00A348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4871">
        <w:rPr>
          <w:rFonts w:ascii="Times New Roman" w:hAnsi="Times New Roman" w:cs="Times New Roman"/>
          <w:sz w:val="24"/>
          <w:szCs w:val="24"/>
        </w:rPr>
        <w:t xml:space="preserve"> anniversary of the American Revolution and we could tie into that with our rich pertinent history</w:t>
      </w:r>
    </w:p>
    <w:p w14:paraId="47EAD2FF" w14:textId="7445374A" w:rsidR="00D65868" w:rsidRPr="00A34871" w:rsidRDefault="00D65868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J. Gordon expresses his gratitude for her guidance and asks if she recommends a consultant- She states she works with larger regional </w:t>
      </w:r>
      <w:proofErr w:type="gramStart"/>
      <w:r w:rsidRPr="00A34871">
        <w:rPr>
          <w:rFonts w:ascii="Times New Roman" w:hAnsi="Times New Roman" w:cs="Times New Roman"/>
          <w:sz w:val="24"/>
          <w:szCs w:val="24"/>
        </w:rPr>
        <w:t>partnerships</w:t>
      </w:r>
      <w:proofErr w:type="gramEnd"/>
      <w:r w:rsidRPr="00A34871">
        <w:rPr>
          <w:rFonts w:ascii="Times New Roman" w:hAnsi="Times New Roman" w:cs="Times New Roman"/>
          <w:sz w:val="24"/>
          <w:szCs w:val="24"/>
        </w:rPr>
        <w:t xml:space="preserve"> and one would not be in align with what we are doing </w:t>
      </w:r>
    </w:p>
    <w:p w14:paraId="1E670ECA" w14:textId="51129456" w:rsidR="00D65868" w:rsidRPr="00A34871" w:rsidRDefault="00D65868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Sheila points out that we should be partnering with the Nashoba Valley Chamber of Commerce </w:t>
      </w:r>
    </w:p>
    <w:p w14:paraId="50D185BA" w14:textId="023E2293" w:rsidR="00D65868" w:rsidRPr="00A34871" w:rsidRDefault="00D65868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M. Elliott asks if there is a “gold standard” in her eyes to follow as far as what towns have done to increase their visibility and tourism </w:t>
      </w:r>
    </w:p>
    <w:p w14:paraId="75D55772" w14:textId="2FD502E4" w:rsidR="00202FFB" w:rsidRPr="00A34871" w:rsidRDefault="00D65868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Orall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points to New Bedford as having had just done a massive overhaul </w:t>
      </w:r>
      <w:r w:rsidR="00202FFB" w:rsidRPr="00A34871">
        <w:rPr>
          <w:rFonts w:ascii="Times New Roman" w:hAnsi="Times New Roman" w:cs="Times New Roman"/>
          <w:sz w:val="24"/>
          <w:szCs w:val="24"/>
        </w:rPr>
        <w:t>and it is now done very well. She suggests not re-inventing the wheel and looking for what has worked and how to follow it. She states – Keep it Simple</w:t>
      </w:r>
    </w:p>
    <w:p w14:paraId="14A07B1C" w14:textId="219ABADC" w:rsidR="00202FFB" w:rsidRPr="00A34871" w:rsidRDefault="00202FFB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Meeting with the Honorable Sheila Harrington and Ms. Keiko </w:t>
      </w:r>
      <w:proofErr w:type="spellStart"/>
      <w:r w:rsidRPr="00A34871">
        <w:rPr>
          <w:rFonts w:ascii="Times New Roman" w:hAnsi="Times New Roman" w:cs="Times New Roman"/>
          <w:sz w:val="24"/>
          <w:szCs w:val="24"/>
        </w:rPr>
        <w:t>Orall</w:t>
      </w:r>
      <w:proofErr w:type="spellEnd"/>
      <w:r w:rsidRPr="00A34871">
        <w:rPr>
          <w:rFonts w:ascii="Times New Roman" w:hAnsi="Times New Roman" w:cs="Times New Roman"/>
          <w:sz w:val="24"/>
          <w:szCs w:val="24"/>
        </w:rPr>
        <w:t xml:space="preserve"> ended at 8:17pm </w:t>
      </w:r>
    </w:p>
    <w:p w14:paraId="47FF5B25" w14:textId="7FB17252" w:rsidR="00202FFB" w:rsidRPr="00A34871" w:rsidRDefault="00202FFB" w:rsidP="00DD7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 xml:space="preserve">Committee wrap up- </w:t>
      </w:r>
    </w:p>
    <w:p w14:paraId="557B9EDC" w14:textId="01204C82" w:rsidR="00202FFB" w:rsidRPr="00A34871" w:rsidRDefault="00202FFB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J. Gordon states that </w:t>
      </w:r>
      <w:r w:rsidR="005B415A" w:rsidRPr="00A34871">
        <w:rPr>
          <w:rFonts w:ascii="Times New Roman" w:hAnsi="Times New Roman" w:cs="Times New Roman"/>
          <w:sz w:val="24"/>
          <w:szCs w:val="24"/>
        </w:rPr>
        <w:t>it was encouraging to hear that once we start on a roll one thing will lead to another and it builds upon itself</w:t>
      </w:r>
    </w:p>
    <w:p w14:paraId="4F23D484" w14:textId="3BA1ED96" w:rsidR="005B415A" w:rsidRPr="00A34871" w:rsidRDefault="005B415A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>M. Elliott states learning that we can request legislative earmark funding is very important and we should add that to our immediate to-do list</w:t>
      </w:r>
    </w:p>
    <w:p w14:paraId="4E246E88" w14:textId="0AF91AD9" w:rsidR="005B415A" w:rsidRPr="00A34871" w:rsidRDefault="005B415A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lastRenderedPageBreak/>
        <w:t xml:space="preserve">G. Sheldon will contact his office and try to set up a meeting either </w:t>
      </w:r>
      <w:r w:rsidR="0018779C" w:rsidRPr="00A34871">
        <w:rPr>
          <w:rFonts w:ascii="Times New Roman" w:hAnsi="Times New Roman" w:cs="Times New Roman"/>
          <w:sz w:val="24"/>
          <w:szCs w:val="24"/>
        </w:rPr>
        <w:t>in person</w:t>
      </w:r>
      <w:r w:rsidRPr="00A34871">
        <w:rPr>
          <w:rFonts w:ascii="Times New Roman" w:hAnsi="Times New Roman" w:cs="Times New Roman"/>
          <w:sz w:val="24"/>
          <w:szCs w:val="24"/>
        </w:rPr>
        <w:t xml:space="preserve"> or via zoom with him ASAP</w:t>
      </w:r>
    </w:p>
    <w:p w14:paraId="2C8553D2" w14:textId="4EF7CBFC" w:rsidR="005B415A" w:rsidRPr="00A34871" w:rsidRDefault="005B415A" w:rsidP="00DD738A">
      <w:pPr>
        <w:rPr>
          <w:rFonts w:ascii="Times New Roman" w:hAnsi="Times New Roman" w:cs="Times New Roman"/>
          <w:sz w:val="24"/>
          <w:szCs w:val="24"/>
        </w:rPr>
      </w:pPr>
      <w:r w:rsidRPr="00A34871">
        <w:rPr>
          <w:rFonts w:ascii="Times New Roman" w:hAnsi="Times New Roman" w:cs="Times New Roman"/>
          <w:sz w:val="24"/>
          <w:szCs w:val="24"/>
        </w:rPr>
        <w:t xml:space="preserve">He suggests we consider looking in to creating a 501c and start doing some research on the benefits </w:t>
      </w:r>
    </w:p>
    <w:p w14:paraId="13596D06" w14:textId="68B836ED" w:rsidR="005B415A" w:rsidRPr="00A34871" w:rsidRDefault="005B415A" w:rsidP="00DD738A">
      <w:pPr>
        <w:rPr>
          <w:rFonts w:ascii="Times New Roman" w:hAnsi="Times New Roman" w:cs="Times New Roman"/>
          <w:sz w:val="24"/>
          <w:szCs w:val="24"/>
        </w:rPr>
      </w:pPr>
    </w:p>
    <w:p w14:paraId="7E200154" w14:textId="478A957B" w:rsidR="005B415A" w:rsidRPr="00A34871" w:rsidRDefault="005B415A" w:rsidP="00DD7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>Motion to adjourn meeting made at 8:30pm by Julie Platt</w:t>
      </w:r>
    </w:p>
    <w:p w14:paraId="2A9562EE" w14:textId="4CB0AD21" w:rsidR="005B415A" w:rsidRPr="00A34871" w:rsidRDefault="005B415A" w:rsidP="00DD7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871">
        <w:rPr>
          <w:rFonts w:ascii="Times New Roman" w:hAnsi="Times New Roman" w:cs="Times New Roman"/>
          <w:b/>
          <w:bCs/>
          <w:sz w:val="24"/>
          <w:szCs w:val="24"/>
        </w:rPr>
        <w:t>Greg Sheldon 2</w:t>
      </w:r>
      <w:r w:rsidRPr="00A348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</w:p>
    <w:p w14:paraId="0B6D6A3C" w14:textId="5A942DD8" w:rsidR="00CB555D" w:rsidRDefault="005B415A">
      <w:r w:rsidRPr="00A34871"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in roll call vote – M. Elliott, J. Gordon, Joni Parker-Roach, Julie Platt and Greg Sheldon. </w:t>
      </w:r>
    </w:p>
    <w:sectPr w:rsidR="00CB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805"/>
    <w:multiLevelType w:val="hybridMultilevel"/>
    <w:tmpl w:val="0DC6AF46"/>
    <w:lvl w:ilvl="0" w:tplc="FBAE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81"/>
    <w:rsid w:val="000D78A1"/>
    <w:rsid w:val="000F6814"/>
    <w:rsid w:val="0018779C"/>
    <w:rsid w:val="001C214F"/>
    <w:rsid w:val="00202FFB"/>
    <w:rsid w:val="002125E1"/>
    <w:rsid w:val="00214E00"/>
    <w:rsid w:val="0042016D"/>
    <w:rsid w:val="00585D2A"/>
    <w:rsid w:val="005B415A"/>
    <w:rsid w:val="005E6191"/>
    <w:rsid w:val="00633D28"/>
    <w:rsid w:val="00733D7E"/>
    <w:rsid w:val="007732DD"/>
    <w:rsid w:val="00897370"/>
    <w:rsid w:val="00A34871"/>
    <w:rsid w:val="00B35E79"/>
    <w:rsid w:val="00BC30E5"/>
    <w:rsid w:val="00C507FA"/>
    <w:rsid w:val="00C65EB9"/>
    <w:rsid w:val="00D40B81"/>
    <w:rsid w:val="00D65868"/>
    <w:rsid w:val="00DD738A"/>
    <w:rsid w:val="00EA67A1"/>
    <w:rsid w:val="00F050DF"/>
    <w:rsid w:val="00F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4823"/>
  <w15:chartTrackingRefBased/>
  <w15:docId w15:val="{88F78B91-145E-42ED-BC76-B38F55C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6</cp:revision>
  <dcterms:created xsi:type="dcterms:W3CDTF">2022-03-25T18:16:00Z</dcterms:created>
  <dcterms:modified xsi:type="dcterms:W3CDTF">2022-03-25T21:03:00Z</dcterms:modified>
</cp:coreProperties>
</file>