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33A6" w14:textId="0F81014C" w:rsidR="000C23A3" w:rsidRDefault="008711A4">
      <w:r>
        <w:t>COA Board Minutes December 15, 2025</w:t>
      </w:r>
    </w:p>
    <w:p w14:paraId="31778830" w14:textId="18082521" w:rsidR="008711A4" w:rsidRDefault="008711A4">
      <w:r>
        <w:t>Location:  The Groton Center</w:t>
      </w:r>
    </w:p>
    <w:p w14:paraId="2525BF5E" w14:textId="790FFC41" w:rsidR="008711A4" w:rsidRDefault="008711A4">
      <w:r>
        <w:t>Time:  12:00 P.M.</w:t>
      </w:r>
    </w:p>
    <w:p w14:paraId="3154E5D4" w14:textId="77777777" w:rsidR="008711A4" w:rsidRDefault="008711A4"/>
    <w:p w14:paraId="5C7622E7" w14:textId="3A3BE3C4" w:rsidR="008711A4" w:rsidRDefault="008711A4">
      <w:r>
        <w:t>Board Members in Attendance:  Nicole Sarvela, COA Director; Tony Serg, Chair; Michelle Collette, Vice-Chair; Dotie Zale; Berta Erickson; Lois Young; Harris McWade; Judy Palumbo; Carole Carter; and Pascale Miller, via zoom.</w:t>
      </w:r>
    </w:p>
    <w:p w14:paraId="06DCB12F" w14:textId="6BF726AF" w:rsidR="008711A4" w:rsidRDefault="008711A4">
      <w:r>
        <w:t>Special Guests:  Tom Pistor</w:t>
      </w:r>
      <w:r w:rsidR="004E62C7">
        <w:t>i</w:t>
      </w:r>
      <w:r>
        <w:t>no</w:t>
      </w:r>
      <w:r w:rsidR="004E62C7">
        <w:t xml:space="preserve"> and Lynn Pistorino</w:t>
      </w:r>
    </w:p>
    <w:p w14:paraId="5E4C2DDF" w14:textId="3326C0FD" w:rsidR="004E62C7" w:rsidRDefault="004E62C7">
      <w:r>
        <w:t>Open Meeting:  The meeting officially started at 12:07 P. M. by Tony Serge</w:t>
      </w:r>
    </w:p>
    <w:p w14:paraId="081E636F" w14:textId="5B680528" w:rsidR="004E62C7" w:rsidRDefault="004E62C7">
      <w:r>
        <w:t>Review of November 10, 2025 Minutes. Minutes accepted and approved.  Harris McWade and Carole Carter abstained.</w:t>
      </w:r>
    </w:p>
    <w:p w14:paraId="715AD8BA" w14:textId="495521F2" w:rsidR="008711A4" w:rsidRDefault="004E62C7">
      <w:r>
        <w:t xml:space="preserve">Director’s Report:  This year’s Senior Tax payroll has been completed and 23 residents have been approved for the upcoming Senior Tax year.  The decision has been made to cap participation to 20 people for the Strength Training Class. One additional class has been added and additional strength programs will </w:t>
      </w:r>
      <w:proofErr w:type="gramStart"/>
      <w:r>
        <w:t>open up</w:t>
      </w:r>
      <w:proofErr w:type="gramEnd"/>
      <w:r>
        <w:t xml:space="preserve"> in January.</w:t>
      </w:r>
      <w:r w:rsidR="003A69E2">
        <w:t xml:space="preserve">  Gibbet Hill Dinner was a success where 250 Groton seniors were hosted.  Groton Police and Fire also delivered 46 meals.  The entire staff have all been trained </w:t>
      </w:r>
      <w:r w:rsidR="002978CD">
        <w:t>in</w:t>
      </w:r>
      <w:r w:rsidR="003A69E2">
        <w:t xml:space="preserve"> Mental Health First Aid. </w:t>
      </w:r>
    </w:p>
    <w:p w14:paraId="7D15D684" w14:textId="77777777" w:rsidR="003A69E2" w:rsidRDefault="003A69E2"/>
    <w:p w14:paraId="50FCD33A" w14:textId="24804634" w:rsidR="003A69E2" w:rsidRDefault="003A69E2">
      <w:r>
        <w:t>A public hearing is scheduled for January 12 to discuss proposed changes to the COA Board member regulations.</w:t>
      </w:r>
    </w:p>
    <w:p w14:paraId="302053E6" w14:textId="64C18B16" w:rsidR="00060F10" w:rsidRDefault="00060F10">
      <w:r>
        <w:t>The Brains and Balance class led by Holly Quova was a huge success.  This class is subsidized by FOGE.</w:t>
      </w:r>
    </w:p>
    <w:p w14:paraId="52BA512D" w14:textId="64A7EC22" w:rsidR="003A69E2" w:rsidRDefault="00060F10">
      <w:r>
        <w:t>The Board luncheon will be held on January 28</w:t>
      </w:r>
      <w:r w:rsidRPr="00060F10">
        <w:rPr>
          <w:vertAlign w:val="superscript"/>
        </w:rPr>
        <w:t>th</w:t>
      </w:r>
      <w:r>
        <w:t xml:space="preserve">.  </w:t>
      </w:r>
      <w:r w:rsidR="002978CD">
        <w:t>The January 12 meeting will be used to finalize the presentation format and content for the luncheon.</w:t>
      </w:r>
    </w:p>
    <w:p w14:paraId="34B544A1" w14:textId="7886D6EF" w:rsidR="002978CD" w:rsidRDefault="002978CD">
      <w:r>
        <w:t>FOGE Update:  Paid for a sign and new black chairs to replace the worn chairs in the Community Room.</w:t>
      </w:r>
    </w:p>
    <w:p w14:paraId="0F1C9A5D" w14:textId="2422471F" w:rsidR="002978CD" w:rsidRDefault="002978CD">
      <w:r>
        <w:t xml:space="preserve">Update from the </w:t>
      </w:r>
      <w:proofErr w:type="spellStart"/>
      <w:r>
        <w:t>Squanacook</w:t>
      </w:r>
      <w:proofErr w:type="spellEnd"/>
      <w:r>
        <w:t xml:space="preserve"> Sportsman Club:  No update.</w:t>
      </w:r>
    </w:p>
    <w:p w14:paraId="2A4AF64A" w14:textId="355D07D4" w:rsidR="002978CD" w:rsidRDefault="00931F15">
      <w:r>
        <w:t>Update from the Groton Center Community Garden Liaison:  No update.</w:t>
      </w:r>
    </w:p>
    <w:p w14:paraId="64046B26" w14:textId="75065539" w:rsidR="00931F15" w:rsidRDefault="00931F15">
      <w:r>
        <w:t>Future Meeting Date:  January 12, 2026 at 1 P.  M.</w:t>
      </w:r>
    </w:p>
    <w:p w14:paraId="1DE81F04" w14:textId="31174024" w:rsidR="00931F15" w:rsidRDefault="00931F15">
      <w:r>
        <w:t>Meeting Adjourned at 3 P. M.</w:t>
      </w:r>
    </w:p>
    <w:sectPr w:rsidR="00931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A4"/>
    <w:rsid w:val="00060F10"/>
    <w:rsid w:val="000A29F9"/>
    <w:rsid w:val="000C23A3"/>
    <w:rsid w:val="002978CD"/>
    <w:rsid w:val="002E0E2F"/>
    <w:rsid w:val="003A69E2"/>
    <w:rsid w:val="004E62C7"/>
    <w:rsid w:val="00545DAB"/>
    <w:rsid w:val="005C1C58"/>
    <w:rsid w:val="007707BE"/>
    <w:rsid w:val="00837372"/>
    <w:rsid w:val="008711A4"/>
    <w:rsid w:val="00931F15"/>
    <w:rsid w:val="00D0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CB55"/>
  <w15:chartTrackingRefBased/>
  <w15:docId w15:val="{377A56EA-661E-4713-8E73-F767D3A9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A4"/>
    <w:rPr>
      <w:rFonts w:eastAsiaTheme="majorEastAsia" w:cstheme="majorBidi"/>
      <w:color w:val="272727" w:themeColor="text1" w:themeTint="D8"/>
    </w:rPr>
  </w:style>
  <w:style w:type="paragraph" w:styleId="Title">
    <w:name w:val="Title"/>
    <w:basedOn w:val="Normal"/>
    <w:next w:val="Normal"/>
    <w:link w:val="TitleChar"/>
    <w:uiPriority w:val="10"/>
    <w:qFormat/>
    <w:rsid w:val="00871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A4"/>
    <w:pPr>
      <w:spacing w:before="160"/>
      <w:jc w:val="center"/>
    </w:pPr>
    <w:rPr>
      <w:i/>
      <w:iCs/>
      <w:color w:val="404040" w:themeColor="text1" w:themeTint="BF"/>
    </w:rPr>
  </w:style>
  <w:style w:type="character" w:customStyle="1" w:styleId="QuoteChar">
    <w:name w:val="Quote Char"/>
    <w:basedOn w:val="DefaultParagraphFont"/>
    <w:link w:val="Quote"/>
    <w:uiPriority w:val="29"/>
    <w:rsid w:val="008711A4"/>
    <w:rPr>
      <w:i/>
      <w:iCs/>
      <w:color w:val="404040" w:themeColor="text1" w:themeTint="BF"/>
    </w:rPr>
  </w:style>
  <w:style w:type="paragraph" w:styleId="ListParagraph">
    <w:name w:val="List Paragraph"/>
    <w:basedOn w:val="Normal"/>
    <w:uiPriority w:val="34"/>
    <w:qFormat/>
    <w:rsid w:val="008711A4"/>
    <w:pPr>
      <w:ind w:left="720"/>
      <w:contextualSpacing/>
    </w:pPr>
  </w:style>
  <w:style w:type="character" w:styleId="IntenseEmphasis">
    <w:name w:val="Intense Emphasis"/>
    <w:basedOn w:val="DefaultParagraphFont"/>
    <w:uiPriority w:val="21"/>
    <w:qFormat/>
    <w:rsid w:val="008711A4"/>
    <w:rPr>
      <w:i/>
      <w:iCs/>
      <w:color w:val="0F4761" w:themeColor="accent1" w:themeShade="BF"/>
    </w:rPr>
  </w:style>
  <w:style w:type="paragraph" w:styleId="IntenseQuote">
    <w:name w:val="Intense Quote"/>
    <w:basedOn w:val="Normal"/>
    <w:next w:val="Normal"/>
    <w:link w:val="IntenseQuoteChar"/>
    <w:uiPriority w:val="30"/>
    <w:qFormat/>
    <w:rsid w:val="00871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A4"/>
    <w:rPr>
      <w:i/>
      <w:iCs/>
      <w:color w:val="0F4761" w:themeColor="accent1" w:themeShade="BF"/>
    </w:rPr>
  </w:style>
  <w:style w:type="character" w:styleId="IntenseReference">
    <w:name w:val="Intense Reference"/>
    <w:basedOn w:val="DefaultParagraphFont"/>
    <w:uiPriority w:val="32"/>
    <w:qFormat/>
    <w:rsid w:val="00871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carter</dc:creator>
  <cp:keywords/>
  <dc:description/>
  <cp:lastModifiedBy>Nicole Sarvela</cp:lastModifiedBy>
  <cp:revision>2</cp:revision>
  <cp:lastPrinted>2026-01-05T19:06:00Z</cp:lastPrinted>
  <dcterms:created xsi:type="dcterms:W3CDTF">2026-01-13T13:01:00Z</dcterms:created>
  <dcterms:modified xsi:type="dcterms:W3CDTF">2026-01-13T13:01:00Z</dcterms:modified>
</cp:coreProperties>
</file>