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DA54CC" w14:textId="2B868264" w:rsidR="000C23A3" w:rsidRDefault="002463C3">
      <w:r>
        <w:t>COA Board Minutes October 20, 2025</w:t>
      </w:r>
    </w:p>
    <w:p w14:paraId="0A8DA135" w14:textId="2967CD6B" w:rsidR="002463C3" w:rsidRDefault="002463C3">
      <w:r>
        <w:t>Location:  The Groton Center</w:t>
      </w:r>
    </w:p>
    <w:p w14:paraId="514B3D7E" w14:textId="69124EFC" w:rsidR="002463C3" w:rsidRDefault="002463C3">
      <w:r>
        <w:t xml:space="preserve">Time:  1:00 P. M. </w:t>
      </w:r>
    </w:p>
    <w:p w14:paraId="39C3F4F5" w14:textId="77777777" w:rsidR="002463C3" w:rsidRDefault="002463C3"/>
    <w:p w14:paraId="6A000EF7" w14:textId="0A1333A6" w:rsidR="002463C3" w:rsidRDefault="002463C3">
      <w:r>
        <w:t>Board Members in Attendance:  Nicole Sarvela, COA Director; Tony Serge, Chair; Michelle Collette, Vice-Chair; Dottie Zale; Lois Young; Berta Erickson; Judy Palumbo; Carole Carter; Harris McWade</w:t>
      </w:r>
    </w:p>
    <w:p w14:paraId="52263DB7" w14:textId="3CDE4828" w:rsidR="002463C3" w:rsidRDefault="002463C3">
      <w:r>
        <w:t>Special Guests:  Elise Johnson, Director of Townsend COA; Judy Anderson</w:t>
      </w:r>
    </w:p>
    <w:p w14:paraId="584DC9BB" w14:textId="705D6F10" w:rsidR="002463C3" w:rsidRDefault="002463C3">
      <w:r>
        <w:t>Open Meeting:  The meeting officially started at 1:02 P. M. by Tony Serge</w:t>
      </w:r>
    </w:p>
    <w:p w14:paraId="2E37DE03" w14:textId="1153C938" w:rsidR="002463C3" w:rsidRDefault="002463C3">
      <w:r>
        <w:t>Review of September 8, 2025 minutes.  Minutes accepted and approved.</w:t>
      </w:r>
    </w:p>
    <w:p w14:paraId="02BD9B53" w14:textId="45BA9DB2" w:rsidR="002463C3" w:rsidRDefault="002463C3">
      <w:r>
        <w:t xml:space="preserve">Director’s Report:  </w:t>
      </w:r>
      <w:r w:rsidR="005542AE">
        <w:t xml:space="preserve">Recent improvements to the Center include the installation of black out blinds in the community room and plans to plant 100 yellow tulips as part of a Hope Garden Project for Mental Health Awareness Month.  The Center is collaborating with Loaves and Fishes for holiday food drives and outreach efforts.  The Center added three new replacement vans. New </w:t>
      </w:r>
      <w:r w:rsidR="00B25BE5">
        <w:t xml:space="preserve">secure </w:t>
      </w:r>
      <w:r w:rsidR="005542AE">
        <w:t xml:space="preserve">wi-fi connection with password protection.  </w:t>
      </w:r>
    </w:p>
    <w:p w14:paraId="39DCF108" w14:textId="10815F42" w:rsidR="002463C3" w:rsidRDefault="00B25BE5">
      <w:r>
        <w:t>FOGE Update:  No update</w:t>
      </w:r>
    </w:p>
    <w:p w14:paraId="251D9534" w14:textId="5B47C28C" w:rsidR="00B25BE5" w:rsidRDefault="00B25BE5">
      <w:r>
        <w:t>Update from Squanacook Sportsman Club:  No update as of this meeting.</w:t>
      </w:r>
    </w:p>
    <w:p w14:paraId="5F7DDA91" w14:textId="6ED92CC9" w:rsidR="00B25BE5" w:rsidRDefault="00B25BE5">
      <w:r>
        <w:t xml:space="preserve">Update from Groton Center Community Garden Liaison:  No update. </w:t>
      </w:r>
    </w:p>
    <w:p w14:paraId="7C7274B1" w14:textId="130E9D86" w:rsidR="00B25BE5" w:rsidRDefault="00B25BE5">
      <w:r>
        <w:t xml:space="preserve">Strategic Plan Champions delegations:  </w:t>
      </w:r>
      <w:r w:rsidR="00D10948">
        <w:t>Financial Sustainability: Pascal Miller; Programs:  Tony Serge and Judy Palumbo; Transportation: Lois Young; Civic Engagement:  Michelle Collette and Berta Erickson; Facilities and Grounds:  Judy Palumbo, Dottie Zale and Carole Carter.</w:t>
      </w:r>
    </w:p>
    <w:p w14:paraId="65E833D2" w14:textId="1144BF96" w:rsidR="00D10948" w:rsidRDefault="00D10948">
      <w:r>
        <w:t>COA Board Member Lunch:  working on plans for a January luncheon.</w:t>
      </w:r>
    </w:p>
    <w:p w14:paraId="0278D6B1" w14:textId="365061A8" w:rsidR="00D10948" w:rsidRDefault="00D10948">
      <w:r>
        <w:t>COA Board Members Tony Serge and Michelle Collette are visiting other local senior centers</w:t>
      </w:r>
      <w:r w:rsidR="00872FD4">
        <w:t>:</w:t>
      </w:r>
      <w:r>
        <w:t xml:space="preserve"> Townsend, Pepperell, Lit</w:t>
      </w:r>
      <w:r w:rsidR="00872FD4">
        <w:t>t</w:t>
      </w:r>
      <w:r>
        <w:t>leton, Acton, Shirley and Ayer.</w:t>
      </w:r>
    </w:p>
    <w:p w14:paraId="747123A9" w14:textId="1C520F82" w:rsidR="00872FD4" w:rsidRDefault="00872FD4">
      <w:r>
        <w:t>Term Limits:  The Board agreed to draft amendment to eliminate the mandatory removal provision after six years.</w:t>
      </w:r>
    </w:p>
    <w:p w14:paraId="4115F214" w14:textId="1E91D558" w:rsidR="00872FD4" w:rsidRDefault="00872FD4">
      <w:r>
        <w:t>Future Meeting Date;  November 10, 2025 at 1 P. M.</w:t>
      </w:r>
    </w:p>
    <w:p w14:paraId="766C328E" w14:textId="6840A534" w:rsidR="00872FD4" w:rsidRDefault="00872FD4">
      <w:r>
        <w:t>Meeting Adjourned:  3 P.M.</w:t>
      </w:r>
    </w:p>
    <w:p w14:paraId="2C229D22" w14:textId="77777777" w:rsidR="002463C3" w:rsidRDefault="002463C3"/>
    <w:sectPr w:rsidR="002463C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3C3"/>
    <w:rsid w:val="000A29F9"/>
    <w:rsid w:val="000C23A3"/>
    <w:rsid w:val="0019625F"/>
    <w:rsid w:val="002463C3"/>
    <w:rsid w:val="002E0E2F"/>
    <w:rsid w:val="005542AE"/>
    <w:rsid w:val="005C1C58"/>
    <w:rsid w:val="00837372"/>
    <w:rsid w:val="00872FD4"/>
    <w:rsid w:val="00A34460"/>
    <w:rsid w:val="00B25BE5"/>
    <w:rsid w:val="00BF6A9F"/>
    <w:rsid w:val="00D10948"/>
    <w:rsid w:val="00E231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7D39E"/>
  <w15:chartTrackingRefBased/>
  <w15:docId w15:val="{D0745352-2CF2-442E-8198-3E46EEE9E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463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463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463C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463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463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463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463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463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463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63C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463C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463C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463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463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463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463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463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463C3"/>
    <w:rPr>
      <w:rFonts w:eastAsiaTheme="majorEastAsia" w:cstheme="majorBidi"/>
      <w:color w:val="272727" w:themeColor="text1" w:themeTint="D8"/>
    </w:rPr>
  </w:style>
  <w:style w:type="paragraph" w:styleId="Title">
    <w:name w:val="Title"/>
    <w:basedOn w:val="Normal"/>
    <w:next w:val="Normal"/>
    <w:link w:val="TitleChar"/>
    <w:uiPriority w:val="10"/>
    <w:qFormat/>
    <w:rsid w:val="002463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63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463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463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463C3"/>
    <w:pPr>
      <w:spacing w:before="160"/>
      <w:jc w:val="center"/>
    </w:pPr>
    <w:rPr>
      <w:i/>
      <w:iCs/>
      <w:color w:val="404040" w:themeColor="text1" w:themeTint="BF"/>
    </w:rPr>
  </w:style>
  <w:style w:type="character" w:customStyle="1" w:styleId="QuoteChar">
    <w:name w:val="Quote Char"/>
    <w:basedOn w:val="DefaultParagraphFont"/>
    <w:link w:val="Quote"/>
    <w:uiPriority w:val="29"/>
    <w:rsid w:val="002463C3"/>
    <w:rPr>
      <w:i/>
      <w:iCs/>
      <w:color w:val="404040" w:themeColor="text1" w:themeTint="BF"/>
    </w:rPr>
  </w:style>
  <w:style w:type="paragraph" w:styleId="ListParagraph">
    <w:name w:val="List Paragraph"/>
    <w:basedOn w:val="Normal"/>
    <w:uiPriority w:val="34"/>
    <w:qFormat/>
    <w:rsid w:val="002463C3"/>
    <w:pPr>
      <w:ind w:left="720"/>
      <w:contextualSpacing/>
    </w:pPr>
  </w:style>
  <w:style w:type="character" w:styleId="IntenseEmphasis">
    <w:name w:val="Intense Emphasis"/>
    <w:basedOn w:val="DefaultParagraphFont"/>
    <w:uiPriority w:val="21"/>
    <w:qFormat/>
    <w:rsid w:val="002463C3"/>
    <w:rPr>
      <w:i/>
      <w:iCs/>
      <w:color w:val="0F4761" w:themeColor="accent1" w:themeShade="BF"/>
    </w:rPr>
  </w:style>
  <w:style w:type="paragraph" w:styleId="IntenseQuote">
    <w:name w:val="Intense Quote"/>
    <w:basedOn w:val="Normal"/>
    <w:next w:val="Normal"/>
    <w:link w:val="IntenseQuoteChar"/>
    <w:uiPriority w:val="30"/>
    <w:qFormat/>
    <w:rsid w:val="002463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463C3"/>
    <w:rPr>
      <w:i/>
      <w:iCs/>
      <w:color w:val="0F4761" w:themeColor="accent1" w:themeShade="BF"/>
    </w:rPr>
  </w:style>
  <w:style w:type="character" w:styleId="IntenseReference">
    <w:name w:val="Intense Reference"/>
    <w:basedOn w:val="DefaultParagraphFont"/>
    <w:uiPriority w:val="32"/>
    <w:qFormat/>
    <w:rsid w:val="002463C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262</Words>
  <Characters>1497</Characters>
  <Application>Microsoft Office Word</Application>
  <DocSecurity>4</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carter</dc:creator>
  <cp:keywords/>
  <dc:description/>
  <cp:lastModifiedBy>Nicole Sarvela</cp:lastModifiedBy>
  <cp:revision>2</cp:revision>
  <dcterms:created xsi:type="dcterms:W3CDTF">2026-01-05T15:24:00Z</dcterms:created>
  <dcterms:modified xsi:type="dcterms:W3CDTF">2026-01-05T15:24:00Z</dcterms:modified>
</cp:coreProperties>
</file>