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A45FF" w14:textId="77777777" w:rsidR="005D6CF5" w:rsidRPr="004B026E" w:rsidRDefault="005D6CF5">
      <w:pPr>
        <w:rPr>
          <w:rFonts w:cstheme="minorHAnsi"/>
        </w:rPr>
      </w:pPr>
    </w:p>
    <w:p w14:paraId="08FC132B" w14:textId="77777777" w:rsidR="00D60186" w:rsidRPr="00D60186" w:rsidRDefault="00D60186" w:rsidP="00D60186">
      <w:pPr>
        <w:spacing w:line="240" w:lineRule="auto"/>
        <w:jc w:val="right"/>
        <w:rPr>
          <w:b/>
          <w:sz w:val="28"/>
          <w:szCs w:val="28"/>
        </w:rPr>
      </w:pPr>
      <w:r w:rsidRPr="00D60186">
        <w:rPr>
          <w:b/>
          <w:sz w:val="28"/>
          <w:szCs w:val="28"/>
        </w:rPr>
        <w:t>COA Board Meeting Minutes for October 24</w:t>
      </w:r>
      <w:r>
        <w:rPr>
          <w:b/>
          <w:sz w:val="28"/>
          <w:szCs w:val="28"/>
        </w:rPr>
        <w:t>, 2023</w:t>
      </w:r>
    </w:p>
    <w:p w14:paraId="49780FB1" w14:textId="77777777" w:rsidR="005D6CF5" w:rsidRPr="00D60186" w:rsidRDefault="005D6CF5" w:rsidP="00576072">
      <w:pPr>
        <w:spacing w:after="0" w:line="360" w:lineRule="auto"/>
        <w:jc w:val="right"/>
        <w:rPr>
          <w:rFonts w:cstheme="minorHAnsi"/>
          <w:b/>
          <w:sz w:val="28"/>
          <w:szCs w:val="28"/>
        </w:rPr>
      </w:pPr>
      <w:r w:rsidRPr="00D60186">
        <w:rPr>
          <w:rFonts w:cstheme="minorHAnsi"/>
          <w:b/>
          <w:sz w:val="28"/>
          <w:szCs w:val="28"/>
        </w:rPr>
        <w:t>The Groton Center</w:t>
      </w:r>
    </w:p>
    <w:tbl>
      <w:tblPr>
        <w:tblStyle w:val="TableGrid"/>
        <w:tblW w:w="0" w:type="auto"/>
        <w:tblLook w:val="04A0" w:firstRow="1" w:lastRow="0" w:firstColumn="1" w:lastColumn="0" w:noHBand="0" w:noVBand="1"/>
      </w:tblPr>
      <w:tblGrid>
        <w:gridCol w:w="2695"/>
        <w:gridCol w:w="6655"/>
      </w:tblGrid>
      <w:tr w:rsidR="005D6CF5" w:rsidRPr="004B026E" w14:paraId="0DFC9FD3" w14:textId="77777777" w:rsidTr="00AF4904">
        <w:tc>
          <w:tcPr>
            <w:tcW w:w="2695" w:type="dxa"/>
          </w:tcPr>
          <w:p w14:paraId="1DFEE68C" w14:textId="77777777" w:rsidR="005D6CF5" w:rsidRPr="004B026E" w:rsidRDefault="005D6CF5" w:rsidP="00AF4904">
            <w:pPr>
              <w:rPr>
                <w:rFonts w:cstheme="minorHAnsi"/>
                <w:b/>
                <w:bCs/>
              </w:rPr>
            </w:pPr>
            <w:r w:rsidRPr="004B026E">
              <w:rPr>
                <w:rFonts w:cstheme="minorHAnsi"/>
                <w:b/>
                <w:bCs/>
              </w:rPr>
              <w:t>Date</w:t>
            </w:r>
          </w:p>
          <w:p w14:paraId="56DF5C41" w14:textId="77777777" w:rsidR="005D6CF5" w:rsidRPr="004B026E" w:rsidRDefault="005D6CF5" w:rsidP="00AF4904">
            <w:pPr>
              <w:rPr>
                <w:rFonts w:cstheme="minorHAnsi"/>
              </w:rPr>
            </w:pPr>
          </w:p>
        </w:tc>
        <w:tc>
          <w:tcPr>
            <w:tcW w:w="6655" w:type="dxa"/>
          </w:tcPr>
          <w:p w14:paraId="51E309D2" w14:textId="77777777" w:rsidR="005D6CF5" w:rsidRPr="004B026E" w:rsidRDefault="005D6CF5" w:rsidP="00D71B33">
            <w:pPr>
              <w:rPr>
                <w:rFonts w:cstheme="minorHAnsi"/>
              </w:rPr>
            </w:pPr>
            <w:r w:rsidRPr="004B026E">
              <w:rPr>
                <w:rFonts w:cstheme="minorHAnsi"/>
              </w:rPr>
              <w:t>Tuesday</w:t>
            </w:r>
            <w:r w:rsidR="00B5224E">
              <w:rPr>
                <w:rFonts w:cstheme="minorHAnsi"/>
              </w:rPr>
              <w:t>,</w:t>
            </w:r>
            <w:r w:rsidRPr="004B026E">
              <w:rPr>
                <w:rFonts w:cstheme="minorHAnsi"/>
              </w:rPr>
              <w:t xml:space="preserve"> October 24, 2023</w:t>
            </w:r>
          </w:p>
        </w:tc>
      </w:tr>
      <w:tr w:rsidR="005D6CF5" w:rsidRPr="004B026E" w14:paraId="39DB8E72" w14:textId="77777777" w:rsidTr="00AF4904">
        <w:tc>
          <w:tcPr>
            <w:tcW w:w="2695" w:type="dxa"/>
          </w:tcPr>
          <w:p w14:paraId="2F8C0FA9" w14:textId="77777777" w:rsidR="005D6CF5" w:rsidRPr="004B026E" w:rsidRDefault="005D6CF5" w:rsidP="00AF4904">
            <w:pPr>
              <w:rPr>
                <w:rFonts w:cstheme="minorHAnsi"/>
                <w:b/>
                <w:bCs/>
              </w:rPr>
            </w:pPr>
            <w:r w:rsidRPr="004B026E">
              <w:rPr>
                <w:rFonts w:cstheme="minorHAnsi"/>
                <w:b/>
                <w:bCs/>
              </w:rPr>
              <w:t xml:space="preserve">Time </w:t>
            </w:r>
          </w:p>
          <w:p w14:paraId="2B418E1A" w14:textId="77777777" w:rsidR="005D6CF5" w:rsidRPr="004B026E" w:rsidRDefault="005D6CF5" w:rsidP="00AF4904">
            <w:pPr>
              <w:rPr>
                <w:rFonts w:cstheme="minorHAnsi"/>
              </w:rPr>
            </w:pPr>
          </w:p>
        </w:tc>
        <w:tc>
          <w:tcPr>
            <w:tcW w:w="6655" w:type="dxa"/>
          </w:tcPr>
          <w:p w14:paraId="0CF54EC5" w14:textId="77777777" w:rsidR="005D6CF5" w:rsidRPr="004B026E" w:rsidRDefault="005D6CF5" w:rsidP="005D6CF5">
            <w:pPr>
              <w:rPr>
                <w:rFonts w:cstheme="minorHAnsi"/>
              </w:rPr>
            </w:pPr>
            <w:r w:rsidRPr="004B026E">
              <w:rPr>
                <w:rFonts w:cstheme="minorHAnsi"/>
              </w:rPr>
              <w:t>4:00 p.m. to 5:02 p.m.</w:t>
            </w:r>
          </w:p>
        </w:tc>
      </w:tr>
      <w:tr w:rsidR="005D6CF5" w:rsidRPr="004B026E" w14:paraId="6CFAC8B9" w14:textId="77777777" w:rsidTr="00AF4904">
        <w:tc>
          <w:tcPr>
            <w:tcW w:w="2695" w:type="dxa"/>
          </w:tcPr>
          <w:p w14:paraId="36F46BB4" w14:textId="77777777" w:rsidR="005D6CF5" w:rsidRPr="004B026E" w:rsidRDefault="005D6CF5" w:rsidP="00AF4904">
            <w:pPr>
              <w:rPr>
                <w:rFonts w:cstheme="minorHAnsi"/>
                <w:b/>
                <w:bCs/>
              </w:rPr>
            </w:pPr>
            <w:r w:rsidRPr="004B026E">
              <w:rPr>
                <w:rFonts w:cstheme="minorHAnsi"/>
                <w:b/>
                <w:bCs/>
              </w:rPr>
              <w:t>Location</w:t>
            </w:r>
          </w:p>
          <w:p w14:paraId="59D4AC62" w14:textId="77777777" w:rsidR="005D6CF5" w:rsidRPr="004B026E" w:rsidRDefault="005D6CF5" w:rsidP="00AF4904">
            <w:pPr>
              <w:rPr>
                <w:rFonts w:cstheme="minorHAnsi"/>
              </w:rPr>
            </w:pPr>
          </w:p>
        </w:tc>
        <w:tc>
          <w:tcPr>
            <w:tcW w:w="6655" w:type="dxa"/>
          </w:tcPr>
          <w:p w14:paraId="4EE61D31" w14:textId="77777777" w:rsidR="005D6CF5" w:rsidRPr="004B026E" w:rsidRDefault="005D6CF5" w:rsidP="00D71B33">
            <w:pPr>
              <w:rPr>
                <w:rFonts w:cstheme="minorHAnsi"/>
              </w:rPr>
            </w:pPr>
            <w:r w:rsidRPr="004B026E">
              <w:rPr>
                <w:rFonts w:cstheme="minorHAnsi"/>
              </w:rPr>
              <w:t>The Groton Cente</w:t>
            </w:r>
            <w:r w:rsidR="00D71B33">
              <w:rPr>
                <w:rFonts w:cstheme="minorHAnsi"/>
              </w:rPr>
              <w:t>r</w:t>
            </w:r>
          </w:p>
        </w:tc>
      </w:tr>
      <w:tr w:rsidR="005D6CF5" w:rsidRPr="004B026E" w14:paraId="7CDE7E58" w14:textId="77777777" w:rsidTr="00AF4904">
        <w:tc>
          <w:tcPr>
            <w:tcW w:w="2695" w:type="dxa"/>
          </w:tcPr>
          <w:p w14:paraId="6BF35EEF" w14:textId="77777777" w:rsidR="005D6CF5" w:rsidRPr="004B026E" w:rsidRDefault="00D71B33" w:rsidP="00AF4904">
            <w:pPr>
              <w:rPr>
                <w:rFonts w:cstheme="minorHAnsi"/>
                <w:b/>
                <w:bCs/>
              </w:rPr>
            </w:pPr>
            <w:r>
              <w:rPr>
                <w:rFonts w:cstheme="minorHAnsi"/>
                <w:b/>
                <w:bCs/>
              </w:rPr>
              <w:t>Board</w:t>
            </w:r>
            <w:r w:rsidR="005D6CF5" w:rsidRPr="004B026E">
              <w:rPr>
                <w:rFonts w:cstheme="minorHAnsi"/>
                <w:b/>
                <w:bCs/>
              </w:rPr>
              <w:t xml:space="preserve"> Members in Attendance</w:t>
            </w:r>
          </w:p>
          <w:p w14:paraId="728DEF3B" w14:textId="77777777" w:rsidR="005D6CF5" w:rsidRPr="004B026E" w:rsidRDefault="005D6CF5" w:rsidP="00AF4904">
            <w:pPr>
              <w:rPr>
                <w:rFonts w:cstheme="minorHAnsi"/>
              </w:rPr>
            </w:pPr>
          </w:p>
        </w:tc>
        <w:tc>
          <w:tcPr>
            <w:tcW w:w="6655" w:type="dxa"/>
          </w:tcPr>
          <w:p w14:paraId="4A1FA6BD" w14:textId="77777777" w:rsidR="005D6CF5" w:rsidRPr="004B026E" w:rsidRDefault="005D6CF5" w:rsidP="005D6CF5">
            <w:pPr>
              <w:pStyle w:val="NoSpacing"/>
              <w:rPr>
                <w:rFonts w:cstheme="minorHAnsi"/>
              </w:rPr>
            </w:pPr>
            <w:r w:rsidRPr="004B026E">
              <w:rPr>
                <w:rFonts w:cstheme="minorHAnsi"/>
              </w:rPr>
              <w:t xml:space="preserve">Pascal Miller, Chair </w:t>
            </w:r>
          </w:p>
          <w:p w14:paraId="3B4C87B0" w14:textId="77777777" w:rsidR="005D6CF5" w:rsidRPr="004B026E" w:rsidRDefault="005D6CF5" w:rsidP="005D6CF5">
            <w:pPr>
              <w:pStyle w:val="NoSpacing"/>
              <w:rPr>
                <w:rFonts w:cstheme="minorHAnsi"/>
              </w:rPr>
            </w:pPr>
            <w:r w:rsidRPr="004B026E">
              <w:rPr>
                <w:rFonts w:cstheme="minorHAnsi"/>
              </w:rPr>
              <w:t xml:space="preserve">Tony Serge, Vice Chair </w:t>
            </w:r>
          </w:p>
          <w:p w14:paraId="01FE3B6A" w14:textId="77777777" w:rsidR="005D6CF5" w:rsidRPr="004B026E" w:rsidRDefault="005D6CF5" w:rsidP="005D6CF5">
            <w:pPr>
              <w:pStyle w:val="NoSpacing"/>
              <w:rPr>
                <w:rFonts w:cstheme="minorHAnsi"/>
              </w:rPr>
            </w:pPr>
            <w:r w:rsidRPr="004B026E">
              <w:rPr>
                <w:rFonts w:cstheme="minorHAnsi"/>
              </w:rPr>
              <w:t>Jud</w:t>
            </w:r>
            <w:r w:rsidR="00EF1B03">
              <w:rPr>
                <w:rFonts w:cstheme="minorHAnsi"/>
              </w:rPr>
              <w:t xml:space="preserve">ith </w:t>
            </w:r>
            <w:r w:rsidRPr="004B026E">
              <w:rPr>
                <w:rFonts w:cstheme="minorHAnsi"/>
              </w:rPr>
              <w:t>Palumbo</w:t>
            </w:r>
            <w:r w:rsidR="00EF1B03">
              <w:rPr>
                <w:rFonts w:cstheme="minorHAnsi"/>
              </w:rPr>
              <w:t xml:space="preserve"> O’Brien</w:t>
            </w:r>
            <w:r w:rsidRPr="004B026E">
              <w:rPr>
                <w:rFonts w:cstheme="minorHAnsi"/>
              </w:rPr>
              <w:t>, Secretary</w:t>
            </w:r>
          </w:p>
          <w:p w14:paraId="113A0822" w14:textId="77777777" w:rsidR="005D6CF5" w:rsidRPr="004B026E" w:rsidRDefault="005D6CF5" w:rsidP="005D6CF5">
            <w:pPr>
              <w:pStyle w:val="NoSpacing"/>
              <w:rPr>
                <w:rFonts w:cstheme="minorHAnsi"/>
              </w:rPr>
            </w:pPr>
            <w:r w:rsidRPr="004B026E">
              <w:rPr>
                <w:rFonts w:cstheme="minorHAnsi"/>
              </w:rPr>
              <w:t xml:space="preserve">Harris McWade </w:t>
            </w:r>
          </w:p>
          <w:p w14:paraId="7A56C3C9" w14:textId="77777777" w:rsidR="005D6CF5" w:rsidRPr="004B026E" w:rsidRDefault="005D6CF5" w:rsidP="005D6CF5">
            <w:pPr>
              <w:pStyle w:val="NoSpacing"/>
              <w:rPr>
                <w:rFonts w:cstheme="minorHAnsi"/>
              </w:rPr>
            </w:pPr>
            <w:r w:rsidRPr="004B026E">
              <w:rPr>
                <w:rFonts w:cstheme="minorHAnsi"/>
              </w:rPr>
              <w:t xml:space="preserve">Michelle Colette </w:t>
            </w:r>
          </w:p>
          <w:p w14:paraId="6DA1F924" w14:textId="77777777" w:rsidR="005D6CF5" w:rsidRPr="004B026E" w:rsidRDefault="005D6CF5" w:rsidP="005D6CF5">
            <w:pPr>
              <w:pStyle w:val="NoSpacing"/>
              <w:rPr>
                <w:rFonts w:cstheme="minorHAnsi"/>
              </w:rPr>
            </w:pPr>
            <w:r w:rsidRPr="004B026E">
              <w:rPr>
                <w:rFonts w:cstheme="minorHAnsi"/>
              </w:rPr>
              <w:t xml:space="preserve">Lois Young </w:t>
            </w:r>
          </w:p>
          <w:p w14:paraId="79DFD57B" w14:textId="77777777" w:rsidR="005D6CF5" w:rsidRPr="004B026E" w:rsidRDefault="005D6CF5" w:rsidP="005D6CF5">
            <w:pPr>
              <w:pStyle w:val="NoSpacing"/>
              <w:rPr>
                <w:rFonts w:cstheme="minorHAnsi"/>
              </w:rPr>
            </w:pPr>
            <w:r w:rsidRPr="004B026E">
              <w:rPr>
                <w:rFonts w:cstheme="minorHAnsi"/>
              </w:rPr>
              <w:t xml:space="preserve">Dottie Zale </w:t>
            </w:r>
          </w:p>
          <w:p w14:paraId="1B0DD62F" w14:textId="77777777" w:rsidR="00B5224E" w:rsidRPr="004B026E" w:rsidRDefault="005D6CF5" w:rsidP="005D6CF5">
            <w:pPr>
              <w:pStyle w:val="NoSpacing"/>
              <w:rPr>
                <w:rFonts w:cstheme="minorHAnsi"/>
              </w:rPr>
            </w:pPr>
            <w:r w:rsidRPr="004B026E">
              <w:rPr>
                <w:rFonts w:cstheme="minorHAnsi"/>
              </w:rPr>
              <w:t>Carole Carter</w:t>
            </w:r>
          </w:p>
        </w:tc>
      </w:tr>
      <w:tr w:rsidR="005D6CF5" w:rsidRPr="004B026E" w14:paraId="2B38170A" w14:textId="77777777" w:rsidTr="00AF4904">
        <w:tc>
          <w:tcPr>
            <w:tcW w:w="2695" w:type="dxa"/>
          </w:tcPr>
          <w:p w14:paraId="7EA1FBCA" w14:textId="77777777" w:rsidR="005D6CF5" w:rsidRPr="004B026E" w:rsidRDefault="00D71B33" w:rsidP="00AF4904">
            <w:pPr>
              <w:rPr>
                <w:rFonts w:cstheme="minorHAnsi"/>
                <w:b/>
                <w:bCs/>
              </w:rPr>
            </w:pPr>
            <w:r>
              <w:rPr>
                <w:rFonts w:cstheme="minorHAnsi"/>
                <w:b/>
                <w:bCs/>
              </w:rPr>
              <w:t>Board</w:t>
            </w:r>
            <w:r w:rsidR="005D6CF5" w:rsidRPr="004B026E">
              <w:rPr>
                <w:rFonts w:cstheme="minorHAnsi"/>
                <w:b/>
                <w:bCs/>
              </w:rPr>
              <w:t xml:space="preserve"> Members Absent</w:t>
            </w:r>
          </w:p>
        </w:tc>
        <w:tc>
          <w:tcPr>
            <w:tcW w:w="6655" w:type="dxa"/>
          </w:tcPr>
          <w:p w14:paraId="27455E1C" w14:textId="77777777" w:rsidR="005D6CF5" w:rsidRPr="00D71B33" w:rsidRDefault="005D6CF5" w:rsidP="00D71B33">
            <w:pPr>
              <w:pStyle w:val="Body"/>
              <w:jc w:val="both"/>
              <w:rPr>
                <w:rFonts w:asciiTheme="minorHAnsi" w:hAnsiTheme="minorHAnsi" w:cstheme="minorHAnsi"/>
                <w:u w:val="single"/>
              </w:rPr>
            </w:pPr>
            <w:r w:rsidRPr="00EE2DC1">
              <w:rPr>
                <w:rFonts w:asciiTheme="minorHAnsi" w:hAnsiTheme="minorHAnsi" w:cstheme="minorHAnsi"/>
              </w:rPr>
              <w:t>Berta Erickson</w:t>
            </w:r>
          </w:p>
        </w:tc>
      </w:tr>
      <w:tr w:rsidR="005D6CF5" w:rsidRPr="004B026E" w14:paraId="575322EF" w14:textId="77777777" w:rsidTr="00AF4904">
        <w:tc>
          <w:tcPr>
            <w:tcW w:w="2695" w:type="dxa"/>
          </w:tcPr>
          <w:p w14:paraId="21D89D52" w14:textId="77777777" w:rsidR="005D6CF5" w:rsidRPr="004B026E" w:rsidRDefault="005D6CF5" w:rsidP="00AF4904">
            <w:pPr>
              <w:rPr>
                <w:rFonts w:cstheme="minorHAnsi"/>
                <w:b/>
                <w:bCs/>
              </w:rPr>
            </w:pPr>
            <w:r w:rsidRPr="004B026E">
              <w:rPr>
                <w:rFonts w:cstheme="minorHAnsi"/>
                <w:b/>
                <w:bCs/>
              </w:rPr>
              <w:t xml:space="preserve">COA Staff in Attendance </w:t>
            </w:r>
          </w:p>
          <w:p w14:paraId="0E181F98" w14:textId="77777777" w:rsidR="005D6CF5" w:rsidRPr="004B026E" w:rsidRDefault="005D6CF5" w:rsidP="00AF4904">
            <w:pPr>
              <w:rPr>
                <w:rFonts w:cstheme="minorHAnsi"/>
              </w:rPr>
            </w:pPr>
          </w:p>
        </w:tc>
        <w:tc>
          <w:tcPr>
            <w:tcW w:w="6655" w:type="dxa"/>
          </w:tcPr>
          <w:p w14:paraId="4E80C4AA" w14:textId="77777777" w:rsidR="00085FA6" w:rsidRPr="004B026E" w:rsidRDefault="00085FA6" w:rsidP="00085FA6">
            <w:pPr>
              <w:pStyle w:val="NoSpacing"/>
              <w:rPr>
                <w:rFonts w:cstheme="minorHAnsi"/>
              </w:rPr>
            </w:pPr>
            <w:r w:rsidRPr="004B026E">
              <w:rPr>
                <w:rFonts w:cstheme="minorHAnsi"/>
              </w:rPr>
              <w:t>Ashley Shaheen, Director</w:t>
            </w:r>
          </w:p>
          <w:p w14:paraId="3D057B4F" w14:textId="77777777" w:rsidR="00085FA6" w:rsidRPr="004B026E" w:rsidRDefault="00085FA6" w:rsidP="00085FA6">
            <w:pPr>
              <w:pStyle w:val="NoSpacing"/>
              <w:rPr>
                <w:rFonts w:cstheme="minorHAnsi"/>
              </w:rPr>
            </w:pPr>
            <w:r w:rsidRPr="004B026E">
              <w:rPr>
                <w:rFonts w:cstheme="minorHAnsi"/>
              </w:rPr>
              <w:t xml:space="preserve">Nickole </w:t>
            </w:r>
            <w:r w:rsidR="00D71B33">
              <w:rPr>
                <w:rFonts w:cstheme="minorHAnsi"/>
              </w:rPr>
              <w:t>Board</w:t>
            </w:r>
            <w:r w:rsidRPr="004B026E">
              <w:rPr>
                <w:rFonts w:cstheme="minorHAnsi"/>
              </w:rPr>
              <w:t>man, Outreach Coordinator/Van Dispatch</w:t>
            </w:r>
          </w:p>
          <w:p w14:paraId="16585F77" w14:textId="77777777" w:rsidR="005D6CF5" w:rsidRPr="004B026E" w:rsidRDefault="00085FA6" w:rsidP="00D71B33">
            <w:pPr>
              <w:pStyle w:val="NoSpacing"/>
              <w:rPr>
                <w:rFonts w:cstheme="minorHAnsi"/>
              </w:rPr>
            </w:pPr>
            <w:r w:rsidRPr="004B026E">
              <w:rPr>
                <w:rFonts w:cstheme="minorHAnsi"/>
              </w:rPr>
              <w:t>Nändi Munson, Community Engagement Specialist</w:t>
            </w:r>
          </w:p>
        </w:tc>
      </w:tr>
      <w:tr w:rsidR="005D6CF5" w:rsidRPr="004B026E" w14:paraId="68911E95" w14:textId="77777777" w:rsidTr="00AF4904">
        <w:tc>
          <w:tcPr>
            <w:tcW w:w="2695" w:type="dxa"/>
          </w:tcPr>
          <w:p w14:paraId="2B700856" w14:textId="77777777" w:rsidR="005D6CF5" w:rsidRPr="004B026E" w:rsidRDefault="00AA60FB" w:rsidP="00AF4904">
            <w:pPr>
              <w:rPr>
                <w:rFonts w:cstheme="minorHAnsi"/>
                <w:b/>
                <w:bCs/>
              </w:rPr>
            </w:pPr>
            <w:r>
              <w:rPr>
                <w:rFonts w:cstheme="minorHAnsi"/>
                <w:b/>
                <w:bCs/>
              </w:rPr>
              <w:t>Guests in Attendance</w:t>
            </w:r>
          </w:p>
          <w:p w14:paraId="03FC9919" w14:textId="77777777" w:rsidR="005D6CF5" w:rsidRPr="004B026E" w:rsidRDefault="005D6CF5" w:rsidP="00AF4904">
            <w:pPr>
              <w:ind w:firstLine="720"/>
              <w:rPr>
                <w:rFonts w:cstheme="minorHAnsi"/>
              </w:rPr>
            </w:pPr>
          </w:p>
        </w:tc>
        <w:tc>
          <w:tcPr>
            <w:tcW w:w="6655" w:type="dxa"/>
          </w:tcPr>
          <w:p w14:paraId="0C89FCFF" w14:textId="77777777" w:rsidR="00085FA6" w:rsidRPr="004B026E" w:rsidRDefault="00085FA6" w:rsidP="00085FA6">
            <w:pPr>
              <w:pStyle w:val="NoSpacing"/>
              <w:rPr>
                <w:rFonts w:cstheme="minorHAnsi"/>
              </w:rPr>
            </w:pPr>
            <w:r w:rsidRPr="004B026E">
              <w:rPr>
                <w:rFonts w:cstheme="minorHAnsi"/>
              </w:rPr>
              <w:t>Sandra Johnson, Site Reviewer</w:t>
            </w:r>
            <w:r w:rsidR="00B5224E">
              <w:rPr>
                <w:rFonts w:cstheme="minorHAnsi"/>
              </w:rPr>
              <w:t>,</w:t>
            </w:r>
            <w:r w:rsidRPr="004B026E">
              <w:rPr>
                <w:rFonts w:cstheme="minorHAnsi"/>
              </w:rPr>
              <w:t xml:space="preserve"> National Councils on Aging</w:t>
            </w:r>
            <w:r w:rsidR="00B5224E">
              <w:rPr>
                <w:rFonts w:cstheme="minorHAnsi"/>
              </w:rPr>
              <w:t xml:space="preserve"> (NCOA)</w:t>
            </w:r>
          </w:p>
          <w:p w14:paraId="24BB7CDC" w14:textId="77777777" w:rsidR="00085FA6" w:rsidRPr="004B026E" w:rsidRDefault="00EF1B03" w:rsidP="00085FA6">
            <w:pPr>
              <w:pStyle w:val="NoSpacing"/>
              <w:rPr>
                <w:rFonts w:cstheme="minorHAnsi"/>
              </w:rPr>
            </w:pPr>
            <w:r>
              <w:rPr>
                <w:rFonts w:cstheme="minorHAnsi"/>
              </w:rPr>
              <w:t xml:space="preserve">Art Cheeks, </w:t>
            </w:r>
            <w:r w:rsidR="00085FA6" w:rsidRPr="004B026E">
              <w:rPr>
                <w:rFonts w:cstheme="minorHAnsi"/>
              </w:rPr>
              <w:t>Deputy Chief</w:t>
            </w:r>
            <w:r>
              <w:rPr>
                <w:rFonts w:cstheme="minorHAnsi"/>
              </w:rPr>
              <w:t>, Fire Department</w:t>
            </w:r>
            <w:r w:rsidR="00085FA6" w:rsidRPr="004B026E">
              <w:rPr>
                <w:rFonts w:cstheme="minorHAnsi"/>
              </w:rPr>
              <w:t xml:space="preserve"> </w:t>
            </w:r>
          </w:p>
          <w:p w14:paraId="47B1BC91" w14:textId="77777777" w:rsidR="00085FA6" w:rsidRPr="004B026E" w:rsidRDefault="00085FA6" w:rsidP="00085FA6">
            <w:pPr>
              <w:pStyle w:val="NoSpacing"/>
              <w:rPr>
                <w:rFonts w:cstheme="minorHAnsi"/>
              </w:rPr>
            </w:pPr>
            <w:r w:rsidRPr="004B026E">
              <w:rPr>
                <w:rFonts w:cstheme="minorHAnsi"/>
              </w:rPr>
              <w:t xml:space="preserve">Peter Cunningham, Select </w:t>
            </w:r>
            <w:r w:rsidR="00D71B33">
              <w:rPr>
                <w:rFonts w:cstheme="minorHAnsi"/>
              </w:rPr>
              <w:t>Board</w:t>
            </w:r>
            <w:r w:rsidRPr="004B026E">
              <w:rPr>
                <w:rFonts w:cstheme="minorHAnsi"/>
              </w:rPr>
              <w:t xml:space="preserve"> Member, </w:t>
            </w:r>
            <w:r w:rsidR="00B5224E">
              <w:rPr>
                <w:rFonts w:cstheme="minorHAnsi"/>
              </w:rPr>
              <w:t>f</w:t>
            </w:r>
            <w:r w:rsidRPr="004B026E">
              <w:rPr>
                <w:rFonts w:cstheme="minorHAnsi"/>
              </w:rPr>
              <w:t xml:space="preserve">ormer COA </w:t>
            </w:r>
            <w:r w:rsidR="00D71B33">
              <w:rPr>
                <w:rFonts w:cstheme="minorHAnsi"/>
              </w:rPr>
              <w:t>Board</w:t>
            </w:r>
            <w:r w:rsidRPr="004B026E">
              <w:rPr>
                <w:rFonts w:cstheme="minorHAnsi"/>
              </w:rPr>
              <w:t xml:space="preserve"> </w:t>
            </w:r>
            <w:r w:rsidR="00D71B33">
              <w:rPr>
                <w:rFonts w:cstheme="minorHAnsi"/>
              </w:rPr>
              <w:t xml:space="preserve">Member </w:t>
            </w:r>
            <w:r w:rsidRPr="004B026E">
              <w:rPr>
                <w:rFonts w:cstheme="minorHAnsi"/>
              </w:rPr>
              <w:t xml:space="preserve">and </w:t>
            </w:r>
            <w:r w:rsidR="00EF1B03">
              <w:rPr>
                <w:rFonts w:cstheme="minorHAnsi"/>
              </w:rPr>
              <w:t>V</w:t>
            </w:r>
            <w:r w:rsidRPr="004B026E">
              <w:rPr>
                <w:rFonts w:cstheme="minorHAnsi"/>
              </w:rPr>
              <w:t xml:space="preserve">an </w:t>
            </w:r>
            <w:r w:rsidR="00EF1B03">
              <w:rPr>
                <w:rFonts w:cstheme="minorHAnsi"/>
              </w:rPr>
              <w:t>D</w:t>
            </w:r>
            <w:r w:rsidRPr="004B026E">
              <w:rPr>
                <w:rFonts w:cstheme="minorHAnsi"/>
              </w:rPr>
              <w:t xml:space="preserve">river </w:t>
            </w:r>
          </w:p>
          <w:p w14:paraId="089BECCF" w14:textId="77777777" w:rsidR="00085FA6" w:rsidRPr="004B026E" w:rsidRDefault="00085FA6" w:rsidP="00085FA6">
            <w:pPr>
              <w:pStyle w:val="NoSpacing"/>
              <w:rPr>
                <w:rFonts w:cstheme="minorHAnsi"/>
              </w:rPr>
            </w:pPr>
            <w:r w:rsidRPr="004B026E">
              <w:rPr>
                <w:rFonts w:cstheme="minorHAnsi"/>
              </w:rPr>
              <w:t>Pat Timmons</w:t>
            </w:r>
            <w:r w:rsidR="00EF1B03">
              <w:rPr>
                <w:rFonts w:cstheme="minorHAnsi"/>
              </w:rPr>
              <w:t xml:space="preserve">, </w:t>
            </w:r>
            <w:r w:rsidRPr="004B026E">
              <w:rPr>
                <w:rFonts w:cstheme="minorHAnsi"/>
              </w:rPr>
              <w:t xml:space="preserve">Police Sargeant, </w:t>
            </w:r>
            <w:r w:rsidR="00EF1B03">
              <w:rPr>
                <w:rFonts w:cstheme="minorHAnsi"/>
              </w:rPr>
              <w:t>s</w:t>
            </w:r>
            <w:r w:rsidRPr="004B026E">
              <w:rPr>
                <w:rFonts w:cstheme="minorHAnsi"/>
              </w:rPr>
              <w:t xml:space="preserve">enior </w:t>
            </w:r>
            <w:r w:rsidR="00EF1B03">
              <w:rPr>
                <w:rFonts w:cstheme="minorHAnsi"/>
              </w:rPr>
              <w:t>l</w:t>
            </w:r>
            <w:r w:rsidRPr="004B026E">
              <w:rPr>
                <w:rFonts w:cstheme="minorHAnsi"/>
              </w:rPr>
              <w:t>iaison with Groton Police Department</w:t>
            </w:r>
          </w:p>
          <w:p w14:paraId="60D8646A" w14:textId="77777777" w:rsidR="005D6CF5" w:rsidRPr="004B026E" w:rsidRDefault="00085FA6" w:rsidP="00D71B33">
            <w:pPr>
              <w:pStyle w:val="NoSpacing"/>
              <w:rPr>
                <w:rFonts w:cstheme="minorHAnsi"/>
              </w:rPr>
            </w:pPr>
            <w:r w:rsidRPr="004B026E">
              <w:rPr>
                <w:rFonts w:cstheme="minorHAnsi"/>
              </w:rPr>
              <w:t xml:space="preserve">Melisa Doig, HR Director </w:t>
            </w:r>
          </w:p>
        </w:tc>
      </w:tr>
    </w:tbl>
    <w:p w14:paraId="224F1F6F" w14:textId="77777777" w:rsidR="005D6CF5" w:rsidRPr="004B026E" w:rsidRDefault="005D6CF5" w:rsidP="005D6CF5">
      <w:pPr>
        <w:rPr>
          <w:rFonts w:cstheme="minorHAnsi"/>
        </w:rPr>
      </w:pPr>
    </w:p>
    <w:p w14:paraId="5075AEFA" w14:textId="77777777" w:rsidR="005D6CF5" w:rsidRPr="00AA60FB" w:rsidRDefault="005D6CF5" w:rsidP="005D6CF5">
      <w:pPr>
        <w:rPr>
          <w:rFonts w:cstheme="minorHAnsi"/>
          <w:b/>
          <w:bCs/>
          <w:sz w:val="24"/>
          <w:szCs w:val="24"/>
        </w:rPr>
      </w:pPr>
      <w:r w:rsidRPr="00AA60FB">
        <w:rPr>
          <w:rFonts w:cstheme="minorHAnsi"/>
          <w:b/>
          <w:bCs/>
          <w:sz w:val="24"/>
          <w:szCs w:val="24"/>
        </w:rPr>
        <w:t xml:space="preserve">Agenda Items and Notes </w:t>
      </w:r>
    </w:p>
    <w:tbl>
      <w:tblPr>
        <w:tblStyle w:val="TableGrid"/>
        <w:tblW w:w="0" w:type="auto"/>
        <w:tblLook w:val="04A0" w:firstRow="1" w:lastRow="0" w:firstColumn="1" w:lastColumn="0" w:noHBand="0" w:noVBand="1"/>
      </w:tblPr>
      <w:tblGrid>
        <w:gridCol w:w="2712"/>
        <w:gridCol w:w="6638"/>
      </w:tblGrid>
      <w:tr w:rsidR="005D6CF5" w:rsidRPr="004B026E" w14:paraId="250D1BA0" w14:textId="77777777" w:rsidTr="00AA60FB">
        <w:tc>
          <w:tcPr>
            <w:tcW w:w="2712" w:type="dxa"/>
          </w:tcPr>
          <w:p w14:paraId="4DC69BDD" w14:textId="77777777" w:rsidR="005D6CF5" w:rsidRPr="00B34355" w:rsidRDefault="005D6CF5" w:rsidP="00B34355">
            <w:pPr>
              <w:rPr>
                <w:rFonts w:cstheme="minorHAnsi"/>
                <w:b/>
                <w:bCs/>
              </w:rPr>
            </w:pPr>
            <w:r w:rsidRPr="00B34355">
              <w:rPr>
                <w:rFonts w:cstheme="minorHAnsi"/>
                <w:b/>
                <w:bCs/>
              </w:rPr>
              <w:t xml:space="preserve">Open Meeting </w:t>
            </w:r>
          </w:p>
        </w:tc>
        <w:tc>
          <w:tcPr>
            <w:tcW w:w="6638" w:type="dxa"/>
          </w:tcPr>
          <w:p w14:paraId="57564E77" w14:textId="77777777" w:rsidR="005D6CF5" w:rsidRPr="00D71B33" w:rsidRDefault="004B026E" w:rsidP="00AF4904">
            <w:pPr>
              <w:pStyle w:val="ListParagraph"/>
              <w:numPr>
                <w:ilvl w:val="0"/>
                <w:numId w:val="1"/>
              </w:numPr>
              <w:rPr>
                <w:rFonts w:cstheme="minorHAnsi"/>
              </w:rPr>
            </w:pPr>
            <w:r w:rsidRPr="004B026E">
              <w:rPr>
                <w:rFonts w:cstheme="minorHAnsi"/>
              </w:rPr>
              <w:t xml:space="preserve">The meeting was officially started at 4:02 p.m. by </w:t>
            </w:r>
            <w:r w:rsidR="00D71B33">
              <w:rPr>
                <w:rFonts w:cstheme="minorHAnsi"/>
              </w:rPr>
              <w:t>Board</w:t>
            </w:r>
            <w:r w:rsidRPr="004B026E">
              <w:rPr>
                <w:rFonts w:cstheme="minorHAnsi"/>
              </w:rPr>
              <w:t xml:space="preserve"> Chair Pascal Miller. </w:t>
            </w:r>
          </w:p>
        </w:tc>
      </w:tr>
      <w:tr w:rsidR="005D6CF5" w:rsidRPr="004B026E" w14:paraId="4E6811EE" w14:textId="77777777" w:rsidTr="00AA60FB">
        <w:tc>
          <w:tcPr>
            <w:tcW w:w="2712" w:type="dxa"/>
          </w:tcPr>
          <w:p w14:paraId="02E98E4A" w14:textId="77777777" w:rsidR="005D6CF5" w:rsidRPr="00EE2DC1" w:rsidRDefault="004B026E" w:rsidP="005D6CF5">
            <w:pPr>
              <w:pStyle w:val="ListParagraph"/>
              <w:numPr>
                <w:ilvl w:val="0"/>
                <w:numId w:val="1"/>
              </w:numPr>
              <w:rPr>
                <w:rFonts w:cstheme="minorHAnsi"/>
                <w:b/>
                <w:bCs/>
              </w:rPr>
            </w:pPr>
            <w:r w:rsidRPr="00EE2DC1">
              <w:rPr>
                <w:rFonts w:cstheme="minorHAnsi"/>
                <w:b/>
                <w:bCs/>
              </w:rPr>
              <w:t xml:space="preserve">Site Reviewer Introduction </w:t>
            </w:r>
          </w:p>
        </w:tc>
        <w:tc>
          <w:tcPr>
            <w:tcW w:w="6638" w:type="dxa"/>
          </w:tcPr>
          <w:p w14:paraId="55045318" w14:textId="77777777" w:rsidR="004B026E" w:rsidRPr="00D71B33" w:rsidRDefault="00B5224E" w:rsidP="00EF1B03">
            <w:pPr>
              <w:pStyle w:val="ListParagraph"/>
              <w:numPr>
                <w:ilvl w:val="0"/>
                <w:numId w:val="1"/>
              </w:numPr>
              <w:rPr>
                <w:rFonts w:eastAsia="Arial Unicode MS" w:cstheme="minorHAnsi"/>
                <w:color w:val="000000"/>
                <w:kern w:val="0"/>
                <w:bdr w:val="nil"/>
                <w14:textOutline w14:w="0" w14:cap="flat" w14:cmpd="sng" w14:algn="ctr">
                  <w14:noFill/>
                  <w14:prstDash w14:val="solid"/>
                  <w14:bevel/>
                </w14:textOutline>
                <w14:ligatures w14:val="none"/>
              </w:rPr>
            </w:pPr>
            <w:r w:rsidRPr="00D71B33">
              <w:rPr>
                <w:rFonts w:eastAsia="Arial Unicode MS" w:cstheme="minorHAnsi"/>
                <w:color w:val="000000"/>
                <w:kern w:val="0"/>
                <w:bdr w:val="nil"/>
                <w14:textOutline w14:w="0" w14:cap="flat" w14:cmpd="sng" w14:algn="ctr">
                  <w14:noFill/>
                  <w14:prstDash w14:val="solid"/>
                  <w14:bevel/>
                </w14:textOutline>
                <w14:ligatures w14:val="none"/>
              </w:rPr>
              <w:t xml:space="preserve">Sandra Johnson, </w:t>
            </w:r>
            <w:r w:rsidR="00EE2DC1" w:rsidRPr="00D71B33">
              <w:rPr>
                <w:rFonts w:eastAsia="Arial Unicode MS" w:cstheme="minorHAnsi"/>
                <w:color w:val="000000"/>
                <w:kern w:val="0"/>
                <w:bdr w:val="nil"/>
                <w14:textOutline w14:w="0" w14:cap="flat" w14:cmpd="sng" w14:algn="ctr">
                  <w14:noFill/>
                  <w14:prstDash w14:val="solid"/>
                  <w14:bevel/>
                </w14:textOutline>
                <w14:ligatures w14:val="none"/>
              </w:rPr>
              <w:t xml:space="preserve">National Councils on Aging (NCOA) </w:t>
            </w:r>
            <w:r w:rsidR="004B026E" w:rsidRPr="00D71B33">
              <w:rPr>
                <w:rFonts w:eastAsia="Arial Unicode MS" w:cstheme="minorHAnsi"/>
                <w:color w:val="000000"/>
                <w:kern w:val="0"/>
                <w:bdr w:val="nil"/>
                <w14:textOutline w14:w="0" w14:cap="flat" w14:cmpd="sng" w14:algn="ctr">
                  <w14:noFill/>
                  <w14:prstDash w14:val="solid"/>
                  <w14:bevel/>
                </w14:textOutline>
                <w14:ligatures w14:val="none"/>
              </w:rPr>
              <w:t xml:space="preserve">Site Reviewer </w:t>
            </w:r>
            <w:r w:rsidR="00EE2DC1" w:rsidRPr="00D71B33">
              <w:rPr>
                <w:rFonts w:eastAsia="Arial Unicode MS" w:cstheme="minorHAnsi"/>
                <w:color w:val="000000"/>
                <w:kern w:val="0"/>
                <w:bdr w:val="nil"/>
                <w14:textOutline w14:w="0" w14:cap="flat" w14:cmpd="sng" w14:algn="ctr">
                  <w14:noFill/>
                  <w14:prstDash w14:val="solid"/>
                  <w14:bevel/>
                </w14:textOutline>
                <w14:ligatures w14:val="none"/>
              </w:rPr>
              <w:t>from Evanston IL i</w:t>
            </w:r>
            <w:r w:rsidR="004B026E" w:rsidRPr="00D71B33">
              <w:rPr>
                <w:rFonts w:eastAsia="Arial Unicode MS" w:cstheme="minorHAnsi"/>
                <w:color w:val="000000"/>
                <w:kern w:val="0"/>
                <w:bdr w:val="nil"/>
                <w14:textOutline w14:w="0" w14:cap="flat" w14:cmpd="sng" w14:algn="ctr">
                  <w14:noFill/>
                  <w14:prstDash w14:val="solid"/>
                  <w14:bevel/>
                </w14:textOutline>
                <w14:ligatures w14:val="none"/>
              </w:rPr>
              <w:t>ntroduced herself</w:t>
            </w:r>
            <w:r w:rsidR="00506174" w:rsidRPr="00D71B33">
              <w:rPr>
                <w:rFonts w:eastAsia="Arial Unicode MS" w:cstheme="minorHAnsi"/>
                <w:color w:val="000000"/>
                <w:kern w:val="0"/>
                <w:bdr w:val="nil"/>
                <w14:textOutline w14:w="0" w14:cap="flat" w14:cmpd="sng" w14:algn="ctr">
                  <w14:noFill/>
                  <w14:prstDash w14:val="solid"/>
                  <w14:bevel/>
                </w14:textOutline>
                <w14:ligatures w14:val="none"/>
              </w:rPr>
              <w:t xml:space="preserve"> </w:t>
            </w:r>
            <w:r w:rsidR="00EE2DC1" w:rsidRPr="00D71B33">
              <w:rPr>
                <w:rFonts w:eastAsia="Arial Unicode MS" w:cstheme="minorHAnsi"/>
                <w:color w:val="000000"/>
                <w:kern w:val="0"/>
                <w:bdr w:val="nil"/>
                <w14:textOutline w14:w="0" w14:cap="flat" w14:cmpd="sng" w14:algn="ctr">
                  <w14:noFill/>
                  <w14:prstDash w14:val="solid"/>
                  <w14:bevel/>
                </w14:textOutline>
                <w14:ligatures w14:val="none"/>
              </w:rPr>
              <w:t xml:space="preserve">and </w:t>
            </w:r>
            <w:r w:rsidR="00506174" w:rsidRPr="00D71B33">
              <w:rPr>
                <w:rFonts w:eastAsia="Arial Unicode MS" w:cstheme="minorHAnsi"/>
                <w:color w:val="000000"/>
                <w:kern w:val="0"/>
                <w:bdr w:val="nil"/>
                <w14:textOutline w14:w="0" w14:cap="flat" w14:cmpd="sng" w14:algn="ctr">
                  <w14:noFill/>
                  <w14:prstDash w14:val="solid"/>
                  <w14:bevel/>
                </w14:textOutline>
                <w14:ligatures w14:val="none"/>
              </w:rPr>
              <w:t xml:space="preserve">provided a summary of her background and experience. </w:t>
            </w:r>
            <w:r w:rsidR="00EE2DC1" w:rsidRPr="00D71B33">
              <w:rPr>
                <w:rFonts w:eastAsia="Arial Unicode MS" w:cstheme="minorHAnsi"/>
                <w:color w:val="000000"/>
                <w:kern w:val="0"/>
                <w:bdr w:val="nil"/>
                <w14:textOutline w14:w="0" w14:cap="flat" w14:cmpd="sng" w14:algn="ctr">
                  <w14:noFill/>
                  <w14:prstDash w14:val="solid"/>
                  <w14:bevel/>
                </w14:textOutline>
                <w14:ligatures w14:val="none"/>
              </w:rPr>
              <w:t xml:space="preserve"> </w:t>
            </w:r>
            <w:r w:rsidR="00DB39C6" w:rsidRPr="00D71B33">
              <w:rPr>
                <w:rFonts w:eastAsia="Arial Unicode MS" w:cstheme="minorHAnsi"/>
                <w:color w:val="000000"/>
                <w:kern w:val="0"/>
                <w:bdr w:val="nil"/>
                <w14:textOutline w14:w="0" w14:cap="flat" w14:cmpd="sng" w14:algn="ctr">
                  <w14:noFill/>
                  <w14:prstDash w14:val="solid"/>
                  <w14:bevel/>
                </w14:textOutline>
                <w14:ligatures w14:val="none"/>
              </w:rPr>
              <w:t xml:space="preserve">Sandra indicated that she </w:t>
            </w:r>
            <w:r w:rsidR="00506174" w:rsidRPr="00D71B33">
              <w:rPr>
                <w:rFonts w:eastAsia="Arial Unicode MS" w:cstheme="minorHAnsi"/>
                <w:color w:val="000000"/>
                <w:kern w:val="0"/>
                <w:bdr w:val="nil"/>
                <w14:textOutline w14:w="0" w14:cap="flat" w14:cmpd="sng" w14:algn="ctr">
                  <w14:noFill/>
                  <w14:prstDash w14:val="solid"/>
                  <w14:bevel/>
                </w14:textOutline>
                <w14:ligatures w14:val="none"/>
              </w:rPr>
              <w:t xml:space="preserve">had </w:t>
            </w:r>
            <w:r w:rsidR="004B026E" w:rsidRPr="00D71B33">
              <w:rPr>
                <w:rFonts w:eastAsia="Arial Unicode MS" w:cstheme="minorHAnsi"/>
                <w:color w:val="000000"/>
                <w:kern w:val="0"/>
                <w:bdr w:val="nil"/>
                <w14:textOutline w14:w="0" w14:cap="flat" w14:cmpd="sng" w14:algn="ctr">
                  <w14:noFill/>
                  <w14:prstDash w14:val="solid"/>
                  <w14:bevel/>
                </w14:textOutline>
                <w14:ligatures w14:val="none"/>
              </w:rPr>
              <w:t>directed the Northfield IL COA that serves 23 communities in the northern Chicago suburbs</w:t>
            </w:r>
            <w:r w:rsidR="00DB39C6" w:rsidRPr="00D71B33">
              <w:rPr>
                <w:rFonts w:eastAsia="Arial Unicode MS" w:cstheme="minorHAnsi"/>
                <w:color w:val="000000"/>
                <w:kern w:val="0"/>
                <w:bdr w:val="nil"/>
                <w14:textOutline w14:w="0" w14:cap="flat" w14:cmpd="sng" w14:algn="ctr">
                  <w14:noFill/>
                  <w14:prstDash w14:val="solid"/>
                  <w14:bevel/>
                </w14:textOutline>
                <w14:ligatures w14:val="none"/>
              </w:rPr>
              <w:t xml:space="preserve"> and </w:t>
            </w:r>
            <w:r w:rsidR="004B026E" w:rsidRPr="00D71B33">
              <w:rPr>
                <w:rFonts w:eastAsia="Arial Unicode MS" w:cstheme="minorHAnsi"/>
                <w:color w:val="000000"/>
                <w:kern w:val="0"/>
                <w:bdr w:val="nil"/>
                <w14:textOutline w14:w="0" w14:cap="flat" w14:cmpd="sng" w14:algn="ctr">
                  <w14:noFill/>
                  <w14:prstDash w14:val="solid"/>
                  <w14:bevel/>
                </w14:textOutline>
                <w14:ligatures w14:val="none"/>
              </w:rPr>
              <w:t>is a Licensed Clinical Social Worker</w:t>
            </w:r>
            <w:r w:rsidR="00DB39C6" w:rsidRPr="00D71B33">
              <w:rPr>
                <w:rFonts w:eastAsia="Arial Unicode MS" w:cstheme="minorHAnsi"/>
                <w:color w:val="000000"/>
                <w:kern w:val="0"/>
                <w:bdr w:val="nil"/>
                <w14:textOutline w14:w="0" w14:cap="flat" w14:cmpd="sng" w14:algn="ctr">
                  <w14:noFill/>
                  <w14:prstDash w14:val="solid"/>
                  <w14:bevel/>
                </w14:textOutline>
                <w14:ligatures w14:val="none"/>
              </w:rPr>
              <w:t>.</w:t>
            </w:r>
            <w:r w:rsidRPr="00D71B33">
              <w:rPr>
                <w:rFonts w:eastAsia="Arial Unicode MS" w:cstheme="minorHAnsi"/>
                <w:color w:val="000000"/>
                <w:kern w:val="0"/>
                <w:bdr w:val="nil"/>
                <w14:textOutline w14:w="0" w14:cap="flat" w14:cmpd="sng" w14:algn="ctr">
                  <w14:noFill/>
                  <w14:prstDash w14:val="solid"/>
                  <w14:bevel/>
                </w14:textOutline>
                <w14:ligatures w14:val="none"/>
              </w:rPr>
              <w:t xml:space="preserve"> </w:t>
            </w:r>
            <w:r w:rsidR="00DB39C6" w:rsidRPr="00D71B33">
              <w:rPr>
                <w:rFonts w:eastAsia="Arial Unicode MS" w:cstheme="minorHAnsi"/>
                <w:color w:val="000000"/>
                <w:kern w:val="0"/>
                <w:bdr w:val="nil"/>
                <w14:textOutline w14:w="0" w14:cap="flat" w14:cmpd="sng" w14:algn="ctr">
                  <w14:noFill/>
                  <w14:prstDash w14:val="solid"/>
                  <w14:bevel/>
                </w14:textOutline>
                <w14:ligatures w14:val="none"/>
              </w:rPr>
              <w:t>She</w:t>
            </w:r>
            <w:r w:rsidRPr="00D71B33">
              <w:rPr>
                <w:rFonts w:eastAsia="Arial Unicode MS" w:cstheme="minorHAnsi"/>
                <w:color w:val="000000"/>
                <w:kern w:val="0"/>
                <w:bdr w:val="nil"/>
                <w14:textOutline w14:w="0" w14:cap="flat" w14:cmpd="sng" w14:algn="ctr">
                  <w14:noFill/>
                  <w14:prstDash w14:val="solid"/>
                  <w14:bevel/>
                </w14:textOutline>
                <w14:ligatures w14:val="none"/>
              </w:rPr>
              <w:t xml:space="preserve"> </w:t>
            </w:r>
            <w:r w:rsidR="004B026E" w:rsidRPr="00D71B33">
              <w:rPr>
                <w:rFonts w:eastAsia="Arial Unicode MS" w:cstheme="minorHAnsi"/>
                <w:color w:val="000000"/>
                <w:kern w:val="0"/>
                <w:bdr w:val="nil"/>
                <w14:textOutline w14:w="0" w14:cap="flat" w14:cmpd="sng" w14:algn="ctr">
                  <w14:noFill/>
                  <w14:prstDash w14:val="solid"/>
                  <w14:bevel/>
                </w14:textOutline>
                <w14:ligatures w14:val="none"/>
              </w:rPr>
              <w:t>has reviewed between 4</w:t>
            </w:r>
            <w:r w:rsidR="00DB39C6" w:rsidRPr="00D71B33">
              <w:rPr>
                <w:rFonts w:eastAsia="Arial Unicode MS" w:cstheme="minorHAnsi"/>
                <w:color w:val="000000"/>
                <w:kern w:val="0"/>
                <w:bdr w:val="nil"/>
                <w14:textOutline w14:w="0" w14:cap="flat" w14:cmpd="sng" w14:algn="ctr">
                  <w14:noFill/>
                  <w14:prstDash w14:val="solid"/>
                  <w14:bevel/>
                </w14:textOutline>
                <w14:ligatures w14:val="none"/>
              </w:rPr>
              <w:t>0-</w:t>
            </w:r>
            <w:r w:rsidR="004B026E" w:rsidRPr="00D71B33">
              <w:rPr>
                <w:rFonts w:eastAsia="Arial Unicode MS" w:cstheme="minorHAnsi"/>
                <w:color w:val="000000"/>
                <w:kern w:val="0"/>
                <w:bdr w:val="nil"/>
                <w14:textOutline w14:w="0" w14:cap="flat" w14:cmpd="sng" w14:algn="ctr">
                  <w14:noFill/>
                  <w14:prstDash w14:val="solid"/>
                  <w14:bevel/>
                </w14:textOutline>
                <w14:ligatures w14:val="none"/>
              </w:rPr>
              <w:t>50 senior centers across the country</w:t>
            </w:r>
            <w:r w:rsidR="00DB39C6" w:rsidRPr="00D71B33">
              <w:rPr>
                <w:rFonts w:eastAsia="Arial Unicode MS" w:cstheme="minorHAnsi"/>
                <w:color w:val="000000"/>
                <w:kern w:val="0"/>
                <w:bdr w:val="nil"/>
                <w14:textOutline w14:w="0" w14:cap="flat" w14:cmpd="sng" w14:algn="ctr">
                  <w14:noFill/>
                  <w14:prstDash w14:val="solid"/>
                  <w14:bevel/>
                </w14:textOutline>
                <w14:ligatures w14:val="none"/>
              </w:rPr>
              <w:t xml:space="preserve"> and </w:t>
            </w:r>
            <w:r w:rsidR="00EF1B03" w:rsidRPr="00D71B33">
              <w:rPr>
                <w:rFonts w:eastAsia="Arial Unicode MS" w:cstheme="minorHAnsi"/>
                <w:color w:val="000000"/>
                <w:kern w:val="0"/>
                <w:bdr w:val="nil"/>
                <w14:textOutline w14:w="0" w14:cap="flat" w14:cmpd="sng" w14:algn="ctr">
                  <w14:noFill/>
                  <w14:prstDash w14:val="solid"/>
                  <w14:bevel/>
                </w14:textOutline>
                <w14:ligatures w14:val="none"/>
              </w:rPr>
              <w:t xml:space="preserve">indicated that she </w:t>
            </w:r>
            <w:r w:rsidR="000971BC" w:rsidRPr="00D71B33">
              <w:rPr>
                <w:rFonts w:eastAsia="Arial Unicode MS" w:cstheme="minorHAnsi"/>
                <w:color w:val="000000"/>
                <w:kern w:val="0"/>
                <w:bdr w:val="nil"/>
                <w14:textOutline w14:w="0" w14:cap="flat" w14:cmpd="sng" w14:algn="ctr">
                  <w14:noFill/>
                  <w14:prstDash w14:val="solid"/>
                  <w14:bevel/>
                </w14:textOutline>
                <w14:ligatures w14:val="none"/>
              </w:rPr>
              <w:t xml:space="preserve">reviewed the </w:t>
            </w:r>
            <w:r w:rsidR="00EF1B03" w:rsidRPr="00D71B33">
              <w:rPr>
                <w:rFonts w:eastAsia="Arial Unicode MS" w:cstheme="minorHAnsi"/>
                <w:color w:val="000000"/>
                <w:kern w:val="0"/>
                <w:bdr w:val="nil"/>
                <w14:textOutline w14:w="0" w14:cap="flat" w14:cmpd="sng" w14:algn="ctr">
                  <w14:noFill/>
                  <w14:prstDash w14:val="solid"/>
                  <w14:bevel/>
                </w14:textOutline>
                <w14:ligatures w14:val="none"/>
              </w:rPr>
              <w:t xml:space="preserve">Groton COA </w:t>
            </w:r>
            <w:r w:rsidR="00DB39C6" w:rsidRPr="00D71B33">
              <w:rPr>
                <w:rFonts w:eastAsia="Arial Unicode MS" w:cstheme="minorHAnsi"/>
                <w:color w:val="000000"/>
                <w:kern w:val="0"/>
                <w:bdr w:val="nil"/>
                <w14:textOutline w14:w="0" w14:cap="flat" w14:cmpd="sng" w14:algn="ctr">
                  <w14:noFill/>
                  <w14:prstDash w14:val="solid"/>
                  <w14:bevel/>
                </w14:textOutline>
                <w14:ligatures w14:val="none"/>
              </w:rPr>
              <w:t xml:space="preserve">in the old building for the </w:t>
            </w:r>
            <w:r w:rsidR="00EF1B03" w:rsidRPr="00D71B33">
              <w:rPr>
                <w:rFonts w:eastAsia="Arial Unicode MS" w:cstheme="minorHAnsi"/>
                <w:color w:val="000000"/>
                <w:kern w:val="0"/>
                <w:bdr w:val="nil"/>
                <w14:textOutline w14:w="0" w14:cap="flat" w14:cmpd="sng" w14:algn="ctr">
                  <w14:noFill/>
                  <w14:prstDash w14:val="solid"/>
                  <w14:bevel/>
                </w14:textOutline>
                <w14:ligatures w14:val="none"/>
              </w:rPr>
              <w:t>2015</w:t>
            </w:r>
            <w:r w:rsidR="00DB39C6" w:rsidRPr="00D71B33">
              <w:rPr>
                <w:rFonts w:eastAsia="Arial Unicode MS" w:cstheme="minorHAnsi"/>
                <w:color w:val="000000"/>
                <w:kern w:val="0"/>
                <w:bdr w:val="nil"/>
                <w14:textOutline w14:w="0" w14:cap="flat" w14:cmpd="sng" w14:algn="ctr">
                  <w14:noFill/>
                  <w14:prstDash w14:val="solid"/>
                  <w14:bevel/>
                </w14:textOutline>
                <w14:ligatures w14:val="none"/>
              </w:rPr>
              <w:t xml:space="preserve"> reaccreditation. </w:t>
            </w:r>
          </w:p>
          <w:p w14:paraId="21F4B1FD" w14:textId="77777777" w:rsidR="00EF1B03" w:rsidRPr="00D71B33" w:rsidRDefault="00EF1B03" w:rsidP="000971BC">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rPr>
            </w:pPr>
            <w:r w:rsidRPr="00DB39C6">
              <w:rPr>
                <w:rFonts w:asciiTheme="minorHAnsi" w:hAnsiTheme="minorHAnsi" w:cstheme="minorHAnsi"/>
              </w:rPr>
              <w:t xml:space="preserve">Sandra thanked everyone for attending the </w:t>
            </w:r>
            <w:r w:rsidR="000971BC" w:rsidRPr="00DB39C6">
              <w:rPr>
                <w:rFonts w:asciiTheme="minorHAnsi" w:hAnsiTheme="minorHAnsi" w:cstheme="minorHAnsi"/>
              </w:rPr>
              <w:t xml:space="preserve">site visit </w:t>
            </w:r>
            <w:r w:rsidRPr="00DB39C6">
              <w:rPr>
                <w:rFonts w:asciiTheme="minorHAnsi" w:hAnsiTheme="minorHAnsi" w:cstheme="minorHAnsi"/>
              </w:rPr>
              <w:t xml:space="preserve">meeting and asked </w:t>
            </w:r>
            <w:r w:rsidR="000971BC" w:rsidRPr="00DB39C6">
              <w:rPr>
                <w:rFonts w:asciiTheme="minorHAnsi" w:hAnsiTheme="minorHAnsi" w:cstheme="minorHAnsi"/>
              </w:rPr>
              <w:t>each participant</w:t>
            </w:r>
            <w:r w:rsidRPr="00DB39C6">
              <w:rPr>
                <w:rFonts w:asciiTheme="minorHAnsi" w:hAnsiTheme="minorHAnsi" w:cstheme="minorHAnsi"/>
              </w:rPr>
              <w:t xml:space="preserve"> to introduce themselves. </w:t>
            </w:r>
          </w:p>
          <w:p w14:paraId="435D0177" w14:textId="77777777" w:rsidR="00506174" w:rsidRPr="00D71B33" w:rsidRDefault="000971BC" w:rsidP="00B5224E">
            <w:pPr>
              <w:pStyle w:val="ListParagraph"/>
              <w:numPr>
                <w:ilvl w:val="0"/>
                <w:numId w:val="1"/>
              </w:numPr>
              <w:rPr>
                <w:rFonts w:eastAsia="Arial Unicode MS" w:cstheme="minorHAnsi"/>
                <w:color w:val="000000"/>
                <w:kern w:val="0"/>
                <w:bdr w:val="nil"/>
                <w14:textOutline w14:w="0" w14:cap="flat" w14:cmpd="sng" w14:algn="ctr">
                  <w14:noFill/>
                  <w14:prstDash w14:val="solid"/>
                  <w14:bevel/>
                </w14:textOutline>
                <w14:ligatures w14:val="none"/>
              </w:rPr>
            </w:pPr>
            <w:r w:rsidRPr="00D71B33">
              <w:rPr>
                <w:rFonts w:eastAsia="Arial Unicode MS" w:cstheme="minorHAnsi"/>
                <w:color w:val="000000"/>
                <w:kern w:val="0"/>
                <w:bdr w:val="nil"/>
                <w14:textOutline w14:w="0" w14:cap="flat" w14:cmpd="sng" w14:algn="ctr">
                  <w14:noFill/>
                  <w14:prstDash w14:val="solid"/>
                  <w14:bevel/>
                </w14:textOutline>
                <w14:ligatures w14:val="none"/>
              </w:rPr>
              <w:lastRenderedPageBreak/>
              <w:t xml:space="preserve">Sandra shared her thoughts about the </w:t>
            </w:r>
            <w:r w:rsidR="00D71B33" w:rsidRPr="00D71B33">
              <w:rPr>
                <w:rFonts w:eastAsia="Arial Unicode MS" w:cstheme="minorHAnsi"/>
                <w:color w:val="000000"/>
                <w:kern w:val="0"/>
                <w:bdr w:val="nil"/>
                <w14:textOutline w14:w="0" w14:cap="flat" w14:cmpd="sng" w14:algn="ctr">
                  <w14:noFill/>
                  <w14:prstDash w14:val="solid"/>
                  <w14:bevel/>
                </w14:textOutline>
                <w14:ligatures w14:val="none"/>
              </w:rPr>
              <w:t xml:space="preserve">Groton </w:t>
            </w:r>
            <w:r w:rsidRPr="00D71B33">
              <w:rPr>
                <w:rFonts w:eastAsia="Arial Unicode MS" w:cstheme="minorHAnsi"/>
                <w:color w:val="000000"/>
                <w:kern w:val="0"/>
                <w:bdr w:val="nil"/>
                <w14:textOutline w14:w="0" w14:cap="flat" w14:cmpd="sng" w14:algn="ctr">
                  <w14:noFill/>
                  <w14:prstDash w14:val="solid"/>
                  <w14:bevel/>
                </w14:textOutline>
                <w14:ligatures w14:val="none"/>
              </w:rPr>
              <w:t>COA and our reaccreditation documentation.  She complimented the group on the thoroughness</w:t>
            </w:r>
            <w:r w:rsidR="00506174" w:rsidRPr="00D71B33">
              <w:rPr>
                <w:rFonts w:eastAsia="Arial Unicode MS" w:cstheme="minorHAnsi"/>
                <w:color w:val="000000"/>
                <w:kern w:val="0"/>
                <w:bdr w:val="nil"/>
                <w14:textOutline w14:w="0" w14:cap="flat" w14:cmpd="sng" w14:algn="ctr">
                  <w14:noFill/>
                  <w14:prstDash w14:val="solid"/>
                  <w14:bevel/>
                </w14:textOutline>
                <w14:ligatures w14:val="none"/>
              </w:rPr>
              <w:t xml:space="preserve"> of the materials submitted.</w:t>
            </w:r>
          </w:p>
          <w:p w14:paraId="620E01CD" w14:textId="77777777" w:rsidR="005D6CF5" w:rsidRPr="00D71B33" w:rsidRDefault="00EF1B03" w:rsidP="00D71B33">
            <w:pPr>
              <w:pStyle w:val="ListParagraph"/>
              <w:numPr>
                <w:ilvl w:val="0"/>
                <w:numId w:val="13"/>
              </w:numPr>
              <w:rPr>
                <w:rFonts w:eastAsia="Arial Unicode MS" w:cstheme="minorHAnsi"/>
                <w:color w:val="000000"/>
                <w:kern w:val="0"/>
                <w:bdr w:val="nil"/>
                <w14:textOutline w14:w="0" w14:cap="flat" w14:cmpd="sng" w14:algn="ctr">
                  <w14:noFill/>
                  <w14:prstDash w14:val="solid"/>
                  <w14:bevel/>
                </w14:textOutline>
                <w14:ligatures w14:val="none"/>
              </w:rPr>
            </w:pPr>
            <w:r w:rsidRPr="00D71B33">
              <w:rPr>
                <w:rFonts w:eastAsia="Arial Unicode MS" w:cstheme="minorHAnsi"/>
                <w:color w:val="000000"/>
                <w:kern w:val="0"/>
                <w:bdr w:val="nil"/>
                <w14:textOutline w14:w="0" w14:cap="flat" w14:cmpd="sng" w14:algn="ctr">
                  <w14:noFill/>
                  <w14:prstDash w14:val="solid"/>
                  <w14:bevel/>
                </w14:textOutline>
                <w14:ligatures w14:val="none"/>
              </w:rPr>
              <w:t xml:space="preserve">Sandra next asked a series of questions </w:t>
            </w:r>
            <w:r w:rsidR="000971BC" w:rsidRPr="00D71B33">
              <w:rPr>
                <w:rFonts w:eastAsia="Arial Unicode MS" w:cstheme="minorHAnsi"/>
                <w:color w:val="000000"/>
                <w:kern w:val="0"/>
                <w:bdr w:val="nil"/>
                <w14:textOutline w14:w="0" w14:cap="flat" w14:cmpd="sng" w14:algn="ctr">
                  <w14:noFill/>
                  <w14:prstDash w14:val="solid"/>
                  <w14:bevel/>
                </w14:textOutline>
                <w14:ligatures w14:val="none"/>
              </w:rPr>
              <w:t>about the Groton COA</w:t>
            </w:r>
            <w:r w:rsidR="00AF4904">
              <w:rPr>
                <w:rFonts w:eastAsia="Arial Unicode MS" w:cstheme="minorHAnsi"/>
                <w:color w:val="000000"/>
                <w:kern w:val="0"/>
                <w:bdr w:val="nil"/>
                <w14:textOutline w14:w="0" w14:cap="flat" w14:cmpd="sng" w14:algn="ctr">
                  <w14:noFill/>
                  <w14:prstDash w14:val="solid"/>
                  <w14:bevel/>
                </w14:textOutline>
                <w14:ligatures w14:val="none"/>
              </w:rPr>
              <w:t xml:space="preserve">, the accreditation process, the Board, the Strategic Plan, location, marketing and </w:t>
            </w:r>
            <w:r w:rsidR="00B34355">
              <w:rPr>
                <w:rFonts w:eastAsia="Arial Unicode MS" w:cstheme="minorHAnsi"/>
                <w:color w:val="000000"/>
                <w:kern w:val="0"/>
                <w:bdr w:val="nil"/>
                <w14:textOutline w14:w="0" w14:cap="flat" w14:cmpd="sng" w14:algn="ctr">
                  <w14:noFill/>
                  <w14:prstDash w14:val="solid"/>
                  <w14:bevel/>
                </w14:textOutline>
                <w14:ligatures w14:val="none"/>
              </w:rPr>
              <w:t>long-range</w:t>
            </w:r>
            <w:r w:rsidR="00AF4904">
              <w:rPr>
                <w:rFonts w:eastAsia="Arial Unicode MS" w:cstheme="minorHAnsi"/>
                <w:color w:val="000000"/>
                <w:kern w:val="0"/>
                <w:bdr w:val="nil"/>
                <w14:textOutline w14:w="0" w14:cap="flat" w14:cmpd="sng" w14:algn="ctr">
                  <w14:noFill/>
                  <w14:prstDash w14:val="solid"/>
                  <w14:bevel/>
                </w14:textOutline>
                <w14:ligatures w14:val="none"/>
              </w:rPr>
              <w:t xml:space="preserve"> plans. </w:t>
            </w:r>
            <w:r w:rsidRPr="00D71B33">
              <w:rPr>
                <w:rFonts w:eastAsia="Arial Unicode MS" w:cstheme="minorHAnsi"/>
                <w:color w:val="000000"/>
                <w:kern w:val="0"/>
                <w:bdr w:val="nil"/>
                <w14:textOutline w14:w="0" w14:cap="flat" w14:cmpd="sng" w14:algn="ctr">
                  <w14:noFill/>
                  <w14:prstDash w14:val="solid"/>
                  <w14:bevel/>
                </w14:textOutline>
                <w14:ligatures w14:val="none"/>
              </w:rPr>
              <w:t xml:space="preserve"> </w:t>
            </w:r>
          </w:p>
        </w:tc>
      </w:tr>
      <w:tr w:rsidR="005D6CF5" w:rsidRPr="004B026E" w14:paraId="7816721E" w14:textId="77777777" w:rsidTr="00AA60FB">
        <w:tc>
          <w:tcPr>
            <w:tcW w:w="2712" w:type="dxa"/>
          </w:tcPr>
          <w:p w14:paraId="0984A5FD" w14:textId="77777777" w:rsidR="005D6CF5" w:rsidRPr="00ED2AD0" w:rsidRDefault="00ED2AD0" w:rsidP="00506174">
            <w:pPr>
              <w:pStyle w:val="ListParagraph"/>
              <w:numPr>
                <w:ilvl w:val="0"/>
                <w:numId w:val="2"/>
              </w:numPr>
              <w:spacing w:after="160" w:line="259" w:lineRule="auto"/>
              <w:rPr>
                <w:rFonts w:cstheme="minorHAnsi"/>
                <w:b/>
                <w:bCs/>
              </w:rPr>
            </w:pPr>
            <w:r>
              <w:rPr>
                <w:rFonts w:cstheme="minorHAnsi"/>
                <w:b/>
                <w:bCs/>
              </w:rPr>
              <w:lastRenderedPageBreak/>
              <w:t xml:space="preserve">Group </w:t>
            </w:r>
            <w:r w:rsidR="00B34355">
              <w:rPr>
                <w:rFonts w:cstheme="minorHAnsi"/>
                <w:b/>
                <w:bCs/>
              </w:rPr>
              <w:t>d</w:t>
            </w:r>
            <w:r>
              <w:rPr>
                <w:rFonts w:cstheme="minorHAnsi"/>
                <w:b/>
                <w:bCs/>
              </w:rPr>
              <w:t>iscussio</w:t>
            </w:r>
            <w:r w:rsidR="00506174">
              <w:rPr>
                <w:rFonts w:cstheme="minorHAnsi"/>
                <w:b/>
                <w:bCs/>
              </w:rPr>
              <w:t xml:space="preserve">n </w:t>
            </w:r>
            <w:r w:rsidR="003B506C">
              <w:rPr>
                <w:rFonts w:cstheme="minorHAnsi"/>
                <w:b/>
                <w:bCs/>
              </w:rPr>
              <w:t>re</w:t>
            </w:r>
            <w:r w:rsidR="00D23AC1">
              <w:rPr>
                <w:rFonts w:cstheme="minorHAnsi"/>
                <w:b/>
                <w:bCs/>
              </w:rPr>
              <w:t>garding</w:t>
            </w:r>
            <w:r w:rsidR="00506174">
              <w:rPr>
                <w:rFonts w:cstheme="minorHAnsi"/>
                <w:b/>
                <w:bCs/>
              </w:rPr>
              <w:t xml:space="preserve"> </w:t>
            </w:r>
            <w:r w:rsidR="00D23AC1">
              <w:rPr>
                <w:rFonts w:cstheme="minorHAnsi"/>
                <w:b/>
                <w:bCs/>
              </w:rPr>
              <w:t>w</w:t>
            </w:r>
            <w:r w:rsidR="004B026E" w:rsidRPr="00ED2AD0">
              <w:rPr>
                <w:rFonts w:cstheme="minorHAnsi"/>
                <w:b/>
                <w:bCs/>
              </w:rPr>
              <w:t>hy the Groton COA fe</w:t>
            </w:r>
            <w:r w:rsidR="00506174">
              <w:rPr>
                <w:rFonts w:cstheme="minorHAnsi"/>
                <w:b/>
                <w:bCs/>
              </w:rPr>
              <w:t>lt</w:t>
            </w:r>
            <w:r w:rsidR="004B026E" w:rsidRPr="00ED2AD0">
              <w:rPr>
                <w:rFonts w:cstheme="minorHAnsi"/>
                <w:b/>
                <w:bCs/>
              </w:rPr>
              <w:t xml:space="preserve"> the need </w:t>
            </w:r>
            <w:r w:rsidR="00506174">
              <w:rPr>
                <w:rFonts w:cstheme="minorHAnsi"/>
                <w:b/>
                <w:bCs/>
              </w:rPr>
              <w:t xml:space="preserve">go through reaccreditation </w:t>
            </w:r>
            <w:r w:rsidR="003B506C">
              <w:rPr>
                <w:rFonts w:cstheme="minorHAnsi"/>
                <w:b/>
                <w:bCs/>
              </w:rPr>
              <w:t>again, the process, and the benefits</w:t>
            </w:r>
            <w:r w:rsidR="00B41C6C" w:rsidRPr="00ED2AD0">
              <w:rPr>
                <w:rFonts w:cstheme="minorHAnsi"/>
                <w:b/>
                <w:bCs/>
              </w:rPr>
              <w:t xml:space="preserve"> </w:t>
            </w:r>
          </w:p>
        </w:tc>
        <w:tc>
          <w:tcPr>
            <w:tcW w:w="6638" w:type="dxa"/>
          </w:tcPr>
          <w:p w14:paraId="40E09C2C" w14:textId="77777777" w:rsidR="00B41C6C" w:rsidRPr="00B41C6C" w:rsidRDefault="00B41C6C" w:rsidP="00B41C6C">
            <w:pPr>
              <w:pStyle w:val="ListParagraph"/>
              <w:numPr>
                <w:ilvl w:val="0"/>
                <w:numId w:val="2"/>
              </w:numPr>
              <w:rPr>
                <w:rFonts w:cstheme="minorHAnsi"/>
              </w:rPr>
            </w:pPr>
            <w:r w:rsidRPr="00B41C6C">
              <w:rPr>
                <w:rFonts w:cstheme="minorHAnsi"/>
              </w:rPr>
              <w:t xml:space="preserve">Peter shared that </w:t>
            </w:r>
            <w:r w:rsidR="00ED2AD0">
              <w:rPr>
                <w:rFonts w:cstheme="minorHAnsi"/>
              </w:rPr>
              <w:t>the Groton Center was</w:t>
            </w:r>
            <w:r w:rsidRPr="00B41C6C">
              <w:rPr>
                <w:rFonts w:cstheme="minorHAnsi"/>
              </w:rPr>
              <w:t xml:space="preserve"> a new </w:t>
            </w:r>
            <w:r w:rsidR="00ED2AD0">
              <w:rPr>
                <w:rFonts w:cstheme="minorHAnsi"/>
              </w:rPr>
              <w:t>building</w:t>
            </w:r>
            <w:r w:rsidR="00ED2AD0" w:rsidRPr="00B41C6C">
              <w:rPr>
                <w:rFonts w:cstheme="minorHAnsi"/>
              </w:rPr>
              <w:t xml:space="preserve"> </w:t>
            </w:r>
            <w:r w:rsidRPr="00B41C6C">
              <w:rPr>
                <w:rFonts w:cstheme="minorHAnsi"/>
              </w:rPr>
              <w:t xml:space="preserve">and noted all the work that went into </w:t>
            </w:r>
            <w:r w:rsidR="00E00548">
              <w:rPr>
                <w:rFonts w:cstheme="minorHAnsi"/>
              </w:rPr>
              <w:t xml:space="preserve">it:  </w:t>
            </w:r>
            <w:r w:rsidR="00506174">
              <w:rPr>
                <w:rFonts w:cstheme="minorHAnsi"/>
              </w:rPr>
              <w:t>gaining support, funding, designing, c</w:t>
            </w:r>
            <w:r w:rsidR="00E00548">
              <w:rPr>
                <w:rFonts w:cstheme="minorHAnsi"/>
              </w:rPr>
              <w:t>onstructing</w:t>
            </w:r>
            <w:r w:rsidR="00506174">
              <w:rPr>
                <w:rFonts w:cstheme="minorHAnsi"/>
              </w:rPr>
              <w:t xml:space="preserve"> and opening a new COA/Community </w:t>
            </w:r>
            <w:r w:rsidR="0090315F">
              <w:rPr>
                <w:rFonts w:cstheme="minorHAnsi"/>
              </w:rPr>
              <w:t>Center.</w:t>
            </w:r>
            <w:r w:rsidRPr="00B41C6C">
              <w:rPr>
                <w:rFonts w:cstheme="minorHAnsi"/>
              </w:rPr>
              <w:t xml:space="preserve"> </w:t>
            </w:r>
          </w:p>
          <w:p w14:paraId="03D425D8" w14:textId="77777777" w:rsidR="00B41C6C" w:rsidRPr="00B41C6C" w:rsidRDefault="00B41C6C" w:rsidP="00B41C6C">
            <w:pPr>
              <w:pStyle w:val="ListParagraph"/>
              <w:numPr>
                <w:ilvl w:val="0"/>
                <w:numId w:val="2"/>
              </w:numPr>
              <w:rPr>
                <w:rFonts w:cstheme="minorHAnsi"/>
              </w:rPr>
            </w:pPr>
            <w:r w:rsidRPr="00B41C6C">
              <w:rPr>
                <w:rFonts w:cstheme="minorHAnsi"/>
              </w:rPr>
              <w:t>Deputy Chief Cheeks</w:t>
            </w:r>
            <w:r>
              <w:rPr>
                <w:rFonts w:cstheme="minorHAnsi"/>
              </w:rPr>
              <w:t xml:space="preserve"> noted that </w:t>
            </w:r>
            <w:r w:rsidR="00E00548">
              <w:rPr>
                <w:rFonts w:cstheme="minorHAnsi"/>
              </w:rPr>
              <w:t xml:space="preserve">the </w:t>
            </w:r>
            <w:r>
              <w:rPr>
                <w:rFonts w:cstheme="minorHAnsi"/>
              </w:rPr>
              <w:t>a</w:t>
            </w:r>
            <w:r w:rsidRPr="00B41C6C">
              <w:rPr>
                <w:rFonts w:cstheme="minorHAnsi"/>
              </w:rPr>
              <w:t xml:space="preserve">ssessment </w:t>
            </w:r>
            <w:r w:rsidR="00E00548">
              <w:rPr>
                <w:rFonts w:cstheme="minorHAnsi"/>
              </w:rPr>
              <w:t xml:space="preserve">process is </w:t>
            </w:r>
            <w:r w:rsidRPr="00B41C6C">
              <w:rPr>
                <w:rFonts w:cstheme="minorHAnsi"/>
              </w:rPr>
              <w:t xml:space="preserve">always a positive </w:t>
            </w:r>
            <w:r w:rsidR="00E00548">
              <w:rPr>
                <w:rFonts w:cstheme="minorHAnsi"/>
              </w:rPr>
              <w:t xml:space="preserve">thing </w:t>
            </w:r>
            <w:r w:rsidRPr="00B41C6C">
              <w:rPr>
                <w:rFonts w:cstheme="minorHAnsi"/>
              </w:rPr>
              <w:t xml:space="preserve">as it identifies </w:t>
            </w:r>
            <w:r w:rsidR="00E00548">
              <w:rPr>
                <w:rFonts w:cstheme="minorHAnsi"/>
              </w:rPr>
              <w:t xml:space="preserve">areas that can be enhanced or added to </w:t>
            </w:r>
            <w:r w:rsidR="00DB39C6">
              <w:rPr>
                <w:rFonts w:cstheme="minorHAnsi"/>
              </w:rPr>
              <w:t xml:space="preserve">help </w:t>
            </w:r>
            <w:r w:rsidR="00E00548">
              <w:rPr>
                <w:rFonts w:cstheme="minorHAnsi"/>
              </w:rPr>
              <w:t>meet and</w:t>
            </w:r>
            <w:r w:rsidR="00DB39C6">
              <w:rPr>
                <w:rFonts w:cstheme="minorHAnsi"/>
              </w:rPr>
              <w:t>/or</w:t>
            </w:r>
            <w:r w:rsidR="00E00548">
              <w:rPr>
                <w:rFonts w:cstheme="minorHAnsi"/>
              </w:rPr>
              <w:t xml:space="preserve"> exceed our members’ needs. </w:t>
            </w:r>
          </w:p>
          <w:p w14:paraId="7CBC8B7C" w14:textId="77777777" w:rsidR="00B41C6C" w:rsidRPr="00B41C6C" w:rsidRDefault="00B41C6C" w:rsidP="00B41C6C">
            <w:pPr>
              <w:pStyle w:val="ListParagraph"/>
              <w:numPr>
                <w:ilvl w:val="0"/>
                <w:numId w:val="2"/>
              </w:numPr>
              <w:rPr>
                <w:rFonts w:cstheme="minorHAnsi"/>
              </w:rPr>
            </w:pPr>
            <w:r w:rsidRPr="00B41C6C">
              <w:rPr>
                <w:rFonts w:cstheme="minorHAnsi"/>
              </w:rPr>
              <w:t xml:space="preserve">Sandra </w:t>
            </w:r>
            <w:r w:rsidR="00E00548">
              <w:rPr>
                <w:rFonts w:cstheme="minorHAnsi"/>
              </w:rPr>
              <w:t>indicated that we would be receiving formal</w:t>
            </w:r>
            <w:r w:rsidRPr="00B41C6C">
              <w:rPr>
                <w:rFonts w:cstheme="minorHAnsi"/>
              </w:rPr>
              <w:t xml:space="preserve"> feedback from </w:t>
            </w:r>
            <w:r w:rsidR="00E00548">
              <w:rPr>
                <w:rFonts w:cstheme="minorHAnsi"/>
              </w:rPr>
              <w:t xml:space="preserve">the </w:t>
            </w:r>
            <w:r w:rsidRPr="00B41C6C">
              <w:rPr>
                <w:rFonts w:cstheme="minorHAnsi"/>
              </w:rPr>
              <w:t xml:space="preserve">National Councils </w:t>
            </w:r>
            <w:r w:rsidR="0083604D">
              <w:rPr>
                <w:rFonts w:cstheme="minorHAnsi"/>
              </w:rPr>
              <w:t xml:space="preserve">on </w:t>
            </w:r>
            <w:r w:rsidR="00E00548" w:rsidRPr="00B41C6C">
              <w:rPr>
                <w:rFonts w:cstheme="minorHAnsi"/>
              </w:rPr>
              <w:t>Aging</w:t>
            </w:r>
            <w:r w:rsidR="00E00548">
              <w:rPr>
                <w:rFonts w:cstheme="minorHAnsi"/>
              </w:rPr>
              <w:t xml:space="preserve"> with their recommendations on</w:t>
            </w:r>
            <w:r w:rsidRPr="00B41C6C">
              <w:rPr>
                <w:rFonts w:cstheme="minorHAnsi"/>
              </w:rPr>
              <w:t xml:space="preserve"> where we can go from here. </w:t>
            </w:r>
          </w:p>
          <w:p w14:paraId="684000D7" w14:textId="77777777" w:rsidR="00CE0B11" w:rsidRPr="003B506C" w:rsidRDefault="00B41C6C" w:rsidP="00CE0B11">
            <w:pPr>
              <w:pStyle w:val="ListParagraph"/>
              <w:numPr>
                <w:ilvl w:val="0"/>
                <w:numId w:val="2"/>
              </w:numPr>
              <w:rPr>
                <w:rFonts w:cstheme="minorHAnsi"/>
                <w:bCs/>
              </w:rPr>
            </w:pPr>
            <w:r w:rsidRPr="00B41C6C">
              <w:rPr>
                <w:rFonts w:cstheme="minorHAnsi"/>
              </w:rPr>
              <w:t>Pascal</w:t>
            </w:r>
            <w:r w:rsidR="0083604D">
              <w:rPr>
                <w:rFonts w:cstheme="minorHAnsi"/>
              </w:rPr>
              <w:t xml:space="preserve"> and several participants chimed in to talk about how the reaccreditation process had been an excellent </w:t>
            </w:r>
            <w:r w:rsidRPr="00B41C6C">
              <w:rPr>
                <w:rFonts w:cstheme="minorHAnsi"/>
              </w:rPr>
              <w:t xml:space="preserve">learning experience </w:t>
            </w:r>
            <w:r w:rsidR="0083604D">
              <w:rPr>
                <w:rFonts w:cstheme="minorHAnsi"/>
              </w:rPr>
              <w:t xml:space="preserve">for the </w:t>
            </w:r>
            <w:r w:rsidR="00D71B33">
              <w:rPr>
                <w:rFonts w:cstheme="minorHAnsi"/>
              </w:rPr>
              <w:t>Board</w:t>
            </w:r>
            <w:r w:rsidR="0083604D">
              <w:rPr>
                <w:rFonts w:cstheme="minorHAnsi"/>
              </w:rPr>
              <w:t xml:space="preserve"> Members, who had each served as lead for one of the nine standards.  </w:t>
            </w:r>
            <w:r w:rsidR="00CE0B11">
              <w:rPr>
                <w:rFonts w:cstheme="minorHAnsi"/>
              </w:rPr>
              <w:t xml:space="preserve">Pascal also talked about the collaboration between </w:t>
            </w:r>
            <w:r w:rsidR="00D71B33">
              <w:rPr>
                <w:rFonts w:cstheme="minorHAnsi"/>
              </w:rPr>
              <w:t>Board</w:t>
            </w:r>
            <w:r w:rsidR="00CE0B11">
              <w:rPr>
                <w:rFonts w:cstheme="minorHAnsi"/>
              </w:rPr>
              <w:t xml:space="preserve"> members, staff, the members</w:t>
            </w:r>
            <w:r w:rsidR="00DB39C6">
              <w:rPr>
                <w:rFonts w:cstheme="minorHAnsi"/>
              </w:rPr>
              <w:t xml:space="preserve"> and our </w:t>
            </w:r>
            <w:r w:rsidR="00CE0B11">
              <w:rPr>
                <w:rFonts w:cstheme="minorHAnsi"/>
              </w:rPr>
              <w:t xml:space="preserve">volunteers.  </w:t>
            </w:r>
            <w:r w:rsidRPr="00B41C6C">
              <w:rPr>
                <w:rFonts w:cstheme="minorHAnsi"/>
              </w:rPr>
              <w:t>Th</w:t>
            </w:r>
            <w:r w:rsidR="00CE0B11">
              <w:rPr>
                <w:rFonts w:cstheme="minorHAnsi"/>
              </w:rPr>
              <w:t xml:space="preserve">ese activities </w:t>
            </w:r>
            <w:r w:rsidR="00CE0B11" w:rsidRPr="003B506C">
              <w:rPr>
                <w:rFonts w:cstheme="minorHAnsi"/>
              </w:rPr>
              <w:t xml:space="preserve">provided </w:t>
            </w:r>
            <w:r w:rsidR="00D71B33">
              <w:rPr>
                <w:rFonts w:cstheme="minorHAnsi"/>
              </w:rPr>
              <w:t>Board</w:t>
            </w:r>
            <w:r w:rsidR="00CE0B11" w:rsidRPr="003B506C">
              <w:rPr>
                <w:rFonts w:cstheme="minorHAnsi"/>
              </w:rPr>
              <w:t xml:space="preserve"> members</w:t>
            </w:r>
            <w:r w:rsidRPr="003B506C">
              <w:rPr>
                <w:rFonts w:cstheme="minorHAnsi"/>
              </w:rPr>
              <w:t xml:space="preserve"> </w:t>
            </w:r>
            <w:r w:rsidR="00CE0B11" w:rsidRPr="003B506C">
              <w:rPr>
                <w:rFonts w:cstheme="minorHAnsi"/>
              </w:rPr>
              <w:t>the</w:t>
            </w:r>
            <w:r w:rsidRPr="003B506C">
              <w:rPr>
                <w:rFonts w:cstheme="minorHAnsi"/>
              </w:rPr>
              <w:t xml:space="preserve"> opportunity to </w:t>
            </w:r>
            <w:r w:rsidR="00CE0B11" w:rsidRPr="003B506C">
              <w:rPr>
                <w:rFonts w:cstheme="minorHAnsi"/>
              </w:rPr>
              <w:t>learn more details about the Town and the COA policies and procedures and documentation available.</w:t>
            </w:r>
          </w:p>
          <w:p w14:paraId="7A6D2E6A" w14:textId="77777777" w:rsidR="00CE0B11" w:rsidRPr="003B506C" w:rsidRDefault="00CE0B11" w:rsidP="003B506C">
            <w:pPr>
              <w:pStyle w:val="ListParagraph"/>
              <w:numPr>
                <w:ilvl w:val="0"/>
                <w:numId w:val="2"/>
              </w:numPr>
              <w:rPr>
                <w:rFonts w:cstheme="minorHAnsi"/>
                <w:bCs/>
              </w:rPr>
            </w:pPr>
            <w:r w:rsidRPr="003B506C">
              <w:rPr>
                <w:rFonts w:cstheme="minorHAnsi"/>
                <w:bCs/>
              </w:rPr>
              <w:t xml:space="preserve">Sandra </w:t>
            </w:r>
            <w:r w:rsidR="00AF4904">
              <w:rPr>
                <w:rFonts w:cstheme="minorHAnsi"/>
                <w:bCs/>
              </w:rPr>
              <w:t>noted</w:t>
            </w:r>
            <w:r w:rsidRPr="003B506C">
              <w:rPr>
                <w:rFonts w:cstheme="minorHAnsi"/>
                <w:bCs/>
              </w:rPr>
              <w:t xml:space="preserve"> that </w:t>
            </w:r>
            <w:r w:rsidR="00DB39C6">
              <w:rPr>
                <w:rFonts w:cstheme="minorHAnsi"/>
                <w:bCs/>
              </w:rPr>
              <w:t>the</w:t>
            </w:r>
            <w:r w:rsidRPr="003B506C">
              <w:rPr>
                <w:rFonts w:cstheme="minorHAnsi"/>
                <w:bCs/>
              </w:rPr>
              <w:t xml:space="preserve"> reaccreditation </w:t>
            </w:r>
            <w:r w:rsidR="00AF4904">
              <w:rPr>
                <w:rFonts w:cstheme="minorHAnsi"/>
                <w:bCs/>
              </w:rPr>
              <w:t xml:space="preserve">documentation </w:t>
            </w:r>
            <w:r w:rsidRPr="003B506C">
              <w:rPr>
                <w:rFonts w:cstheme="minorHAnsi"/>
                <w:bCs/>
              </w:rPr>
              <w:t xml:space="preserve">was </w:t>
            </w:r>
            <w:r w:rsidR="003B506C">
              <w:rPr>
                <w:rFonts w:cstheme="minorHAnsi"/>
                <w:bCs/>
              </w:rPr>
              <w:t xml:space="preserve">remarkably </w:t>
            </w:r>
            <w:r w:rsidRPr="003B506C">
              <w:rPr>
                <w:rFonts w:cstheme="minorHAnsi"/>
                <w:bCs/>
              </w:rPr>
              <w:t xml:space="preserve">organized. </w:t>
            </w:r>
          </w:p>
          <w:p w14:paraId="499A9171" w14:textId="77777777" w:rsidR="003B506C" w:rsidRDefault="003B506C" w:rsidP="003B506C">
            <w:pPr>
              <w:pStyle w:val="ListParagraph"/>
              <w:numPr>
                <w:ilvl w:val="0"/>
                <w:numId w:val="8"/>
              </w:numPr>
              <w:rPr>
                <w:rFonts w:cstheme="minorHAnsi"/>
              </w:rPr>
            </w:pPr>
            <w:r w:rsidRPr="00B41C6C">
              <w:rPr>
                <w:rFonts w:cstheme="minorHAnsi"/>
              </w:rPr>
              <w:t xml:space="preserve">Pascal shared that it was Ashley’s guidance that directed the group to divide the nine standards, one per </w:t>
            </w:r>
            <w:r w:rsidR="00D71B33">
              <w:rPr>
                <w:rFonts w:cstheme="minorHAnsi"/>
              </w:rPr>
              <w:t>Board</w:t>
            </w:r>
            <w:r w:rsidRPr="00B41C6C">
              <w:rPr>
                <w:rFonts w:cstheme="minorHAnsi"/>
              </w:rPr>
              <w:t xml:space="preserve"> member, and then to create working groups with other community members. These working groups reported back to the whole group. This process also allowed us the opportunity to improve and update materials documents etc. </w:t>
            </w:r>
          </w:p>
          <w:p w14:paraId="49CA7C7C" w14:textId="77777777" w:rsidR="005D6CF5" w:rsidRPr="00D71B33" w:rsidRDefault="003B506C" w:rsidP="00D71B33">
            <w:pPr>
              <w:pStyle w:val="ListParagraph"/>
              <w:numPr>
                <w:ilvl w:val="0"/>
                <w:numId w:val="8"/>
              </w:numPr>
              <w:rPr>
                <w:rFonts w:cstheme="minorHAnsi"/>
              </w:rPr>
            </w:pPr>
            <w:r w:rsidRPr="00B41C6C">
              <w:rPr>
                <w:rFonts w:cstheme="minorHAnsi"/>
              </w:rPr>
              <w:t>Ashley shared that it was a combination of volunteer</w:t>
            </w:r>
            <w:r w:rsidR="00AF4904">
              <w:rPr>
                <w:rFonts w:cstheme="minorHAnsi"/>
              </w:rPr>
              <w:t xml:space="preserve">s, </w:t>
            </w:r>
            <w:r w:rsidR="00D71B33">
              <w:rPr>
                <w:rFonts w:cstheme="minorHAnsi"/>
              </w:rPr>
              <w:t>Board</w:t>
            </w:r>
            <w:r w:rsidRPr="00B41C6C">
              <w:rPr>
                <w:rFonts w:cstheme="minorHAnsi"/>
              </w:rPr>
              <w:t xml:space="preserve"> members, other town employees, and COA staff</w:t>
            </w:r>
            <w:r w:rsidR="00AF4904">
              <w:rPr>
                <w:rFonts w:cstheme="minorHAnsi"/>
              </w:rPr>
              <w:t xml:space="preserve"> </w:t>
            </w:r>
            <w:r w:rsidRPr="00B41C6C">
              <w:rPr>
                <w:rFonts w:cstheme="minorHAnsi"/>
              </w:rPr>
              <w:t xml:space="preserve">which allowed the group to share institutional knowledge. </w:t>
            </w:r>
            <w:r w:rsidR="00AF4904">
              <w:rPr>
                <w:rFonts w:cstheme="minorHAnsi"/>
              </w:rPr>
              <w:t xml:space="preserve">She commented that </w:t>
            </w:r>
            <w:r w:rsidRPr="00B41C6C">
              <w:rPr>
                <w:rFonts w:cstheme="minorHAnsi"/>
              </w:rPr>
              <w:t>Groton is a community that support</w:t>
            </w:r>
            <w:r w:rsidR="00AF4904">
              <w:rPr>
                <w:rFonts w:cstheme="minorHAnsi"/>
              </w:rPr>
              <w:t>s</w:t>
            </w:r>
            <w:r w:rsidRPr="00B41C6C">
              <w:rPr>
                <w:rFonts w:cstheme="minorHAnsi"/>
              </w:rPr>
              <w:t xml:space="preserve"> and foster</w:t>
            </w:r>
            <w:r w:rsidR="00AF4904">
              <w:rPr>
                <w:rFonts w:cstheme="minorHAnsi"/>
              </w:rPr>
              <w:t>s</w:t>
            </w:r>
            <w:r w:rsidRPr="00B41C6C">
              <w:rPr>
                <w:rFonts w:cstheme="minorHAnsi"/>
              </w:rPr>
              <w:t xml:space="preserve"> collaboration.  </w:t>
            </w:r>
          </w:p>
        </w:tc>
      </w:tr>
      <w:tr w:rsidR="005D6CF5" w:rsidRPr="004B026E" w14:paraId="6A7089EE" w14:textId="77777777" w:rsidTr="00AA60FB">
        <w:tc>
          <w:tcPr>
            <w:tcW w:w="2712" w:type="dxa"/>
          </w:tcPr>
          <w:p w14:paraId="1024D745" w14:textId="77777777" w:rsidR="005D6CF5" w:rsidRPr="00D23AC1" w:rsidRDefault="00B34355" w:rsidP="00B41C6C">
            <w:pPr>
              <w:pStyle w:val="ListParagraph"/>
              <w:numPr>
                <w:ilvl w:val="0"/>
                <w:numId w:val="2"/>
              </w:numPr>
              <w:rPr>
                <w:rFonts w:cstheme="minorHAnsi"/>
                <w:b/>
                <w:bCs/>
              </w:rPr>
            </w:pPr>
            <w:r>
              <w:rPr>
                <w:rFonts w:cstheme="minorHAnsi"/>
                <w:b/>
              </w:rPr>
              <w:t>Group d</w:t>
            </w:r>
            <w:r w:rsidR="003B506C" w:rsidRPr="00D23AC1">
              <w:rPr>
                <w:rFonts w:cstheme="minorHAnsi"/>
                <w:b/>
              </w:rPr>
              <w:t xml:space="preserve">iscussion regarding the reaccreditation process </w:t>
            </w:r>
            <w:r w:rsidR="00EE4225" w:rsidRPr="00D23AC1">
              <w:rPr>
                <w:rFonts w:cstheme="minorHAnsi"/>
                <w:b/>
              </w:rPr>
              <w:t>and the community involvement</w:t>
            </w:r>
          </w:p>
        </w:tc>
        <w:tc>
          <w:tcPr>
            <w:tcW w:w="6638" w:type="dxa"/>
          </w:tcPr>
          <w:p w14:paraId="70633AF8" w14:textId="77777777" w:rsidR="00EE4225" w:rsidRDefault="00EE4225" w:rsidP="00B41C6C">
            <w:pPr>
              <w:pStyle w:val="ListParagraph"/>
              <w:numPr>
                <w:ilvl w:val="0"/>
                <w:numId w:val="8"/>
              </w:numPr>
              <w:rPr>
                <w:rFonts w:cstheme="minorHAnsi"/>
              </w:rPr>
            </w:pPr>
            <w:r w:rsidRPr="003B506C">
              <w:rPr>
                <w:rFonts w:cstheme="minorHAnsi"/>
              </w:rPr>
              <w:t>Sandra remarked that this process gave other community members the chance to learn about the Center.</w:t>
            </w:r>
          </w:p>
          <w:p w14:paraId="29DA322F" w14:textId="77777777" w:rsidR="00EE4225" w:rsidRDefault="00B41C6C" w:rsidP="00B41C6C">
            <w:pPr>
              <w:pStyle w:val="ListParagraph"/>
              <w:numPr>
                <w:ilvl w:val="0"/>
                <w:numId w:val="8"/>
              </w:numPr>
              <w:rPr>
                <w:rFonts w:cstheme="minorHAnsi"/>
              </w:rPr>
            </w:pPr>
            <w:r w:rsidRPr="00B41C6C">
              <w:rPr>
                <w:rFonts w:cstheme="minorHAnsi"/>
              </w:rPr>
              <w:t xml:space="preserve">Michelle </w:t>
            </w:r>
            <w:r w:rsidR="00EE4225">
              <w:rPr>
                <w:rFonts w:cstheme="minorHAnsi"/>
              </w:rPr>
              <w:t>reiterated</w:t>
            </w:r>
            <w:r w:rsidRPr="00B41C6C">
              <w:rPr>
                <w:rFonts w:cstheme="minorHAnsi"/>
              </w:rPr>
              <w:t xml:space="preserve"> that each </w:t>
            </w:r>
            <w:r w:rsidR="00D71B33">
              <w:rPr>
                <w:rFonts w:cstheme="minorHAnsi"/>
              </w:rPr>
              <w:t>Board</w:t>
            </w:r>
            <w:r w:rsidRPr="00B41C6C">
              <w:rPr>
                <w:rFonts w:cstheme="minorHAnsi"/>
              </w:rPr>
              <w:t xml:space="preserve"> member</w:t>
            </w:r>
            <w:r w:rsidR="00EE4225">
              <w:rPr>
                <w:rFonts w:cstheme="minorHAnsi"/>
              </w:rPr>
              <w:t>, as</w:t>
            </w:r>
            <w:r w:rsidRPr="00B41C6C">
              <w:rPr>
                <w:rFonts w:cstheme="minorHAnsi"/>
              </w:rPr>
              <w:t xml:space="preserve"> </w:t>
            </w:r>
            <w:r w:rsidR="00EE4225">
              <w:rPr>
                <w:rFonts w:cstheme="minorHAnsi"/>
              </w:rPr>
              <w:t>lead for one of the nine standards,</w:t>
            </w:r>
            <w:r w:rsidRPr="00B41C6C">
              <w:rPr>
                <w:rFonts w:cstheme="minorHAnsi"/>
              </w:rPr>
              <w:t xml:space="preserve"> recruited others </w:t>
            </w:r>
            <w:r w:rsidR="00EE4225" w:rsidRPr="00B41C6C">
              <w:rPr>
                <w:rFonts w:cstheme="minorHAnsi"/>
              </w:rPr>
              <w:t xml:space="preserve">from different areas of expertise and experience </w:t>
            </w:r>
            <w:r w:rsidRPr="00B41C6C">
              <w:rPr>
                <w:rFonts w:cstheme="minorHAnsi"/>
              </w:rPr>
              <w:t xml:space="preserve">to </w:t>
            </w:r>
            <w:r w:rsidR="00EE4225">
              <w:rPr>
                <w:rFonts w:cstheme="minorHAnsi"/>
              </w:rPr>
              <w:t xml:space="preserve">participate on their </w:t>
            </w:r>
            <w:r w:rsidRPr="00B41C6C">
              <w:rPr>
                <w:rFonts w:cstheme="minorHAnsi"/>
              </w:rPr>
              <w:t xml:space="preserve">working group. </w:t>
            </w:r>
          </w:p>
          <w:p w14:paraId="32C3F2BE" w14:textId="287D16AD" w:rsidR="00B41C6C" w:rsidRPr="00B41C6C" w:rsidRDefault="00B41C6C" w:rsidP="00B41C6C">
            <w:pPr>
              <w:pStyle w:val="ListParagraph"/>
              <w:numPr>
                <w:ilvl w:val="0"/>
                <w:numId w:val="8"/>
              </w:numPr>
              <w:rPr>
                <w:rFonts w:cstheme="minorHAnsi"/>
              </w:rPr>
            </w:pPr>
            <w:r w:rsidRPr="00B41C6C">
              <w:rPr>
                <w:rFonts w:cstheme="minorHAnsi"/>
              </w:rPr>
              <w:t xml:space="preserve">Tony </w:t>
            </w:r>
            <w:r w:rsidR="00EE4225">
              <w:rPr>
                <w:rFonts w:cstheme="minorHAnsi"/>
              </w:rPr>
              <w:t xml:space="preserve">mentioned that he </w:t>
            </w:r>
            <w:r w:rsidRPr="00B41C6C">
              <w:rPr>
                <w:rFonts w:cstheme="minorHAnsi"/>
              </w:rPr>
              <w:t xml:space="preserve">was a COA </w:t>
            </w:r>
            <w:r w:rsidR="00D71B33">
              <w:rPr>
                <w:rFonts w:cstheme="minorHAnsi"/>
              </w:rPr>
              <w:t xml:space="preserve">Member </w:t>
            </w:r>
            <w:r w:rsidRPr="00B41C6C">
              <w:rPr>
                <w:rFonts w:cstheme="minorHAnsi"/>
              </w:rPr>
              <w:t>for a few months</w:t>
            </w:r>
            <w:r w:rsidR="00EE4225">
              <w:rPr>
                <w:rFonts w:cstheme="minorHAnsi"/>
              </w:rPr>
              <w:t xml:space="preserve"> when he </w:t>
            </w:r>
            <w:r w:rsidRPr="00B41C6C">
              <w:rPr>
                <w:rFonts w:cstheme="minorHAnsi"/>
              </w:rPr>
              <w:t xml:space="preserve">was asked to join Michelle’s working group, </w:t>
            </w:r>
            <w:r w:rsidR="00EE4225">
              <w:rPr>
                <w:rFonts w:cstheme="minorHAnsi"/>
              </w:rPr>
              <w:t>which</w:t>
            </w:r>
            <w:r w:rsidRPr="00B41C6C">
              <w:rPr>
                <w:rFonts w:cstheme="minorHAnsi"/>
              </w:rPr>
              <w:t xml:space="preserve"> ultimately </w:t>
            </w:r>
            <w:r w:rsidR="00EE4225">
              <w:rPr>
                <w:rFonts w:cstheme="minorHAnsi"/>
              </w:rPr>
              <w:t xml:space="preserve">lead </w:t>
            </w:r>
            <w:r w:rsidRPr="00B41C6C">
              <w:rPr>
                <w:rFonts w:cstheme="minorHAnsi"/>
              </w:rPr>
              <w:t xml:space="preserve">him to serve on the COA </w:t>
            </w:r>
            <w:r w:rsidR="00D71B33">
              <w:rPr>
                <w:rFonts w:cstheme="minorHAnsi"/>
              </w:rPr>
              <w:t>Board</w:t>
            </w:r>
            <w:r w:rsidRPr="00B41C6C">
              <w:rPr>
                <w:rFonts w:cstheme="minorHAnsi"/>
              </w:rPr>
              <w:t xml:space="preserve">. </w:t>
            </w:r>
            <w:r w:rsidR="0030022D">
              <w:rPr>
                <w:rFonts w:cstheme="minorHAnsi"/>
              </w:rPr>
              <w:t>Participation</w:t>
            </w:r>
            <w:r w:rsidRPr="00B41C6C">
              <w:rPr>
                <w:rFonts w:cstheme="minorHAnsi"/>
              </w:rPr>
              <w:t xml:space="preserve"> allowed Tony to </w:t>
            </w:r>
            <w:r w:rsidR="0030022D">
              <w:rPr>
                <w:rFonts w:cstheme="minorHAnsi"/>
              </w:rPr>
              <w:t xml:space="preserve">learn about the Center, </w:t>
            </w:r>
            <w:r w:rsidR="0090315F">
              <w:rPr>
                <w:rFonts w:cstheme="minorHAnsi"/>
              </w:rPr>
              <w:t>its</w:t>
            </w:r>
            <w:r w:rsidRPr="00B41C6C">
              <w:rPr>
                <w:rFonts w:cstheme="minorHAnsi"/>
              </w:rPr>
              <w:t xml:space="preserve"> organization, bylaws, strategic plan, policies and procedures. </w:t>
            </w:r>
          </w:p>
          <w:p w14:paraId="2244294F" w14:textId="77777777" w:rsidR="0030022D" w:rsidRPr="0030022D" w:rsidRDefault="00B41C6C" w:rsidP="0030022D">
            <w:pPr>
              <w:pStyle w:val="ListParagraph"/>
              <w:numPr>
                <w:ilvl w:val="0"/>
                <w:numId w:val="8"/>
              </w:numPr>
              <w:rPr>
                <w:rFonts w:cstheme="minorHAnsi"/>
                <w:sz w:val="24"/>
                <w:szCs w:val="24"/>
              </w:rPr>
            </w:pPr>
            <w:r w:rsidRPr="00B41C6C">
              <w:rPr>
                <w:rFonts w:cstheme="minorHAnsi"/>
              </w:rPr>
              <w:t xml:space="preserve">Judy </w:t>
            </w:r>
            <w:r w:rsidR="0030022D">
              <w:rPr>
                <w:rFonts w:cstheme="minorHAnsi"/>
              </w:rPr>
              <w:t>shared</w:t>
            </w:r>
            <w:r w:rsidRPr="00B41C6C">
              <w:rPr>
                <w:rFonts w:cstheme="minorHAnsi"/>
              </w:rPr>
              <w:t xml:space="preserve"> </w:t>
            </w:r>
            <w:r w:rsidR="0030022D">
              <w:rPr>
                <w:rFonts w:cstheme="minorHAnsi"/>
              </w:rPr>
              <w:t xml:space="preserve">that participation </w:t>
            </w:r>
            <w:r w:rsidRPr="00B41C6C">
              <w:rPr>
                <w:rFonts w:cstheme="minorHAnsi"/>
              </w:rPr>
              <w:t xml:space="preserve">allowed </w:t>
            </w:r>
            <w:r w:rsidR="00D71B33">
              <w:rPr>
                <w:rFonts w:cstheme="minorHAnsi"/>
              </w:rPr>
              <w:t>Board</w:t>
            </w:r>
            <w:r w:rsidR="0030022D">
              <w:rPr>
                <w:rFonts w:cstheme="minorHAnsi"/>
              </w:rPr>
              <w:t xml:space="preserve"> and team members to personally learn from staff and </w:t>
            </w:r>
            <w:r w:rsidR="00D23AC1">
              <w:rPr>
                <w:rFonts w:cstheme="minorHAnsi"/>
              </w:rPr>
              <w:t xml:space="preserve">from </w:t>
            </w:r>
            <w:r w:rsidR="0030022D">
              <w:rPr>
                <w:rFonts w:cstheme="minorHAnsi"/>
              </w:rPr>
              <w:t xml:space="preserve">members as they researched </w:t>
            </w:r>
            <w:r w:rsidR="0030022D">
              <w:rPr>
                <w:rFonts w:cstheme="minorHAnsi"/>
              </w:rPr>
              <w:lastRenderedPageBreak/>
              <w:t xml:space="preserve">and </w:t>
            </w:r>
            <w:r w:rsidR="00D23AC1">
              <w:rPr>
                <w:rFonts w:cstheme="minorHAnsi"/>
              </w:rPr>
              <w:t xml:space="preserve">complied their </w:t>
            </w:r>
            <w:r w:rsidR="0030022D">
              <w:rPr>
                <w:rFonts w:cstheme="minorHAnsi"/>
              </w:rPr>
              <w:t>respon</w:t>
            </w:r>
            <w:r w:rsidR="00D23AC1">
              <w:rPr>
                <w:rFonts w:cstheme="minorHAnsi"/>
              </w:rPr>
              <w:t xml:space="preserve">ses and documentation for </w:t>
            </w:r>
            <w:r w:rsidR="0030022D">
              <w:rPr>
                <w:rFonts w:cstheme="minorHAnsi"/>
              </w:rPr>
              <w:t xml:space="preserve">the questions </w:t>
            </w:r>
            <w:r w:rsidR="00D23AC1">
              <w:rPr>
                <w:rFonts w:cstheme="minorHAnsi"/>
              </w:rPr>
              <w:t xml:space="preserve">presented in their </w:t>
            </w:r>
            <w:r w:rsidR="0030022D">
              <w:rPr>
                <w:rFonts w:cstheme="minorHAnsi"/>
              </w:rPr>
              <w:t>standard</w:t>
            </w:r>
            <w:r w:rsidR="00D23AC1">
              <w:rPr>
                <w:rFonts w:cstheme="minorHAnsi"/>
              </w:rPr>
              <w:t xml:space="preserve">.  This </w:t>
            </w:r>
            <w:r w:rsidR="0030022D">
              <w:rPr>
                <w:rFonts w:cstheme="minorHAnsi"/>
              </w:rPr>
              <w:t xml:space="preserve">involved identifying appropriate documents, assuring </w:t>
            </w:r>
            <w:r w:rsidR="00D23AC1">
              <w:rPr>
                <w:rFonts w:cstheme="minorHAnsi"/>
              </w:rPr>
              <w:t>documentation was</w:t>
            </w:r>
            <w:r w:rsidR="006B05B8">
              <w:rPr>
                <w:rFonts w:cstheme="minorHAnsi"/>
              </w:rPr>
              <w:t xml:space="preserve"> accurate and</w:t>
            </w:r>
            <w:r w:rsidR="00D23AC1">
              <w:rPr>
                <w:rFonts w:cstheme="minorHAnsi"/>
              </w:rPr>
              <w:t xml:space="preserve"> </w:t>
            </w:r>
            <w:r w:rsidR="0030022D">
              <w:rPr>
                <w:rFonts w:cstheme="minorHAnsi"/>
              </w:rPr>
              <w:t xml:space="preserve">up to date, and </w:t>
            </w:r>
            <w:r w:rsidR="00D23AC1">
              <w:rPr>
                <w:rFonts w:cstheme="minorHAnsi"/>
              </w:rPr>
              <w:t>organizing the materials in a centralized location.</w:t>
            </w:r>
            <w:r w:rsidR="0030022D">
              <w:rPr>
                <w:rFonts w:cstheme="minorHAnsi"/>
              </w:rPr>
              <w:t xml:space="preserve"> </w:t>
            </w:r>
          </w:p>
          <w:p w14:paraId="2BF17DB6" w14:textId="77777777" w:rsidR="005D6CF5" w:rsidRPr="004B026E" w:rsidRDefault="00B41C6C" w:rsidP="0030022D">
            <w:pPr>
              <w:pStyle w:val="ListParagraph"/>
              <w:numPr>
                <w:ilvl w:val="0"/>
                <w:numId w:val="8"/>
              </w:numPr>
              <w:rPr>
                <w:rFonts w:cstheme="minorHAnsi"/>
                <w:sz w:val="24"/>
                <w:szCs w:val="24"/>
              </w:rPr>
            </w:pPr>
            <w:r w:rsidRPr="00B41C6C">
              <w:rPr>
                <w:rFonts w:cstheme="minorHAnsi"/>
              </w:rPr>
              <w:t xml:space="preserve">Dottie Zale stated that it will be a </w:t>
            </w:r>
            <w:r w:rsidR="0030022D">
              <w:rPr>
                <w:rFonts w:cstheme="minorHAnsi"/>
              </w:rPr>
              <w:t>“</w:t>
            </w:r>
            <w:r w:rsidRPr="00B41C6C">
              <w:rPr>
                <w:rFonts w:cstheme="minorHAnsi"/>
              </w:rPr>
              <w:t>feather in our cap</w:t>
            </w:r>
            <w:r w:rsidR="0030022D">
              <w:rPr>
                <w:rFonts w:cstheme="minorHAnsi"/>
              </w:rPr>
              <w:t>”</w:t>
            </w:r>
            <w:r w:rsidRPr="00B41C6C">
              <w:rPr>
                <w:rFonts w:cstheme="minorHAnsi"/>
              </w:rPr>
              <w:t xml:space="preserve"> if we become reaccredited, and that community members will really appreciate that. She also noted </w:t>
            </w:r>
            <w:r w:rsidR="006B05B8">
              <w:rPr>
                <w:rFonts w:cstheme="minorHAnsi"/>
              </w:rPr>
              <w:t xml:space="preserve">that </w:t>
            </w:r>
            <w:r w:rsidRPr="00B41C6C">
              <w:rPr>
                <w:rFonts w:cstheme="minorHAnsi"/>
              </w:rPr>
              <w:t xml:space="preserve">maintaining this prestigious status may help when pursuing grants and revenue sources.  </w:t>
            </w:r>
          </w:p>
        </w:tc>
      </w:tr>
      <w:tr w:rsidR="005D6CF5" w:rsidRPr="004B026E" w14:paraId="6162E562" w14:textId="77777777" w:rsidTr="00AA60FB">
        <w:tc>
          <w:tcPr>
            <w:tcW w:w="2712" w:type="dxa"/>
          </w:tcPr>
          <w:p w14:paraId="7A684EFE" w14:textId="77777777" w:rsidR="00B41C6C" w:rsidRPr="00B41C6C" w:rsidRDefault="00B34355" w:rsidP="00B41C6C">
            <w:pPr>
              <w:pStyle w:val="ListParagraph"/>
              <w:numPr>
                <w:ilvl w:val="0"/>
                <w:numId w:val="8"/>
              </w:numPr>
              <w:rPr>
                <w:rFonts w:cstheme="minorHAnsi"/>
                <w:b/>
                <w:bCs/>
              </w:rPr>
            </w:pPr>
            <w:r>
              <w:rPr>
                <w:rFonts w:cstheme="minorHAnsi"/>
                <w:b/>
                <w:bCs/>
              </w:rPr>
              <w:lastRenderedPageBreak/>
              <w:t>Group d</w:t>
            </w:r>
            <w:r w:rsidR="00D23AC1">
              <w:rPr>
                <w:rFonts w:cstheme="minorHAnsi"/>
                <w:b/>
                <w:bCs/>
              </w:rPr>
              <w:t xml:space="preserve">iscussion regarding </w:t>
            </w:r>
            <w:r w:rsidR="00B41C6C" w:rsidRPr="00B41C6C">
              <w:rPr>
                <w:rFonts w:cstheme="minorHAnsi"/>
                <w:b/>
                <w:bCs/>
              </w:rPr>
              <w:t>surprises</w:t>
            </w:r>
            <w:r w:rsidR="00D23AC1">
              <w:rPr>
                <w:rFonts w:cstheme="minorHAnsi"/>
                <w:b/>
                <w:bCs/>
              </w:rPr>
              <w:t xml:space="preserve"> identified</w:t>
            </w:r>
            <w:r w:rsidR="00B41C6C" w:rsidRPr="00B41C6C">
              <w:rPr>
                <w:rFonts w:cstheme="minorHAnsi"/>
                <w:b/>
                <w:bCs/>
              </w:rPr>
              <w:t xml:space="preserve"> </w:t>
            </w:r>
            <w:r w:rsidR="00D23AC1">
              <w:rPr>
                <w:rFonts w:cstheme="minorHAnsi"/>
                <w:b/>
                <w:bCs/>
              </w:rPr>
              <w:t>in the</w:t>
            </w:r>
            <w:r w:rsidR="00B41C6C" w:rsidRPr="00B41C6C">
              <w:rPr>
                <w:rFonts w:cstheme="minorHAnsi"/>
                <w:b/>
                <w:bCs/>
              </w:rPr>
              <w:t xml:space="preserve"> </w:t>
            </w:r>
            <w:r w:rsidR="00C300A4">
              <w:rPr>
                <w:rFonts w:cstheme="minorHAnsi"/>
                <w:b/>
                <w:bCs/>
              </w:rPr>
              <w:t xml:space="preserve">reaccreditation </w:t>
            </w:r>
            <w:r w:rsidR="00D23AC1">
              <w:rPr>
                <w:rFonts w:cstheme="minorHAnsi"/>
                <w:b/>
                <w:bCs/>
              </w:rPr>
              <w:t>process</w:t>
            </w:r>
          </w:p>
          <w:p w14:paraId="0EAB56D2" w14:textId="77777777" w:rsidR="005D6CF5" w:rsidRPr="004B026E" w:rsidRDefault="005D6CF5" w:rsidP="00AF4904">
            <w:pPr>
              <w:pStyle w:val="Body"/>
              <w:rPr>
                <w:rFonts w:asciiTheme="minorHAnsi" w:hAnsiTheme="minorHAnsi" w:cstheme="minorHAnsi"/>
                <w:b/>
                <w:bCs/>
                <w:sz w:val="24"/>
                <w:szCs w:val="24"/>
              </w:rPr>
            </w:pPr>
          </w:p>
        </w:tc>
        <w:tc>
          <w:tcPr>
            <w:tcW w:w="6638" w:type="dxa"/>
          </w:tcPr>
          <w:p w14:paraId="5E2E632B" w14:textId="77777777" w:rsidR="00C300A4" w:rsidRPr="00C300A4" w:rsidRDefault="00C300A4" w:rsidP="00C300A4">
            <w:pPr>
              <w:pStyle w:val="ListParagraph"/>
              <w:numPr>
                <w:ilvl w:val="0"/>
                <w:numId w:val="8"/>
              </w:numPr>
              <w:rPr>
                <w:rFonts w:cstheme="minorHAnsi"/>
              </w:rPr>
            </w:pPr>
            <w:r w:rsidRPr="00C300A4">
              <w:rPr>
                <w:rFonts w:cstheme="minorHAnsi"/>
              </w:rPr>
              <w:t xml:space="preserve">Dottie stated that she learned </w:t>
            </w:r>
            <w:r w:rsidR="00D23AC1">
              <w:rPr>
                <w:rFonts w:cstheme="minorHAnsi"/>
              </w:rPr>
              <w:t xml:space="preserve">that </w:t>
            </w:r>
            <w:r w:rsidRPr="00C300A4">
              <w:rPr>
                <w:rFonts w:cstheme="minorHAnsi"/>
              </w:rPr>
              <w:t xml:space="preserve">the Groton Center had a lot more to it than she knew before </w:t>
            </w:r>
            <w:r w:rsidR="00BE0B12">
              <w:rPr>
                <w:rFonts w:cstheme="minorHAnsi"/>
              </w:rPr>
              <w:t>participating in the review</w:t>
            </w:r>
            <w:r w:rsidRPr="00C300A4">
              <w:rPr>
                <w:rFonts w:cstheme="minorHAnsi"/>
              </w:rPr>
              <w:t xml:space="preserve"> process. Th</w:t>
            </w:r>
            <w:r w:rsidR="00BE0B12">
              <w:rPr>
                <w:rFonts w:cstheme="minorHAnsi"/>
              </w:rPr>
              <w:t>e</w:t>
            </w:r>
            <w:r w:rsidRPr="00C300A4">
              <w:rPr>
                <w:rFonts w:cstheme="minorHAnsi"/>
              </w:rPr>
              <w:t xml:space="preserve"> </w:t>
            </w:r>
            <w:r w:rsidR="00BE0B12">
              <w:rPr>
                <w:rFonts w:cstheme="minorHAnsi"/>
              </w:rPr>
              <w:t xml:space="preserve">experience </w:t>
            </w:r>
            <w:r w:rsidRPr="00C300A4">
              <w:rPr>
                <w:rFonts w:cstheme="minorHAnsi"/>
              </w:rPr>
              <w:t xml:space="preserve">enhanced </w:t>
            </w:r>
            <w:r w:rsidR="00BE0B12">
              <w:rPr>
                <w:rFonts w:cstheme="minorHAnsi"/>
              </w:rPr>
              <w:t xml:space="preserve">her </w:t>
            </w:r>
            <w:r w:rsidRPr="00C300A4">
              <w:rPr>
                <w:rFonts w:cstheme="minorHAnsi"/>
              </w:rPr>
              <w:t xml:space="preserve">perspective </w:t>
            </w:r>
            <w:r w:rsidR="00BE0B12">
              <w:rPr>
                <w:rFonts w:cstheme="minorHAnsi"/>
              </w:rPr>
              <w:t xml:space="preserve">and appreciation for the work involved and importance of </w:t>
            </w:r>
            <w:r w:rsidR="006B05B8">
              <w:rPr>
                <w:rFonts w:cstheme="minorHAnsi"/>
              </w:rPr>
              <w:t xml:space="preserve">the </w:t>
            </w:r>
            <w:r w:rsidR="00BE0B12">
              <w:rPr>
                <w:rFonts w:cstheme="minorHAnsi"/>
              </w:rPr>
              <w:t>Accreditation.</w:t>
            </w:r>
          </w:p>
          <w:p w14:paraId="349F6142" w14:textId="77777777" w:rsidR="005D6CF5" w:rsidRPr="00D71B33" w:rsidRDefault="00C300A4" w:rsidP="00D71B33">
            <w:pPr>
              <w:pStyle w:val="ListParagraph"/>
              <w:numPr>
                <w:ilvl w:val="0"/>
                <w:numId w:val="8"/>
              </w:numPr>
              <w:rPr>
                <w:rFonts w:cstheme="minorHAnsi"/>
              </w:rPr>
            </w:pPr>
            <w:r w:rsidRPr="00C300A4">
              <w:rPr>
                <w:rFonts w:cstheme="minorHAnsi"/>
              </w:rPr>
              <w:t xml:space="preserve">Pascal </w:t>
            </w:r>
            <w:r w:rsidR="00BE0B12">
              <w:rPr>
                <w:rFonts w:cstheme="minorHAnsi"/>
              </w:rPr>
              <w:t>indicated</w:t>
            </w:r>
            <w:r w:rsidRPr="00C300A4">
              <w:rPr>
                <w:rFonts w:cstheme="minorHAnsi"/>
              </w:rPr>
              <w:t xml:space="preserve"> that the process allowed us to identify gaps and areas of improvement.  </w:t>
            </w:r>
          </w:p>
        </w:tc>
      </w:tr>
      <w:tr w:rsidR="001C1A4C" w:rsidRPr="004B026E" w14:paraId="73ADAA7A" w14:textId="77777777" w:rsidTr="00AA60FB">
        <w:tc>
          <w:tcPr>
            <w:tcW w:w="2712" w:type="dxa"/>
          </w:tcPr>
          <w:p w14:paraId="2A06DA96" w14:textId="77777777" w:rsidR="001C1A4C" w:rsidRPr="00666593" w:rsidRDefault="00B34355" w:rsidP="00666593">
            <w:pPr>
              <w:pStyle w:val="ListParagraph"/>
              <w:numPr>
                <w:ilvl w:val="0"/>
                <w:numId w:val="8"/>
              </w:numPr>
              <w:rPr>
                <w:rFonts w:cstheme="minorHAnsi"/>
                <w:b/>
                <w:bCs/>
              </w:rPr>
            </w:pPr>
            <w:r>
              <w:rPr>
                <w:rFonts w:cstheme="minorHAnsi"/>
                <w:b/>
                <w:bCs/>
              </w:rPr>
              <w:t>Group d</w:t>
            </w:r>
            <w:r w:rsidR="00D23AC1">
              <w:rPr>
                <w:rFonts w:cstheme="minorHAnsi"/>
                <w:b/>
                <w:bCs/>
              </w:rPr>
              <w:t xml:space="preserve">iscussion on </w:t>
            </w:r>
            <w:r w:rsidR="00666593" w:rsidRPr="00666593">
              <w:rPr>
                <w:rFonts w:cstheme="minorHAnsi"/>
                <w:b/>
                <w:bCs/>
              </w:rPr>
              <w:t xml:space="preserve">gaps </w:t>
            </w:r>
            <w:r w:rsidR="00D23AC1">
              <w:rPr>
                <w:rFonts w:cstheme="minorHAnsi"/>
                <w:b/>
                <w:bCs/>
              </w:rPr>
              <w:t xml:space="preserve">that may have been identified </w:t>
            </w:r>
          </w:p>
        </w:tc>
        <w:tc>
          <w:tcPr>
            <w:tcW w:w="6638" w:type="dxa"/>
          </w:tcPr>
          <w:p w14:paraId="63FC7B3D" w14:textId="77777777" w:rsidR="00666593" w:rsidRPr="00FF4F3C" w:rsidRDefault="00666593" w:rsidP="00FF4F3C">
            <w:pPr>
              <w:pStyle w:val="ListParagraph"/>
              <w:numPr>
                <w:ilvl w:val="0"/>
                <w:numId w:val="8"/>
              </w:numPr>
              <w:rPr>
                <w:rFonts w:cstheme="minorHAnsi"/>
              </w:rPr>
            </w:pPr>
            <w:r w:rsidRPr="00FF4F3C">
              <w:rPr>
                <w:rFonts w:cstheme="minorHAnsi"/>
              </w:rPr>
              <w:t>Pascal stated th</w:t>
            </w:r>
            <w:r w:rsidR="006B05B8">
              <w:rPr>
                <w:rFonts w:cstheme="minorHAnsi"/>
              </w:rPr>
              <w:t>at we i</w:t>
            </w:r>
            <w:r w:rsidRPr="00FF4F3C">
              <w:rPr>
                <w:rFonts w:cstheme="minorHAnsi"/>
              </w:rPr>
              <w:t>dentified some documents were outdated</w:t>
            </w:r>
            <w:r w:rsidR="006B05B8">
              <w:rPr>
                <w:rFonts w:cstheme="minorHAnsi"/>
              </w:rPr>
              <w:t xml:space="preserve"> and those documents were flagged and/or updated</w:t>
            </w:r>
            <w:r w:rsidRPr="00FF4F3C">
              <w:rPr>
                <w:rFonts w:cstheme="minorHAnsi"/>
              </w:rPr>
              <w:t xml:space="preserve">. </w:t>
            </w:r>
          </w:p>
          <w:p w14:paraId="6810CFB0" w14:textId="77777777" w:rsidR="00666593" w:rsidRPr="00FF4F3C" w:rsidRDefault="00666593" w:rsidP="00FF4F3C">
            <w:pPr>
              <w:pStyle w:val="ListParagraph"/>
              <w:numPr>
                <w:ilvl w:val="0"/>
                <w:numId w:val="8"/>
              </w:numPr>
              <w:rPr>
                <w:rFonts w:cstheme="minorHAnsi"/>
              </w:rPr>
            </w:pPr>
            <w:r w:rsidRPr="00FF4F3C">
              <w:rPr>
                <w:rFonts w:cstheme="minorHAnsi"/>
              </w:rPr>
              <w:t xml:space="preserve">Dottie shared that we learned the importance of surveys and the value of getting opinions, likes and dislikes. This was an impetus for </w:t>
            </w:r>
            <w:r w:rsidR="00BE0B12">
              <w:rPr>
                <w:rFonts w:cstheme="minorHAnsi"/>
              </w:rPr>
              <w:t xml:space="preserve">the Center </w:t>
            </w:r>
            <w:r w:rsidRPr="00FF4F3C">
              <w:rPr>
                <w:rFonts w:cstheme="minorHAnsi"/>
              </w:rPr>
              <w:t xml:space="preserve">to </w:t>
            </w:r>
            <w:r w:rsidR="006B05B8">
              <w:rPr>
                <w:rFonts w:cstheme="minorHAnsi"/>
              </w:rPr>
              <w:t xml:space="preserve">review and </w:t>
            </w:r>
            <w:r w:rsidRPr="00FF4F3C">
              <w:rPr>
                <w:rFonts w:cstheme="minorHAnsi"/>
              </w:rPr>
              <w:t>enhance program</w:t>
            </w:r>
            <w:r w:rsidR="00BE0B12">
              <w:rPr>
                <w:rFonts w:cstheme="minorHAnsi"/>
              </w:rPr>
              <w:t xml:space="preserve">ing </w:t>
            </w:r>
            <w:r w:rsidRPr="00FF4F3C">
              <w:rPr>
                <w:rFonts w:cstheme="minorHAnsi"/>
              </w:rPr>
              <w:t xml:space="preserve">and resources. </w:t>
            </w:r>
          </w:p>
          <w:p w14:paraId="67FC8ECB" w14:textId="77777777" w:rsidR="00B90FA1" w:rsidRDefault="00666593" w:rsidP="00B90FA1">
            <w:pPr>
              <w:pStyle w:val="ListParagraph"/>
              <w:numPr>
                <w:ilvl w:val="0"/>
                <w:numId w:val="8"/>
              </w:numPr>
              <w:rPr>
                <w:rFonts w:cstheme="minorHAnsi"/>
              </w:rPr>
            </w:pPr>
            <w:r w:rsidRPr="00FF4F3C">
              <w:rPr>
                <w:rFonts w:cstheme="minorHAnsi"/>
              </w:rPr>
              <w:t xml:space="preserve">Judy noted that we have many helpful tools for volunteers, </w:t>
            </w:r>
            <w:r w:rsidR="00BE0B12">
              <w:rPr>
                <w:rFonts w:cstheme="minorHAnsi"/>
              </w:rPr>
              <w:t xml:space="preserve">to include job descriptions, a </w:t>
            </w:r>
            <w:r w:rsidR="00B90FA1">
              <w:rPr>
                <w:rFonts w:cstheme="minorHAnsi"/>
              </w:rPr>
              <w:t xml:space="preserve">Volunteer </w:t>
            </w:r>
            <w:r w:rsidR="00BE0B12">
              <w:rPr>
                <w:rFonts w:cstheme="minorHAnsi"/>
              </w:rPr>
              <w:t xml:space="preserve">Guide and </w:t>
            </w:r>
            <w:r w:rsidR="006B05B8">
              <w:rPr>
                <w:rFonts w:cstheme="minorHAnsi"/>
              </w:rPr>
              <w:t>A</w:t>
            </w:r>
            <w:r w:rsidR="00BE0B12">
              <w:rPr>
                <w:rFonts w:cstheme="minorHAnsi"/>
              </w:rPr>
              <w:t>pplication</w:t>
            </w:r>
            <w:r w:rsidR="00B90FA1">
              <w:rPr>
                <w:rFonts w:cstheme="minorHAnsi"/>
              </w:rPr>
              <w:t xml:space="preserve"> </w:t>
            </w:r>
            <w:r w:rsidR="006B05B8">
              <w:rPr>
                <w:rFonts w:cstheme="minorHAnsi"/>
              </w:rPr>
              <w:t>F</w:t>
            </w:r>
            <w:r w:rsidR="00B90FA1">
              <w:rPr>
                <w:rFonts w:cstheme="minorHAnsi"/>
              </w:rPr>
              <w:t xml:space="preserve">orm.  The form affords members the opportunity to </w:t>
            </w:r>
            <w:r w:rsidR="006B05B8">
              <w:rPr>
                <w:rFonts w:cstheme="minorHAnsi"/>
              </w:rPr>
              <w:t xml:space="preserve">highlight </w:t>
            </w:r>
            <w:r w:rsidR="00B90FA1">
              <w:rPr>
                <w:rFonts w:cstheme="minorHAnsi"/>
              </w:rPr>
              <w:t>areas they are interested</w:t>
            </w:r>
            <w:r w:rsidR="006B05B8">
              <w:rPr>
                <w:rFonts w:cstheme="minorHAnsi"/>
              </w:rPr>
              <w:t xml:space="preserve"> in</w:t>
            </w:r>
            <w:r w:rsidR="00B90FA1">
              <w:rPr>
                <w:rFonts w:cstheme="minorHAnsi"/>
              </w:rPr>
              <w:t xml:space="preserve">, </w:t>
            </w:r>
            <w:r w:rsidR="006B05B8">
              <w:rPr>
                <w:rFonts w:cstheme="minorHAnsi"/>
              </w:rPr>
              <w:t>recommend future</w:t>
            </w:r>
            <w:r w:rsidR="00B90FA1">
              <w:rPr>
                <w:rFonts w:cstheme="minorHAnsi"/>
              </w:rPr>
              <w:t xml:space="preserve"> programs, and volunteer their background and experience to </w:t>
            </w:r>
            <w:r w:rsidR="006B05B8">
              <w:rPr>
                <w:rFonts w:cstheme="minorHAnsi"/>
              </w:rPr>
              <w:t>personally lead a</w:t>
            </w:r>
            <w:r w:rsidR="00B90FA1">
              <w:rPr>
                <w:rFonts w:cstheme="minorHAnsi"/>
              </w:rPr>
              <w:t xml:space="preserve"> specific program or talk.</w:t>
            </w:r>
          </w:p>
          <w:p w14:paraId="5EFEE540" w14:textId="77777777" w:rsidR="001C1A4C" w:rsidRPr="00FF4F3C" w:rsidRDefault="00666593" w:rsidP="00B90FA1">
            <w:pPr>
              <w:pStyle w:val="ListParagraph"/>
              <w:numPr>
                <w:ilvl w:val="0"/>
                <w:numId w:val="8"/>
              </w:numPr>
              <w:rPr>
                <w:rFonts w:cstheme="minorHAnsi"/>
              </w:rPr>
            </w:pPr>
            <w:r w:rsidRPr="00FF4F3C">
              <w:rPr>
                <w:rFonts w:cstheme="minorHAnsi"/>
              </w:rPr>
              <w:t xml:space="preserve">Nickole shared that </w:t>
            </w:r>
            <w:r w:rsidR="00B90FA1">
              <w:rPr>
                <w:rFonts w:cstheme="minorHAnsi"/>
              </w:rPr>
              <w:t>the</w:t>
            </w:r>
            <w:r w:rsidRPr="00FF4F3C">
              <w:rPr>
                <w:rFonts w:cstheme="minorHAnsi"/>
              </w:rPr>
              <w:t xml:space="preserve"> process brought the </w:t>
            </w:r>
            <w:r w:rsidR="00D71B33">
              <w:rPr>
                <w:rFonts w:cstheme="minorHAnsi"/>
              </w:rPr>
              <w:t>Board</w:t>
            </w:r>
            <w:r w:rsidRPr="00FF4F3C">
              <w:rPr>
                <w:rFonts w:cstheme="minorHAnsi"/>
              </w:rPr>
              <w:t xml:space="preserve"> together, especially with newer </w:t>
            </w:r>
            <w:r w:rsidR="00D71B33">
              <w:rPr>
                <w:rFonts w:cstheme="minorHAnsi"/>
              </w:rPr>
              <w:t>Board</w:t>
            </w:r>
            <w:r w:rsidRPr="00FF4F3C">
              <w:rPr>
                <w:rFonts w:cstheme="minorHAnsi"/>
              </w:rPr>
              <w:t xml:space="preserve"> members. It also provided the opportunity for </w:t>
            </w:r>
            <w:r w:rsidR="00D71B33">
              <w:rPr>
                <w:rFonts w:cstheme="minorHAnsi"/>
              </w:rPr>
              <w:t>Board</w:t>
            </w:r>
            <w:r w:rsidRPr="00FF4F3C">
              <w:rPr>
                <w:rFonts w:cstheme="minorHAnsi"/>
              </w:rPr>
              <w:t xml:space="preserve"> members to connect with new staff. </w:t>
            </w:r>
          </w:p>
        </w:tc>
      </w:tr>
      <w:tr w:rsidR="001C1A4C" w:rsidRPr="004B026E" w14:paraId="2697F1BC" w14:textId="77777777" w:rsidTr="00AA60FB">
        <w:tc>
          <w:tcPr>
            <w:tcW w:w="2712" w:type="dxa"/>
          </w:tcPr>
          <w:p w14:paraId="68720F8A" w14:textId="77777777" w:rsidR="001C1A4C" w:rsidRPr="00FF4F3C" w:rsidRDefault="00B90FA1" w:rsidP="00FF4F3C">
            <w:pPr>
              <w:pStyle w:val="ListParagraph"/>
              <w:numPr>
                <w:ilvl w:val="0"/>
                <w:numId w:val="8"/>
              </w:numPr>
              <w:rPr>
                <w:rFonts w:cstheme="minorHAnsi"/>
                <w:b/>
                <w:bCs/>
              </w:rPr>
            </w:pPr>
            <w:r>
              <w:rPr>
                <w:rFonts w:cstheme="minorHAnsi"/>
                <w:b/>
                <w:bCs/>
              </w:rPr>
              <w:t xml:space="preserve">Question from our Reviewer - regarding the </w:t>
            </w:r>
            <w:r w:rsidR="00FF4F3C">
              <w:rPr>
                <w:rFonts w:cstheme="minorHAnsi"/>
                <w:b/>
                <w:bCs/>
              </w:rPr>
              <w:t>Strategic Plan</w:t>
            </w:r>
            <w:r w:rsidR="0090315F">
              <w:rPr>
                <w:rFonts w:cstheme="minorHAnsi"/>
                <w:b/>
                <w:bCs/>
              </w:rPr>
              <w:t xml:space="preserve"> and how often it would be </w:t>
            </w:r>
            <w:r w:rsidR="00FF4F3C" w:rsidRPr="00FF4F3C">
              <w:rPr>
                <w:rFonts w:cstheme="minorHAnsi"/>
                <w:b/>
                <w:bCs/>
              </w:rPr>
              <w:t>reviewed</w:t>
            </w:r>
            <w:r w:rsidR="00FF4F3C">
              <w:rPr>
                <w:rFonts w:cstheme="minorHAnsi"/>
                <w:b/>
                <w:bCs/>
              </w:rPr>
              <w:t xml:space="preserve">? </w:t>
            </w:r>
          </w:p>
        </w:tc>
        <w:tc>
          <w:tcPr>
            <w:tcW w:w="6638" w:type="dxa"/>
          </w:tcPr>
          <w:p w14:paraId="7ACB1FD5" w14:textId="77777777" w:rsidR="00FF4F3C" w:rsidRPr="00FF4F3C" w:rsidRDefault="00FF4F3C" w:rsidP="00FF4F3C">
            <w:pPr>
              <w:pStyle w:val="ListParagraph"/>
              <w:numPr>
                <w:ilvl w:val="0"/>
                <w:numId w:val="8"/>
              </w:numPr>
              <w:rPr>
                <w:rFonts w:cstheme="minorHAnsi"/>
              </w:rPr>
            </w:pPr>
            <w:r w:rsidRPr="00FF4F3C">
              <w:rPr>
                <w:rFonts w:cstheme="minorHAnsi"/>
              </w:rPr>
              <w:t xml:space="preserve">Tony answered that we are in the midst of reviewing the Strategic Plan and </w:t>
            </w:r>
            <w:r w:rsidR="0090315F">
              <w:rPr>
                <w:rFonts w:cstheme="minorHAnsi"/>
              </w:rPr>
              <w:t xml:space="preserve">that </w:t>
            </w:r>
            <w:r w:rsidRPr="00FF4F3C">
              <w:rPr>
                <w:rFonts w:cstheme="minorHAnsi"/>
              </w:rPr>
              <w:t>each of the</w:t>
            </w:r>
            <w:r w:rsidR="0090315F">
              <w:rPr>
                <w:rFonts w:cstheme="minorHAnsi"/>
              </w:rPr>
              <w:t xml:space="preserve"> six</w:t>
            </w:r>
            <w:r w:rsidRPr="00FF4F3C">
              <w:rPr>
                <w:rFonts w:cstheme="minorHAnsi"/>
              </w:rPr>
              <w:t xml:space="preserve"> strategies will have a </w:t>
            </w:r>
            <w:r w:rsidR="00D71B33">
              <w:rPr>
                <w:rFonts w:cstheme="minorHAnsi"/>
              </w:rPr>
              <w:t>Board</w:t>
            </w:r>
            <w:r w:rsidRPr="00FF4F3C">
              <w:rPr>
                <w:rFonts w:cstheme="minorHAnsi"/>
              </w:rPr>
              <w:t xml:space="preserve"> </w:t>
            </w:r>
            <w:r w:rsidR="00D71B33">
              <w:rPr>
                <w:rFonts w:cstheme="minorHAnsi"/>
              </w:rPr>
              <w:t xml:space="preserve">Member </w:t>
            </w:r>
            <w:r w:rsidR="0090315F">
              <w:rPr>
                <w:rFonts w:cstheme="minorHAnsi"/>
              </w:rPr>
              <w:t xml:space="preserve">serve </w:t>
            </w:r>
            <w:r w:rsidRPr="00FF4F3C">
              <w:rPr>
                <w:rFonts w:cstheme="minorHAnsi"/>
              </w:rPr>
              <w:t xml:space="preserve">as a champion of that </w:t>
            </w:r>
            <w:r w:rsidR="002C59A5" w:rsidRPr="00FF4F3C">
              <w:rPr>
                <w:rFonts w:cstheme="minorHAnsi"/>
              </w:rPr>
              <w:t>goal.</w:t>
            </w:r>
            <w:r w:rsidRPr="00FF4F3C">
              <w:rPr>
                <w:rFonts w:cstheme="minorHAnsi"/>
              </w:rPr>
              <w:t xml:space="preserve"> </w:t>
            </w:r>
            <w:r w:rsidR="0090315F">
              <w:rPr>
                <w:rFonts w:cstheme="minorHAnsi"/>
              </w:rPr>
              <w:t xml:space="preserve">He indicated that the </w:t>
            </w:r>
            <w:r w:rsidR="00D71B33">
              <w:rPr>
                <w:rFonts w:cstheme="minorHAnsi"/>
              </w:rPr>
              <w:t>Board</w:t>
            </w:r>
            <w:r w:rsidRPr="00FF4F3C">
              <w:rPr>
                <w:rFonts w:cstheme="minorHAnsi"/>
              </w:rPr>
              <w:t xml:space="preserve"> </w:t>
            </w:r>
            <w:r w:rsidR="0090315F">
              <w:rPr>
                <w:rFonts w:cstheme="minorHAnsi"/>
              </w:rPr>
              <w:t xml:space="preserve">is </w:t>
            </w:r>
            <w:r w:rsidRPr="00FF4F3C">
              <w:rPr>
                <w:rFonts w:cstheme="minorHAnsi"/>
              </w:rPr>
              <w:t xml:space="preserve">committed to work together to make </w:t>
            </w:r>
            <w:r w:rsidR="0090315F">
              <w:rPr>
                <w:rFonts w:cstheme="minorHAnsi"/>
              </w:rPr>
              <w:t>the Strategic Plan</w:t>
            </w:r>
            <w:r w:rsidRPr="00FF4F3C">
              <w:rPr>
                <w:rFonts w:cstheme="minorHAnsi"/>
              </w:rPr>
              <w:t xml:space="preserve"> real</w:t>
            </w:r>
            <w:r w:rsidR="0090315F">
              <w:rPr>
                <w:rFonts w:cstheme="minorHAnsi"/>
              </w:rPr>
              <w:t xml:space="preserve"> </w:t>
            </w:r>
            <w:r w:rsidRPr="00FF4F3C">
              <w:rPr>
                <w:rFonts w:cstheme="minorHAnsi"/>
              </w:rPr>
              <w:t xml:space="preserve">and </w:t>
            </w:r>
            <w:r w:rsidR="004136E1">
              <w:rPr>
                <w:rFonts w:cstheme="minorHAnsi"/>
              </w:rPr>
              <w:t xml:space="preserve">that they </w:t>
            </w:r>
            <w:r w:rsidRPr="00FF4F3C">
              <w:rPr>
                <w:rFonts w:cstheme="minorHAnsi"/>
              </w:rPr>
              <w:t>will be conducting a deeper dive</w:t>
            </w:r>
            <w:r w:rsidR="004136E1">
              <w:rPr>
                <w:rFonts w:cstheme="minorHAnsi"/>
              </w:rPr>
              <w:t xml:space="preserve"> to identify next steps</w:t>
            </w:r>
            <w:r w:rsidRPr="00FF4F3C">
              <w:rPr>
                <w:rFonts w:cstheme="minorHAnsi"/>
              </w:rPr>
              <w:t xml:space="preserve">. </w:t>
            </w:r>
          </w:p>
          <w:p w14:paraId="5D913480" w14:textId="77777777" w:rsidR="001C1A4C" w:rsidRPr="00FF4F3C" w:rsidRDefault="00FF4F3C" w:rsidP="00FF4F3C">
            <w:pPr>
              <w:pStyle w:val="ListParagraph"/>
              <w:numPr>
                <w:ilvl w:val="0"/>
                <w:numId w:val="8"/>
              </w:numPr>
              <w:spacing w:after="160" w:line="259" w:lineRule="auto"/>
              <w:rPr>
                <w:rFonts w:cstheme="minorHAnsi"/>
              </w:rPr>
            </w:pPr>
            <w:r w:rsidRPr="00FF4F3C">
              <w:rPr>
                <w:rFonts w:cstheme="minorHAnsi"/>
              </w:rPr>
              <w:t xml:space="preserve">Dottie shared that a former </w:t>
            </w:r>
            <w:r w:rsidR="00D71B33">
              <w:rPr>
                <w:rFonts w:cstheme="minorHAnsi"/>
              </w:rPr>
              <w:t>Board</w:t>
            </w:r>
            <w:r w:rsidRPr="00FF4F3C">
              <w:rPr>
                <w:rFonts w:cstheme="minorHAnsi"/>
              </w:rPr>
              <w:t xml:space="preserve"> </w:t>
            </w:r>
            <w:r w:rsidR="00D71B33">
              <w:rPr>
                <w:rFonts w:cstheme="minorHAnsi"/>
              </w:rPr>
              <w:t xml:space="preserve">Member </w:t>
            </w:r>
            <w:r w:rsidRPr="00FF4F3C">
              <w:rPr>
                <w:rFonts w:cstheme="minorHAnsi"/>
              </w:rPr>
              <w:t xml:space="preserve">emphasized the importance of keeping up with the plan and reviewing it every year. </w:t>
            </w:r>
            <w:r w:rsidR="004136E1">
              <w:rPr>
                <w:rFonts w:cstheme="minorHAnsi"/>
              </w:rPr>
              <w:t xml:space="preserve">Dottie also </w:t>
            </w:r>
            <w:r w:rsidRPr="00FF4F3C">
              <w:rPr>
                <w:rFonts w:cstheme="minorHAnsi"/>
              </w:rPr>
              <w:t xml:space="preserve">noted </w:t>
            </w:r>
            <w:r w:rsidR="004136E1">
              <w:rPr>
                <w:rFonts w:cstheme="minorHAnsi"/>
              </w:rPr>
              <w:t xml:space="preserve">that the </w:t>
            </w:r>
            <w:r w:rsidR="00D71B33">
              <w:rPr>
                <w:rFonts w:cstheme="minorHAnsi"/>
              </w:rPr>
              <w:t>Board</w:t>
            </w:r>
            <w:r w:rsidR="004136E1">
              <w:rPr>
                <w:rFonts w:cstheme="minorHAnsi"/>
              </w:rPr>
              <w:t xml:space="preserve"> has recently participated in </w:t>
            </w:r>
            <w:r w:rsidR="002C59A5">
              <w:rPr>
                <w:rFonts w:cstheme="minorHAnsi"/>
              </w:rPr>
              <w:t>an</w:t>
            </w:r>
            <w:r w:rsidR="004136E1">
              <w:rPr>
                <w:rFonts w:cstheme="minorHAnsi"/>
              </w:rPr>
              <w:t xml:space="preserve"> off-site retreat</w:t>
            </w:r>
            <w:r w:rsidRPr="00FF4F3C">
              <w:rPr>
                <w:rFonts w:cstheme="minorHAnsi"/>
              </w:rPr>
              <w:t xml:space="preserve">, </w:t>
            </w:r>
            <w:r w:rsidR="004136E1">
              <w:rPr>
                <w:rFonts w:cstheme="minorHAnsi"/>
              </w:rPr>
              <w:t xml:space="preserve">that included </w:t>
            </w:r>
            <w:r w:rsidRPr="00FF4F3C">
              <w:rPr>
                <w:rFonts w:cstheme="minorHAnsi"/>
              </w:rPr>
              <w:t>faci</w:t>
            </w:r>
            <w:r w:rsidR="004136E1">
              <w:rPr>
                <w:rFonts w:cstheme="minorHAnsi"/>
              </w:rPr>
              <w:t xml:space="preserve">litators and speakers from </w:t>
            </w:r>
            <w:r w:rsidRPr="00FF4F3C">
              <w:rPr>
                <w:rFonts w:cstheme="minorHAnsi"/>
              </w:rPr>
              <w:t xml:space="preserve">the Massachusetts Councils on Aging. </w:t>
            </w:r>
            <w:r w:rsidR="004136E1">
              <w:rPr>
                <w:rFonts w:cstheme="minorHAnsi"/>
              </w:rPr>
              <w:t xml:space="preserve">The group </w:t>
            </w:r>
            <w:r w:rsidRPr="00FF4F3C">
              <w:rPr>
                <w:rFonts w:cstheme="minorHAnsi"/>
              </w:rPr>
              <w:t xml:space="preserve">spent </w:t>
            </w:r>
            <w:r w:rsidR="004136E1">
              <w:rPr>
                <w:rFonts w:cstheme="minorHAnsi"/>
              </w:rPr>
              <w:t xml:space="preserve">some </w:t>
            </w:r>
            <w:r w:rsidRPr="00FF4F3C">
              <w:rPr>
                <w:rFonts w:cstheme="minorHAnsi"/>
              </w:rPr>
              <w:t xml:space="preserve">time getting to know one another and learning </w:t>
            </w:r>
            <w:r w:rsidR="004136E1">
              <w:rPr>
                <w:rFonts w:cstheme="minorHAnsi"/>
              </w:rPr>
              <w:t xml:space="preserve">about each participant’s personal </w:t>
            </w:r>
            <w:r w:rsidRPr="00FF4F3C">
              <w:rPr>
                <w:rFonts w:cstheme="minorHAnsi"/>
              </w:rPr>
              <w:t>background</w:t>
            </w:r>
            <w:r w:rsidR="004136E1">
              <w:rPr>
                <w:rFonts w:cstheme="minorHAnsi"/>
              </w:rPr>
              <w:t xml:space="preserve"> and work </w:t>
            </w:r>
            <w:r w:rsidR="002C59A5">
              <w:rPr>
                <w:rFonts w:cstheme="minorHAnsi"/>
              </w:rPr>
              <w:t>experience.</w:t>
            </w:r>
            <w:r w:rsidRPr="00FF4F3C">
              <w:rPr>
                <w:rFonts w:cstheme="minorHAnsi"/>
              </w:rPr>
              <w:t xml:space="preserve"> </w:t>
            </w:r>
            <w:r w:rsidR="004136E1">
              <w:rPr>
                <w:rFonts w:cstheme="minorHAnsi"/>
              </w:rPr>
              <w:t xml:space="preserve">The </w:t>
            </w:r>
            <w:r w:rsidRPr="00FF4F3C">
              <w:rPr>
                <w:rFonts w:cstheme="minorHAnsi"/>
              </w:rPr>
              <w:t xml:space="preserve">roles and responsibilities of </w:t>
            </w:r>
            <w:r w:rsidR="00D71B33">
              <w:rPr>
                <w:rFonts w:cstheme="minorHAnsi"/>
              </w:rPr>
              <w:t>Board</w:t>
            </w:r>
            <w:r w:rsidRPr="00FF4F3C">
              <w:rPr>
                <w:rFonts w:cstheme="minorHAnsi"/>
              </w:rPr>
              <w:t xml:space="preserve"> Members</w:t>
            </w:r>
            <w:r w:rsidR="004136E1">
              <w:rPr>
                <w:rFonts w:cstheme="minorHAnsi"/>
              </w:rPr>
              <w:t>, the Bylaws and Strategic Plan were reviewed.</w:t>
            </w:r>
          </w:p>
        </w:tc>
      </w:tr>
      <w:tr w:rsidR="001C1A4C" w:rsidRPr="004B026E" w14:paraId="7E0FD54A" w14:textId="77777777" w:rsidTr="00AA60FB">
        <w:tc>
          <w:tcPr>
            <w:tcW w:w="2712" w:type="dxa"/>
          </w:tcPr>
          <w:p w14:paraId="2E218DF8" w14:textId="77777777" w:rsidR="001C1A4C" w:rsidRPr="000007EA" w:rsidRDefault="0055665D" w:rsidP="000007EA">
            <w:pPr>
              <w:pStyle w:val="ListParagraph"/>
              <w:numPr>
                <w:ilvl w:val="0"/>
                <w:numId w:val="8"/>
              </w:numPr>
              <w:rPr>
                <w:rFonts w:cstheme="minorHAnsi"/>
                <w:b/>
                <w:bCs/>
              </w:rPr>
            </w:pPr>
            <w:r>
              <w:rPr>
                <w:rFonts w:cstheme="minorHAnsi"/>
                <w:b/>
                <w:bCs/>
              </w:rPr>
              <w:t xml:space="preserve">Question raised by our </w:t>
            </w:r>
            <w:r w:rsidR="004136E1">
              <w:rPr>
                <w:rFonts w:cstheme="minorHAnsi"/>
                <w:b/>
                <w:bCs/>
              </w:rPr>
              <w:t>reviewer</w:t>
            </w:r>
            <w:r>
              <w:rPr>
                <w:rFonts w:cstheme="minorHAnsi"/>
                <w:b/>
                <w:bCs/>
              </w:rPr>
              <w:t xml:space="preserve"> asking the impetus for the </w:t>
            </w:r>
            <w:r w:rsidR="00D71B33">
              <w:rPr>
                <w:rFonts w:cstheme="minorHAnsi"/>
                <w:b/>
                <w:bCs/>
              </w:rPr>
              <w:t>Board</w:t>
            </w:r>
            <w:r>
              <w:rPr>
                <w:rFonts w:cstheme="minorHAnsi"/>
                <w:b/>
                <w:bCs/>
              </w:rPr>
              <w:t xml:space="preserve"> Retreat. </w:t>
            </w:r>
          </w:p>
        </w:tc>
        <w:tc>
          <w:tcPr>
            <w:tcW w:w="6638" w:type="dxa"/>
          </w:tcPr>
          <w:p w14:paraId="5850204F" w14:textId="77777777" w:rsidR="00BA4534" w:rsidRPr="00BA4534" w:rsidRDefault="00BA4534" w:rsidP="00BA4534">
            <w:pPr>
              <w:pStyle w:val="ListParagraph"/>
              <w:numPr>
                <w:ilvl w:val="0"/>
                <w:numId w:val="8"/>
              </w:numPr>
              <w:rPr>
                <w:rFonts w:cstheme="minorHAnsi"/>
              </w:rPr>
            </w:pPr>
            <w:r w:rsidRPr="00BA4534">
              <w:rPr>
                <w:rFonts w:cstheme="minorHAnsi"/>
              </w:rPr>
              <w:t xml:space="preserve">Ashley </w:t>
            </w:r>
            <w:r w:rsidR="0055665D">
              <w:rPr>
                <w:rFonts w:cstheme="minorHAnsi"/>
              </w:rPr>
              <w:t>indicated that</w:t>
            </w:r>
            <w:r w:rsidRPr="00BA4534">
              <w:rPr>
                <w:rFonts w:cstheme="minorHAnsi"/>
              </w:rPr>
              <w:t xml:space="preserve"> the idea was initially discussed during the reaccreditation process</w:t>
            </w:r>
            <w:r w:rsidR="0055665D">
              <w:rPr>
                <w:rFonts w:cstheme="minorHAnsi"/>
              </w:rPr>
              <w:t xml:space="preserve">.  The </w:t>
            </w:r>
            <w:r w:rsidR="00D71B33">
              <w:rPr>
                <w:rFonts w:cstheme="minorHAnsi"/>
              </w:rPr>
              <w:t>Board</w:t>
            </w:r>
            <w:r w:rsidR="0055665D">
              <w:rPr>
                <w:rFonts w:cstheme="minorHAnsi"/>
              </w:rPr>
              <w:t xml:space="preserve"> </w:t>
            </w:r>
            <w:r w:rsidRPr="00BA4534">
              <w:rPr>
                <w:rFonts w:cstheme="minorHAnsi"/>
              </w:rPr>
              <w:t>identified the need and benefit</w:t>
            </w:r>
            <w:r w:rsidR="0055665D">
              <w:rPr>
                <w:rFonts w:cstheme="minorHAnsi"/>
              </w:rPr>
              <w:t>s</w:t>
            </w:r>
            <w:r w:rsidRPr="00BA4534">
              <w:rPr>
                <w:rFonts w:cstheme="minorHAnsi"/>
              </w:rPr>
              <w:t xml:space="preserve"> </w:t>
            </w:r>
            <w:r w:rsidR="0055665D">
              <w:rPr>
                <w:rFonts w:cstheme="minorHAnsi"/>
              </w:rPr>
              <w:t>o</w:t>
            </w:r>
            <w:r w:rsidR="006B05B8">
              <w:rPr>
                <w:rFonts w:cstheme="minorHAnsi"/>
              </w:rPr>
              <w:t>f</w:t>
            </w:r>
            <w:r w:rsidR="0055665D">
              <w:rPr>
                <w:rFonts w:cstheme="minorHAnsi"/>
              </w:rPr>
              <w:t xml:space="preserve"> clearly understanding their role as </w:t>
            </w:r>
            <w:r w:rsidR="00D71B33">
              <w:rPr>
                <w:rFonts w:cstheme="minorHAnsi"/>
              </w:rPr>
              <w:t>Board</w:t>
            </w:r>
            <w:r w:rsidRPr="00BA4534">
              <w:rPr>
                <w:rFonts w:cstheme="minorHAnsi"/>
              </w:rPr>
              <w:t xml:space="preserve"> member</w:t>
            </w:r>
            <w:r w:rsidR="0055665D">
              <w:rPr>
                <w:rFonts w:cstheme="minorHAnsi"/>
              </w:rPr>
              <w:t xml:space="preserve">s and </w:t>
            </w:r>
            <w:r w:rsidRPr="00BA4534">
              <w:rPr>
                <w:rFonts w:cstheme="minorHAnsi"/>
              </w:rPr>
              <w:t xml:space="preserve">strategic plan. </w:t>
            </w:r>
          </w:p>
          <w:p w14:paraId="14F45FE7" w14:textId="77777777" w:rsidR="001C1A4C" w:rsidRPr="00BA4534" w:rsidRDefault="00BA4534" w:rsidP="00BA4534">
            <w:pPr>
              <w:pStyle w:val="ListParagraph"/>
              <w:numPr>
                <w:ilvl w:val="0"/>
                <w:numId w:val="8"/>
              </w:numPr>
              <w:spacing w:after="160" w:line="259" w:lineRule="auto"/>
              <w:rPr>
                <w:rFonts w:cstheme="minorHAnsi"/>
              </w:rPr>
            </w:pPr>
            <w:r w:rsidRPr="00BA4534">
              <w:rPr>
                <w:rFonts w:cstheme="minorHAnsi"/>
              </w:rPr>
              <w:lastRenderedPageBreak/>
              <w:t xml:space="preserve">Michelle noted that a plan is only as good as its implementation, and expressed the value of self-assessment. Since her focus was on evaluation, she found it very useful to spend lots of time thinking about that topic in regards to the COA. </w:t>
            </w:r>
          </w:p>
        </w:tc>
      </w:tr>
      <w:tr w:rsidR="001C1A4C" w:rsidRPr="004B026E" w14:paraId="1D43CBC0" w14:textId="77777777" w:rsidTr="00AA60FB">
        <w:tc>
          <w:tcPr>
            <w:tcW w:w="2712" w:type="dxa"/>
          </w:tcPr>
          <w:p w14:paraId="407676D0" w14:textId="77777777" w:rsidR="001C1A4C" w:rsidRPr="00C05BFC" w:rsidRDefault="0055665D" w:rsidP="00C05BFC">
            <w:pPr>
              <w:pStyle w:val="ListParagraph"/>
              <w:numPr>
                <w:ilvl w:val="0"/>
                <w:numId w:val="8"/>
              </w:numPr>
              <w:rPr>
                <w:rFonts w:cstheme="minorHAnsi"/>
                <w:b/>
                <w:bCs/>
              </w:rPr>
            </w:pPr>
            <w:r>
              <w:rPr>
                <w:rFonts w:cstheme="minorHAnsi"/>
                <w:b/>
                <w:bCs/>
              </w:rPr>
              <w:lastRenderedPageBreak/>
              <w:t xml:space="preserve">Question from reviewer regarding length of a </w:t>
            </w:r>
            <w:r w:rsidR="00D71B33">
              <w:rPr>
                <w:rFonts w:cstheme="minorHAnsi"/>
                <w:b/>
                <w:bCs/>
              </w:rPr>
              <w:t>Board</w:t>
            </w:r>
            <w:r>
              <w:rPr>
                <w:rFonts w:cstheme="minorHAnsi"/>
                <w:b/>
                <w:bCs/>
              </w:rPr>
              <w:t xml:space="preserve"> Member’s term</w:t>
            </w:r>
          </w:p>
        </w:tc>
        <w:tc>
          <w:tcPr>
            <w:tcW w:w="6638" w:type="dxa"/>
          </w:tcPr>
          <w:p w14:paraId="1BB8D804" w14:textId="77777777" w:rsidR="001C1A4C" w:rsidRPr="000B3F9C" w:rsidRDefault="000B3F9C" w:rsidP="00D67D4D">
            <w:pPr>
              <w:pStyle w:val="ListParagraph"/>
              <w:numPr>
                <w:ilvl w:val="0"/>
                <w:numId w:val="8"/>
              </w:numPr>
              <w:rPr>
                <w:rFonts w:cstheme="minorHAnsi"/>
              </w:rPr>
            </w:pPr>
            <w:r w:rsidRPr="000B3F9C">
              <w:rPr>
                <w:rFonts w:cstheme="minorHAnsi"/>
              </w:rPr>
              <w:t xml:space="preserve">The group </w:t>
            </w:r>
            <w:r w:rsidR="0055665D">
              <w:rPr>
                <w:rFonts w:cstheme="minorHAnsi"/>
              </w:rPr>
              <w:t xml:space="preserve">chimed in </w:t>
            </w:r>
            <w:r w:rsidR="00661922">
              <w:rPr>
                <w:rFonts w:cstheme="minorHAnsi"/>
              </w:rPr>
              <w:t>to answer indicating</w:t>
            </w:r>
            <w:r w:rsidR="0055665D" w:rsidRPr="000B3F9C">
              <w:rPr>
                <w:rFonts w:cstheme="minorHAnsi"/>
              </w:rPr>
              <w:t xml:space="preserve"> </w:t>
            </w:r>
            <w:r w:rsidRPr="000B3F9C">
              <w:rPr>
                <w:rFonts w:cstheme="minorHAnsi"/>
              </w:rPr>
              <w:t>that a term is three years,</w:t>
            </w:r>
            <w:r w:rsidR="00661922">
              <w:rPr>
                <w:rFonts w:cstheme="minorHAnsi"/>
              </w:rPr>
              <w:t xml:space="preserve"> and that a </w:t>
            </w:r>
            <w:r w:rsidR="006B05B8">
              <w:rPr>
                <w:rFonts w:cstheme="minorHAnsi"/>
              </w:rPr>
              <w:t>Board M</w:t>
            </w:r>
            <w:r w:rsidR="00D71B33">
              <w:rPr>
                <w:rFonts w:cstheme="minorHAnsi"/>
              </w:rPr>
              <w:t xml:space="preserve">ember </w:t>
            </w:r>
            <w:r w:rsidR="00D67D4D">
              <w:rPr>
                <w:rFonts w:cstheme="minorHAnsi"/>
              </w:rPr>
              <w:t>may</w:t>
            </w:r>
            <w:r w:rsidR="00661922">
              <w:rPr>
                <w:rFonts w:cstheme="minorHAnsi"/>
              </w:rPr>
              <w:t xml:space="preserve"> be reappointed consecutively for a second three-year term</w:t>
            </w:r>
            <w:r w:rsidR="00D07E53">
              <w:rPr>
                <w:rFonts w:cstheme="minorHAnsi"/>
              </w:rPr>
              <w:t xml:space="preserve">. </w:t>
            </w:r>
            <w:r w:rsidR="00661922">
              <w:rPr>
                <w:rFonts w:cstheme="minorHAnsi"/>
              </w:rPr>
              <w:t xml:space="preserve"> </w:t>
            </w:r>
          </w:p>
        </w:tc>
      </w:tr>
      <w:tr w:rsidR="00BA4534" w:rsidRPr="004B026E" w14:paraId="7C2EBE1C" w14:textId="77777777" w:rsidTr="00AA60FB">
        <w:tc>
          <w:tcPr>
            <w:tcW w:w="2712" w:type="dxa"/>
          </w:tcPr>
          <w:p w14:paraId="4CEC445D" w14:textId="77777777" w:rsidR="00BA4534" w:rsidRPr="000B3F9C" w:rsidRDefault="00661922" w:rsidP="000B3F9C">
            <w:pPr>
              <w:pStyle w:val="ListParagraph"/>
              <w:numPr>
                <w:ilvl w:val="0"/>
                <w:numId w:val="8"/>
              </w:numPr>
              <w:rPr>
                <w:rFonts w:cstheme="minorHAnsi"/>
                <w:b/>
                <w:bCs/>
              </w:rPr>
            </w:pPr>
            <w:r>
              <w:rPr>
                <w:rFonts w:cstheme="minorHAnsi"/>
                <w:b/>
                <w:bCs/>
              </w:rPr>
              <w:t>Query from review</w:t>
            </w:r>
            <w:r w:rsidR="00B34355">
              <w:rPr>
                <w:rFonts w:cstheme="minorHAnsi"/>
                <w:b/>
                <w:bCs/>
              </w:rPr>
              <w:t>er:</w:t>
            </w:r>
            <w:r>
              <w:rPr>
                <w:rFonts w:cstheme="minorHAnsi"/>
                <w:b/>
                <w:bCs/>
              </w:rPr>
              <w:t xml:space="preserve"> “</w:t>
            </w:r>
            <w:r w:rsidR="000B3F9C" w:rsidRPr="000B3F9C">
              <w:rPr>
                <w:rFonts w:cstheme="minorHAnsi"/>
                <w:b/>
                <w:bCs/>
              </w:rPr>
              <w:t xml:space="preserve">What prompted everyone to serve on the COA </w:t>
            </w:r>
            <w:r w:rsidR="00D71B33">
              <w:rPr>
                <w:rFonts w:cstheme="minorHAnsi"/>
                <w:b/>
                <w:bCs/>
              </w:rPr>
              <w:t>Board</w:t>
            </w:r>
            <w:r w:rsidR="000B3F9C" w:rsidRPr="000B3F9C">
              <w:rPr>
                <w:rFonts w:cstheme="minorHAnsi"/>
                <w:b/>
                <w:bCs/>
              </w:rPr>
              <w:t>?</w:t>
            </w:r>
            <w:r>
              <w:rPr>
                <w:rFonts w:cstheme="minorHAnsi"/>
                <w:b/>
                <w:bCs/>
              </w:rPr>
              <w:t>”</w:t>
            </w:r>
            <w:r w:rsidR="000B3F9C" w:rsidRPr="000B3F9C">
              <w:rPr>
                <w:rFonts w:cstheme="minorHAnsi"/>
                <w:b/>
                <w:bCs/>
              </w:rPr>
              <w:t xml:space="preserve"> </w:t>
            </w:r>
          </w:p>
        </w:tc>
        <w:tc>
          <w:tcPr>
            <w:tcW w:w="6638" w:type="dxa"/>
          </w:tcPr>
          <w:p w14:paraId="1F0785CB" w14:textId="77777777" w:rsidR="000B3F9C" w:rsidRPr="00861C2C" w:rsidRDefault="000B3F9C" w:rsidP="00861C2C">
            <w:pPr>
              <w:pStyle w:val="ListParagraph"/>
              <w:numPr>
                <w:ilvl w:val="0"/>
                <w:numId w:val="8"/>
              </w:numPr>
              <w:rPr>
                <w:rFonts w:cstheme="minorHAnsi"/>
              </w:rPr>
            </w:pPr>
            <w:r w:rsidRPr="00861C2C">
              <w:rPr>
                <w:rFonts w:cstheme="minorHAnsi"/>
              </w:rPr>
              <w:t xml:space="preserve">Pascal shared that he started as a volunteer, and was approached by the </w:t>
            </w:r>
            <w:r w:rsidR="00FE7938">
              <w:rPr>
                <w:rFonts w:cstheme="minorHAnsi"/>
              </w:rPr>
              <w:t xml:space="preserve">former </w:t>
            </w:r>
            <w:r w:rsidRPr="00861C2C">
              <w:rPr>
                <w:rFonts w:cstheme="minorHAnsi"/>
              </w:rPr>
              <w:t xml:space="preserve">Director about joining the </w:t>
            </w:r>
            <w:r w:rsidR="00D71B33">
              <w:rPr>
                <w:rFonts w:cstheme="minorHAnsi"/>
              </w:rPr>
              <w:t>Board</w:t>
            </w:r>
            <w:r w:rsidRPr="00861C2C">
              <w:rPr>
                <w:rFonts w:cstheme="minorHAnsi"/>
              </w:rPr>
              <w:t>.</w:t>
            </w:r>
          </w:p>
          <w:p w14:paraId="7EA486B2" w14:textId="77777777" w:rsidR="000B3F9C" w:rsidRPr="00861C2C" w:rsidRDefault="000B3F9C" w:rsidP="00861C2C">
            <w:pPr>
              <w:pStyle w:val="ListParagraph"/>
              <w:numPr>
                <w:ilvl w:val="0"/>
                <w:numId w:val="8"/>
              </w:numPr>
              <w:rPr>
                <w:rFonts w:cstheme="minorHAnsi"/>
              </w:rPr>
            </w:pPr>
            <w:r w:rsidRPr="00861C2C">
              <w:rPr>
                <w:rFonts w:cstheme="minorHAnsi"/>
              </w:rPr>
              <w:t xml:space="preserve">Dottie </w:t>
            </w:r>
            <w:r w:rsidR="00661922">
              <w:rPr>
                <w:rFonts w:cstheme="minorHAnsi"/>
              </w:rPr>
              <w:t xml:space="preserve">indicated that she </w:t>
            </w:r>
            <w:r w:rsidRPr="00861C2C">
              <w:rPr>
                <w:rFonts w:cstheme="minorHAnsi"/>
              </w:rPr>
              <w:t xml:space="preserve">had just retired and wanted to be involved in the town. She saw the posting and applied. </w:t>
            </w:r>
          </w:p>
          <w:p w14:paraId="08D06596" w14:textId="77777777" w:rsidR="000B3F9C" w:rsidRPr="00861C2C" w:rsidRDefault="000B3F9C" w:rsidP="00861C2C">
            <w:pPr>
              <w:pStyle w:val="ListParagraph"/>
              <w:numPr>
                <w:ilvl w:val="0"/>
                <w:numId w:val="8"/>
              </w:numPr>
              <w:rPr>
                <w:rFonts w:cstheme="minorHAnsi"/>
              </w:rPr>
            </w:pPr>
            <w:r w:rsidRPr="00861C2C">
              <w:rPr>
                <w:rFonts w:cstheme="minorHAnsi"/>
              </w:rPr>
              <w:t xml:space="preserve">Lois was serving on another </w:t>
            </w:r>
            <w:r w:rsidR="00D71B33">
              <w:rPr>
                <w:rFonts w:cstheme="minorHAnsi"/>
              </w:rPr>
              <w:t>Board</w:t>
            </w:r>
            <w:r w:rsidRPr="00861C2C">
              <w:rPr>
                <w:rFonts w:cstheme="minorHAnsi"/>
              </w:rPr>
              <w:t xml:space="preserve"> which was very policy-oriented. Since she is very hands-on, </w:t>
            </w:r>
            <w:r w:rsidR="00661922">
              <w:rPr>
                <w:rFonts w:cstheme="minorHAnsi"/>
              </w:rPr>
              <w:t>Lois began as a</w:t>
            </w:r>
            <w:r w:rsidRPr="00861C2C">
              <w:rPr>
                <w:rFonts w:cstheme="minorHAnsi"/>
              </w:rPr>
              <w:t xml:space="preserve"> Meals on Wheels volunteer </w:t>
            </w:r>
            <w:r w:rsidR="00661922">
              <w:rPr>
                <w:rFonts w:cstheme="minorHAnsi"/>
              </w:rPr>
              <w:t>at the Center</w:t>
            </w:r>
            <w:r w:rsidR="00B87A4A">
              <w:rPr>
                <w:rFonts w:cstheme="minorHAnsi"/>
              </w:rPr>
              <w:t xml:space="preserve">.  </w:t>
            </w:r>
            <w:r w:rsidRPr="00861C2C">
              <w:rPr>
                <w:rFonts w:cstheme="minorHAnsi"/>
              </w:rPr>
              <w:t>She was impressed with quality and variety of programs</w:t>
            </w:r>
            <w:r w:rsidR="00B87A4A">
              <w:rPr>
                <w:rFonts w:cstheme="minorHAnsi"/>
              </w:rPr>
              <w:t xml:space="preserve"> </w:t>
            </w:r>
            <w:r w:rsidRPr="00861C2C">
              <w:rPr>
                <w:rFonts w:cstheme="minorHAnsi"/>
              </w:rPr>
              <w:t>and how staff listen</w:t>
            </w:r>
            <w:r w:rsidR="00B87A4A">
              <w:rPr>
                <w:rFonts w:cstheme="minorHAnsi"/>
              </w:rPr>
              <w:t>ed</w:t>
            </w:r>
            <w:r w:rsidRPr="00861C2C">
              <w:rPr>
                <w:rFonts w:cstheme="minorHAnsi"/>
              </w:rPr>
              <w:t xml:space="preserve"> to what seniors in town want. </w:t>
            </w:r>
          </w:p>
          <w:p w14:paraId="3DD5D5FA" w14:textId="77777777" w:rsidR="00861C2C" w:rsidRPr="00861C2C" w:rsidRDefault="00861C2C" w:rsidP="00861C2C">
            <w:pPr>
              <w:pStyle w:val="ListParagraph"/>
              <w:numPr>
                <w:ilvl w:val="0"/>
                <w:numId w:val="8"/>
              </w:numPr>
              <w:rPr>
                <w:rFonts w:cstheme="minorHAnsi"/>
              </w:rPr>
            </w:pPr>
            <w:r w:rsidRPr="00861C2C">
              <w:rPr>
                <w:rFonts w:cstheme="minorHAnsi"/>
              </w:rPr>
              <w:t xml:space="preserve">Harris shared that she got involved through the Garden Club, the Woman’s Club, and the Nashoba Valley Artist Guild. She noted community groups really gravitate here, and there is strong community engagement. She also pointed out that the Garden Club, Woman’s club, and Artist Guild all have many senior members. Harris also belongs to the Trails Committee, local Cultural Council, and is very interwoven with many aspects of the Groton COA. </w:t>
            </w:r>
          </w:p>
          <w:p w14:paraId="4F7EB149" w14:textId="77777777" w:rsidR="00861C2C" w:rsidRPr="00861C2C" w:rsidRDefault="00861C2C" w:rsidP="00861C2C">
            <w:pPr>
              <w:pStyle w:val="ListParagraph"/>
              <w:numPr>
                <w:ilvl w:val="0"/>
                <w:numId w:val="8"/>
              </w:numPr>
              <w:rPr>
                <w:rFonts w:cstheme="minorHAnsi"/>
              </w:rPr>
            </w:pPr>
            <w:r w:rsidRPr="00861C2C">
              <w:rPr>
                <w:rFonts w:cstheme="minorHAnsi"/>
              </w:rPr>
              <w:t>Michelle ha</w:t>
            </w:r>
            <w:r w:rsidR="003E784E">
              <w:rPr>
                <w:rFonts w:cstheme="minorHAnsi"/>
              </w:rPr>
              <w:t xml:space="preserve">s an </w:t>
            </w:r>
            <w:r w:rsidRPr="00861C2C">
              <w:rPr>
                <w:rFonts w:cstheme="minorHAnsi"/>
              </w:rPr>
              <w:t xml:space="preserve">association with other town </w:t>
            </w:r>
            <w:r w:rsidR="00D71B33">
              <w:rPr>
                <w:rFonts w:cstheme="minorHAnsi"/>
              </w:rPr>
              <w:t>Board</w:t>
            </w:r>
            <w:r w:rsidRPr="00861C2C">
              <w:rPr>
                <w:rFonts w:cstheme="minorHAnsi"/>
              </w:rPr>
              <w:t xml:space="preserve">s and departments, and sees </w:t>
            </w:r>
            <w:r w:rsidR="003E784E">
              <w:rPr>
                <w:rFonts w:cstheme="minorHAnsi"/>
              </w:rPr>
              <w:t>this role as</w:t>
            </w:r>
            <w:r w:rsidRPr="00861C2C">
              <w:rPr>
                <w:rFonts w:cstheme="minorHAnsi"/>
              </w:rPr>
              <w:t xml:space="preserve"> a logical place for a forum such as the Sustainability Commission. As she wears many hats, </w:t>
            </w:r>
            <w:r w:rsidR="003E784E">
              <w:rPr>
                <w:rFonts w:cstheme="minorHAnsi"/>
              </w:rPr>
              <w:t xml:space="preserve">Michelle </w:t>
            </w:r>
            <w:r w:rsidRPr="00861C2C">
              <w:rPr>
                <w:rFonts w:cstheme="minorHAnsi"/>
              </w:rPr>
              <w:t>has been involved in an Intro to Public Health and the Gender Identity Lunch &amp; Learn</w:t>
            </w:r>
            <w:r w:rsidR="003E784E">
              <w:rPr>
                <w:rFonts w:cstheme="minorHAnsi"/>
              </w:rPr>
              <w:t xml:space="preserve"> Programs</w:t>
            </w:r>
            <w:r w:rsidRPr="00861C2C">
              <w:rPr>
                <w:rFonts w:cstheme="minorHAnsi"/>
              </w:rPr>
              <w:t xml:space="preserve">. We offer many educational topics and take advantage of opportunities to collaborate. These types of events are well-attended by people who don’t necessarily come for traditional COA activities, regardless of age. </w:t>
            </w:r>
          </w:p>
          <w:p w14:paraId="4A6412B6" w14:textId="77777777" w:rsidR="00BA4534" w:rsidRPr="00861C2C" w:rsidRDefault="00861C2C" w:rsidP="00861C2C">
            <w:pPr>
              <w:pStyle w:val="ListParagraph"/>
              <w:numPr>
                <w:ilvl w:val="0"/>
                <w:numId w:val="8"/>
              </w:numPr>
              <w:rPr>
                <w:rFonts w:cstheme="minorHAnsi"/>
              </w:rPr>
            </w:pPr>
            <w:r w:rsidRPr="00861C2C">
              <w:rPr>
                <w:rFonts w:cstheme="minorHAnsi"/>
              </w:rPr>
              <w:t xml:space="preserve">Judy </w:t>
            </w:r>
            <w:r w:rsidR="002C59A5">
              <w:rPr>
                <w:rFonts w:cstheme="minorHAnsi"/>
              </w:rPr>
              <w:t xml:space="preserve">indicated that she is an advocate for </w:t>
            </w:r>
            <w:r w:rsidR="00B87A4A">
              <w:rPr>
                <w:rFonts w:cstheme="minorHAnsi"/>
              </w:rPr>
              <w:t xml:space="preserve">fitness </w:t>
            </w:r>
            <w:r w:rsidR="002C59A5">
              <w:rPr>
                <w:rFonts w:cstheme="minorHAnsi"/>
              </w:rPr>
              <w:t>and the importance of</w:t>
            </w:r>
            <w:r w:rsidR="00B87A4A">
              <w:rPr>
                <w:rFonts w:cstheme="minorHAnsi"/>
              </w:rPr>
              <w:t xml:space="preserve"> staying active and </w:t>
            </w:r>
            <w:r w:rsidR="002C59A5">
              <w:rPr>
                <w:rFonts w:cstheme="minorHAnsi"/>
              </w:rPr>
              <w:t xml:space="preserve">praised </w:t>
            </w:r>
            <w:r w:rsidR="00B87A4A">
              <w:rPr>
                <w:rFonts w:cstheme="minorHAnsi"/>
              </w:rPr>
              <w:t>the</w:t>
            </w:r>
            <w:r w:rsidR="002C59A5">
              <w:rPr>
                <w:rFonts w:cstheme="minorHAnsi"/>
              </w:rPr>
              <w:t xml:space="preserve"> instructors and</w:t>
            </w:r>
            <w:r w:rsidR="00B87A4A">
              <w:rPr>
                <w:rFonts w:cstheme="minorHAnsi"/>
              </w:rPr>
              <w:t xml:space="preserve"> variety of </w:t>
            </w:r>
            <w:r w:rsidR="002C59A5">
              <w:rPr>
                <w:rFonts w:cstheme="minorHAnsi"/>
              </w:rPr>
              <w:t xml:space="preserve">exercise </w:t>
            </w:r>
            <w:r w:rsidR="00B87A4A">
              <w:rPr>
                <w:rFonts w:cstheme="minorHAnsi"/>
              </w:rPr>
              <w:t xml:space="preserve">programs offered at the center to include </w:t>
            </w:r>
            <w:r w:rsidR="002C59A5">
              <w:rPr>
                <w:rFonts w:cstheme="minorHAnsi"/>
              </w:rPr>
              <w:t>aerobics</w:t>
            </w:r>
            <w:r w:rsidR="00B87A4A">
              <w:rPr>
                <w:rFonts w:cstheme="minorHAnsi"/>
              </w:rPr>
              <w:t xml:space="preserve">, strength training, yoga, </w:t>
            </w:r>
            <w:r w:rsidR="002C59A5">
              <w:rPr>
                <w:rFonts w:cstheme="minorHAnsi"/>
              </w:rPr>
              <w:t>Zumba</w:t>
            </w:r>
            <w:r w:rsidR="00B87A4A">
              <w:rPr>
                <w:rFonts w:cstheme="minorHAnsi"/>
              </w:rPr>
              <w:t>, bone building,</w:t>
            </w:r>
            <w:r w:rsidRPr="00861C2C">
              <w:rPr>
                <w:rFonts w:cstheme="minorHAnsi"/>
              </w:rPr>
              <w:t xml:space="preserve"> </w:t>
            </w:r>
            <w:r w:rsidR="00B87A4A">
              <w:rPr>
                <w:rFonts w:cstheme="minorHAnsi"/>
              </w:rPr>
              <w:t xml:space="preserve">and dancing.  She </w:t>
            </w:r>
            <w:r w:rsidR="002C59A5">
              <w:rPr>
                <w:rFonts w:cstheme="minorHAnsi"/>
              </w:rPr>
              <w:t>also talked about</w:t>
            </w:r>
            <w:r w:rsidR="00B87A4A">
              <w:rPr>
                <w:rFonts w:cstheme="minorHAnsi"/>
              </w:rPr>
              <w:t xml:space="preserve"> the </w:t>
            </w:r>
            <w:r w:rsidR="002C59A5">
              <w:rPr>
                <w:rFonts w:cstheme="minorHAnsi"/>
              </w:rPr>
              <w:t xml:space="preserve">$50,000 </w:t>
            </w:r>
            <w:r w:rsidR="00B87A4A">
              <w:rPr>
                <w:rFonts w:cstheme="minorHAnsi"/>
              </w:rPr>
              <w:t>Blue Cross grant award</w:t>
            </w:r>
            <w:r w:rsidR="002C59A5">
              <w:rPr>
                <w:rFonts w:cstheme="minorHAnsi"/>
              </w:rPr>
              <w:t xml:space="preserve">ed to the </w:t>
            </w:r>
            <w:r w:rsidR="00B87A4A">
              <w:rPr>
                <w:rFonts w:cstheme="minorHAnsi"/>
              </w:rPr>
              <w:t xml:space="preserve">Center </w:t>
            </w:r>
            <w:r w:rsidR="002C59A5">
              <w:rPr>
                <w:rFonts w:cstheme="minorHAnsi"/>
              </w:rPr>
              <w:t xml:space="preserve">which </w:t>
            </w:r>
            <w:r w:rsidR="00EE2DC1">
              <w:rPr>
                <w:rFonts w:cstheme="minorHAnsi"/>
              </w:rPr>
              <w:t xml:space="preserve">will </w:t>
            </w:r>
            <w:r w:rsidR="002C59A5">
              <w:rPr>
                <w:rFonts w:cstheme="minorHAnsi"/>
              </w:rPr>
              <w:t xml:space="preserve">allow </w:t>
            </w:r>
            <w:r w:rsidR="00EE2DC1">
              <w:rPr>
                <w:rFonts w:cstheme="minorHAnsi"/>
              </w:rPr>
              <w:t>the</w:t>
            </w:r>
            <w:r w:rsidR="002C59A5">
              <w:rPr>
                <w:rFonts w:cstheme="minorHAnsi"/>
              </w:rPr>
              <w:t xml:space="preserve"> </w:t>
            </w:r>
            <w:r w:rsidR="00EE2DC1">
              <w:rPr>
                <w:rFonts w:cstheme="minorHAnsi"/>
              </w:rPr>
              <w:t xml:space="preserve">development, design and construction of </w:t>
            </w:r>
            <w:r w:rsidR="00B87A4A">
              <w:rPr>
                <w:rFonts w:cstheme="minorHAnsi"/>
              </w:rPr>
              <w:t xml:space="preserve">outdoor fitness stations </w:t>
            </w:r>
            <w:r w:rsidR="002C59A5">
              <w:rPr>
                <w:rFonts w:cstheme="minorHAnsi"/>
              </w:rPr>
              <w:t>and</w:t>
            </w:r>
            <w:r w:rsidR="00B87A4A">
              <w:rPr>
                <w:rFonts w:cstheme="minorHAnsi"/>
              </w:rPr>
              <w:t xml:space="preserve"> walking trai</w:t>
            </w:r>
            <w:r w:rsidR="002C59A5">
              <w:rPr>
                <w:rFonts w:cstheme="minorHAnsi"/>
              </w:rPr>
              <w:t>ls</w:t>
            </w:r>
            <w:r w:rsidR="00B87A4A">
              <w:rPr>
                <w:rFonts w:cstheme="minorHAnsi"/>
              </w:rPr>
              <w:t xml:space="preserve"> for </w:t>
            </w:r>
            <w:r w:rsidR="002C59A5">
              <w:rPr>
                <w:rFonts w:cstheme="minorHAnsi"/>
              </w:rPr>
              <w:t xml:space="preserve">senior adults and the </w:t>
            </w:r>
            <w:r w:rsidR="003E784E">
              <w:rPr>
                <w:rFonts w:cstheme="minorHAnsi"/>
              </w:rPr>
              <w:t xml:space="preserve">all </w:t>
            </w:r>
            <w:r w:rsidR="002C59A5">
              <w:rPr>
                <w:rFonts w:cstheme="minorHAnsi"/>
              </w:rPr>
              <w:t>community</w:t>
            </w:r>
            <w:r w:rsidR="003E784E">
              <w:rPr>
                <w:rFonts w:cstheme="minorHAnsi"/>
              </w:rPr>
              <w:t xml:space="preserve"> members</w:t>
            </w:r>
            <w:r w:rsidR="00B87A4A">
              <w:rPr>
                <w:rFonts w:cstheme="minorHAnsi"/>
              </w:rPr>
              <w:t xml:space="preserve">.  </w:t>
            </w:r>
          </w:p>
        </w:tc>
      </w:tr>
      <w:tr w:rsidR="00BA4534" w:rsidRPr="004B026E" w14:paraId="013EC196" w14:textId="77777777" w:rsidTr="00AA60FB">
        <w:tc>
          <w:tcPr>
            <w:tcW w:w="2712" w:type="dxa"/>
          </w:tcPr>
          <w:p w14:paraId="28402AE4" w14:textId="77777777" w:rsidR="00BA4534" w:rsidRPr="000B3F9C" w:rsidRDefault="00B34355" w:rsidP="000B3F9C">
            <w:pPr>
              <w:pStyle w:val="ListParagraph"/>
              <w:numPr>
                <w:ilvl w:val="0"/>
                <w:numId w:val="8"/>
              </w:numPr>
              <w:rPr>
                <w:rFonts w:cstheme="minorHAnsi"/>
                <w:b/>
                <w:bCs/>
              </w:rPr>
            </w:pPr>
            <w:r>
              <w:rPr>
                <w:rFonts w:cstheme="minorHAnsi"/>
                <w:b/>
                <w:bCs/>
              </w:rPr>
              <w:t>Query from reviewer</w:t>
            </w:r>
            <w:r w:rsidR="00C328ED">
              <w:rPr>
                <w:rFonts w:cstheme="minorHAnsi"/>
                <w:b/>
                <w:bCs/>
              </w:rPr>
              <w:t>: “</w:t>
            </w:r>
            <w:r w:rsidR="000B3F9C" w:rsidRPr="000B3F9C">
              <w:rPr>
                <w:rFonts w:cstheme="minorHAnsi"/>
                <w:b/>
                <w:bCs/>
              </w:rPr>
              <w:t>Is it difficult for people to get to the Groton Center?</w:t>
            </w:r>
            <w:r>
              <w:rPr>
                <w:rFonts w:cstheme="minorHAnsi"/>
                <w:b/>
                <w:bCs/>
              </w:rPr>
              <w:t>”</w:t>
            </w:r>
          </w:p>
        </w:tc>
        <w:tc>
          <w:tcPr>
            <w:tcW w:w="6638" w:type="dxa"/>
          </w:tcPr>
          <w:p w14:paraId="40BA23E7" w14:textId="77777777" w:rsidR="00253FCC" w:rsidRPr="00253FCC" w:rsidRDefault="00253FCC" w:rsidP="00253FCC">
            <w:pPr>
              <w:pStyle w:val="ListParagraph"/>
              <w:numPr>
                <w:ilvl w:val="0"/>
                <w:numId w:val="8"/>
              </w:numPr>
              <w:rPr>
                <w:rFonts w:cstheme="minorHAnsi"/>
              </w:rPr>
            </w:pPr>
            <w:r w:rsidRPr="00253FCC">
              <w:rPr>
                <w:rFonts w:cstheme="minorHAnsi"/>
              </w:rPr>
              <w:t>The group shared that this is a good location</w:t>
            </w:r>
            <w:r w:rsidR="003E784E">
              <w:rPr>
                <w:rFonts w:cstheme="minorHAnsi"/>
              </w:rPr>
              <w:t xml:space="preserve"> for most members and that the location is out of the busy traffic areas.  They also talked about the extensive van transportation services offered.</w:t>
            </w:r>
          </w:p>
          <w:p w14:paraId="40001BCD" w14:textId="77777777" w:rsidR="00253FCC" w:rsidRPr="00253FCC" w:rsidRDefault="00253FCC" w:rsidP="00253FCC">
            <w:pPr>
              <w:pStyle w:val="ListParagraph"/>
              <w:numPr>
                <w:ilvl w:val="0"/>
                <w:numId w:val="8"/>
              </w:numPr>
              <w:rPr>
                <w:rFonts w:cstheme="minorHAnsi"/>
              </w:rPr>
            </w:pPr>
            <w:r w:rsidRPr="00253FCC">
              <w:rPr>
                <w:rFonts w:cstheme="minorHAnsi"/>
              </w:rPr>
              <w:t xml:space="preserve">Harris expressed that it is very easy to get here. </w:t>
            </w:r>
          </w:p>
          <w:p w14:paraId="5F375ADE" w14:textId="77777777" w:rsidR="00253FCC" w:rsidRPr="00253FCC" w:rsidRDefault="00253FCC" w:rsidP="00253FCC">
            <w:pPr>
              <w:pStyle w:val="ListParagraph"/>
              <w:numPr>
                <w:ilvl w:val="0"/>
                <w:numId w:val="8"/>
              </w:numPr>
              <w:rPr>
                <w:rFonts w:cstheme="minorHAnsi"/>
              </w:rPr>
            </w:pPr>
            <w:r w:rsidRPr="00253FCC">
              <w:rPr>
                <w:rFonts w:cstheme="minorHAnsi"/>
              </w:rPr>
              <w:lastRenderedPageBreak/>
              <w:t xml:space="preserve">Peter relayed that there was a public open assessment process to choose this site. As Groton is a large, rural town, people are accustomed to having to travel a bit to get around, and this is not a barrier. </w:t>
            </w:r>
          </w:p>
          <w:p w14:paraId="69A5D6DB" w14:textId="77777777" w:rsidR="00253FCC" w:rsidRPr="00253FCC" w:rsidRDefault="00253FCC" w:rsidP="00253FCC">
            <w:pPr>
              <w:pStyle w:val="ListParagraph"/>
              <w:numPr>
                <w:ilvl w:val="0"/>
                <w:numId w:val="8"/>
              </w:numPr>
              <w:rPr>
                <w:rFonts w:cstheme="minorHAnsi"/>
              </w:rPr>
            </w:pPr>
            <w:r w:rsidRPr="00253FCC">
              <w:rPr>
                <w:rFonts w:cstheme="minorHAnsi"/>
              </w:rPr>
              <w:t xml:space="preserve">Harris shared that this site is a known entity, as </w:t>
            </w:r>
            <w:r w:rsidR="003E784E">
              <w:rPr>
                <w:rFonts w:cstheme="minorHAnsi"/>
              </w:rPr>
              <w:t xml:space="preserve">it was the former site </w:t>
            </w:r>
            <w:r w:rsidRPr="00253FCC">
              <w:rPr>
                <w:rFonts w:cstheme="minorHAnsi"/>
              </w:rPr>
              <w:t xml:space="preserve">of the VFW, as well as the Senior Center building. </w:t>
            </w:r>
          </w:p>
          <w:p w14:paraId="1A307218" w14:textId="77777777" w:rsidR="00253FCC" w:rsidRPr="00253FCC" w:rsidRDefault="00253FCC" w:rsidP="00253FCC">
            <w:pPr>
              <w:pStyle w:val="ListParagraph"/>
              <w:numPr>
                <w:ilvl w:val="0"/>
                <w:numId w:val="8"/>
              </w:numPr>
              <w:rPr>
                <w:rFonts w:cstheme="minorHAnsi"/>
              </w:rPr>
            </w:pPr>
            <w:r w:rsidRPr="00253FCC">
              <w:rPr>
                <w:rFonts w:cstheme="minorHAnsi"/>
              </w:rPr>
              <w:t xml:space="preserve">Tony shared that he observes many people coming here, and the large community room gets packed regularly. </w:t>
            </w:r>
          </w:p>
          <w:p w14:paraId="4F95B0B9" w14:textId="77777777" w:rsidR="00BA4534" w:rsidRDefault="00253FCC" w:rsidP="00253FCC">
            <w:pPr>
              <w:pStyle w:val="ListParagraph"/>
              <w:numPr>
                <w:ilvl w:val="0"/>
                <w:numId w:val="8"/>
              </w:numPr>
              <w:rPr>
                <w:rFonts w:cstheme="minorHAnsi"/>
              </w:rPr>
            </w:pPr>
            <w:r w:rsidRPr="00253FCC">
              <w:rPr>
                <w:rFonts w:cstheme="minorHAnsi"/>
              </w:rPr>
              <w:t xml:space="preserve">Judy noted that the downtown is a bit congested, so it’s better to have the Center </w:t>
            </w:r>
            <w:r w:rsidR="000D0E3C">
              <w:rPr>
                <w:rFonts w:cstheme="minorHAnsi"/>
              </w:rPr>
              <w:t>off the busy main streets.</w:t>
            </w:r>
            <w:r w:rsidRPr="00253FCC">
              <w:rPr>
                <w:rFonts w:cstheme="minorHAnsi"/>
              </w:rPr>
              <w:t xml:space="preserve"> </w:t>
            </w:r>
          </w:p>
          <w:p w14:paraId="3CA99747" w14:textId="77777777" w:rsidR="00253FCC" w:rsidRPr="00253FCC" w:rsidRDefault="00253FCC" w:rsidP="00253FCC">
            <w:pPr>
              <w:pStyle w:val="ListParagraph"/>
              <w:numPr>
                <w:ilvl w:val="0"/>
                <w:numId w:val="8"/>
              </w:numPr>
              <w:rPr>
                <w:rFonts w:cstheme="minorHAnsi"/>
              </w:rPr>
            </w:pPr>
            <w:r w:rsidRPr="00253FCC">
              <w:rPr>
                <w:rFonts w:cstheme="minorHAnsi"/>
              </w:rPr>
              <w:t xml:space="preserve">Peter stated that the town made a very conscious decision to name </w:t>
            </w:r>
            <w:r w:rsidR="000D0E3C">
              <w:rPr>
                <w:rFonts w:cstheme="minorHAnsi"/>
              </w:rPr>
              <w:t xml:space="preserve">the building </w:t>
            </w:r>
            <w:r w:rsidRPr="00253FCC">
              <w:rPr>
                <w:rFonts w:cstheme="minorHAnsi"/>
              </w:rPr>
              <w:t xml:space="preserve">The Groton Center, to encapsulate that it’s inclusive of all groups, and it’s more than just a senior center. </w:t>
            </w:r>
          </w:p>
          <w:p w14:paraId="511D521D" w14:textId="77777777" w:rsidR="00253FCC" w:rsidRPr="00253FCC" w:rsidRDefault="00253FCC" w:rsidP="00253FCC">
            <w:pPr>
              <w:pStyle w:val="ListParagraph"/>
              <w:numPr>
                <w:ilvl w:val="0"/>
                <w:numId w:val="8"/>
              </w:numPr>
              <w:rPr>
                <w:rFonts w:cstheme="minorHAnsi"/>
              </w:rPr>
            </w:pPr>
            <w:r w:rsidRPr="00253FCC">
              <w:rPr>
                <w:rFonts w:cstheme="minorHAnsi"/>
              </w:rPr>
              <w:t xml:space="preserve">Lois stated that making the center pleasant and convenient may help dispel ageism, and may help people feel better about interacting with older people.  </w:t>
            </w:r>
          </w:p>
          <w:p w14:paraId="6CE3FBC6" w14:textId="77777777" w:rsidR="00253FCC" w:rsidRPr="00253FCC" w:rsidRDefault="00253FCC" w:rsidP="00253FCC">
            <w:pPr>
              <w:pStyle w:val="ListParagraph"/>
              <w:numPr>
                <w:ilvl w:val="0"/>
                <w:numId w:val="8"/>
              </w:numPr>
              <w:rPr>
                <w:rFonts w:cstheme="minorHAnsi"/>
              </w:rPr>
            </w:pPr>
            <w:r w:rsidRPr="00253FCC">
              <w:rPr>
                <w:rFonts w:cstheme="minorHAnsi"/>
              </w:rPr>
              <w:t xml:space="preserve">Harris stated this place is not just the COA, it’s a community center, and that it feels good to come here for a meeting, it’s a comfortable setting. </w:t>
            </w:r>
          </w:p>
        </w:tc>
      </w:tr>
      <w:tr w:rsidR="00BA4534" w:rsidRPr="004B026E" w14:paraId="48216F65" w14:textId="77777777" w:rsidTr="00AA60FB">
        <w:tc>
          <w:tcPr>
            <w:tcW w:w="2712" w:type="dxa"/>
          </w:tcPr>
          <w:p w14:paraId="5F954546" w14:textId="77777777" w:rsidR="00BA4534" w:rsidRPr="003A0F02" w:rsidRDefault="00B34355" w:rsidP="003A0F02">
            <w:pPr>
              <w:pStyle w:val="ListParagraph"/>
              <w:numPr>
                <w:ilvl w:val="0"/>
                <w:numId w:val="8"/>
              </w:numPr>
              <w:rPr>
                <w:rFonts w:cstheme="minorHAnsi"/>
                <w:b/>
                <w:bCs/>
              </w:rPr>
            </w:pPr>
            <w:r>
              <w:rPr>
                <w:rFonts w:cstheme="minorHAnsi"/>
                <w:b/>
                <w:bCs/>
              </w:rPr>
              <w:lastRenderedPageBreak/>
              <w:t>Query from reviewer</w:t>
            </w:r>
            <w:r w:rsidR="00C328ED">
              <w:rPr>
                <w:rFonts w:cstheme="minorHAnsi"/>
                <w:b/>
                <w:bCs/>
              </w:rPr>
              <w:t>: “</w:t>
            </w:r>
            <w:r w:rsidR="003A0F02">
              <w:rPr>
                <w:rFonts w:cstheme="minorHAnsi"/>
                <w:b/>
                <w:bCs/>
              </w:rPr>
              <w:t>H</w:t>
            </w:r>
            <w:r w:rsidR="003A0F02" w:rsidRPr="003A0F02">
              <w:rPr>
                <w:rFonts w:cstheme="minorHAnsi"/>
                <w:b/>
                <w:bCs/>
              </w:rPr>
              <w:t xml:space="preserve">ow </w:t>
            </w:r>
            <w:r w:rsidR="003A0F02">
              <w:rPr>
                <w:rFonts w:cstheme="minorHAnsi"/>
                <w:b/>
                <w:bCs/>
              </w:rPr>
              <w:t xml:space="preserve">has </w:t>
            </w:r>
            <w:r w:rsidR="003A0F02" w:rsidRPr="003A0F02">
              <w:rPr>
                <w:rFonts w:cstheme="minorHAnsi"/>
                <w:b/>
                <w:bCs/>
              </w:rPr>
              <w:t>marketing changed with the new center</w:t>
            </w:r>
            <w:r w:rsidR="003A0F02">
              <w:rPr>
                <w:rFonts w:cstheme="minorHAnsi"/>
                <w:b/>
                <w:bCs/>
              </w:rPr>
              <w:t>?</w:t>
            </w:r>
            <w:r w:rsidR="00C328ED">
              <w:rPr>
                <w:rFonts w:cstheme="minorHAnsi"/>
                <w:b/>
                <w:bCs/>
              </w:rPr>
              <w:t>”</w:t>
            </w:r>
            <w:r w:rsidR="003A0F02">
              <w:rPr>
                <w:rFonts w:cstheme="minorHAnsi"/>
                <w:b/>
                <w:bCs/>
              </w:rPr>
              <w:t xml:space="preserve"> </w:t>
            </w:r>
            <w:r w:rsidR="003A0F02" w:rsidRPr="003A0F02">
              <w:rPr>
                <w:rFonts w:cstheme="minorHAnsi"/>
                <w:b/>
                <w:bCs/>
              </w:rPr>
              <w:t xml:space="preserve"> </w:t>
            </w:r>
          </w:p>
        </w:tc>
        <w:tc>
          <w:tcPr>
            <w:tcW w:w="6638" w:type="dxa"/>
          </w:tcPr>
          <w:p w14:paraId="7C8F6798" w14:textId="77777777" w:rsidR="003A0F02" w:rsidRPr="003A0F02" w:rsidRDefault="003A0F02" w:rsidP="003A0F02">
            <w:pPr>
              <w:pStyle w:val="ListParagraph"/>
              <w:numPr>
                <w:ilvl w:val="0"/>
                <w:numId w:val="8"/>
              </w:numPr>
              <w:rPr>
                <w:rFonts w:cstheme="minorHAnsi"/>
              </w:rPr>
            </w:pPr>
            <w:r w:rsidRPr="003A0F02">
              <w:rPr>
                <w:rFonts w:cstheme="minorHAnsi"/>
              </w:rPr>
              <w:t xml:space="preserve">Peter noted the distribution of our newsletter, as well as online outreach, emails, keeping our website updated has all been an intentionally strategy that we’ve increased. </w:t>
            </w:r>
          </w:p>
          <w:p w14:paraId="24861D5E" w14:textId="77777777" w:rsidR="00BA4534" w:rsidRPr="000D0E3C" w:rsidRDefault="003A0F02" w:rsidP="003A0F02">
            <w:pPr>
              <w:pStyle w:val="ListParagraph"/>
              <w:numPr>
                <w:ilvl w:val="0"/>
                <w:numId w:val="8"/>
              </w:numPr>
              <w:rPr>
                <w:rFonts w:cstheme="minorHAnsi"/>
              </w:rPr>
            </w:pPr>
            <w:r w:rsidRPr="003A0F02">
              <w:rPr>
                <w:rFonts w:cstheme="minorHAnsi"/>
              </w:rPr>
              <w:t>Ashl</w:t>
            </w:r>
            <w:r>
              <w:rPr>
                <w:rFonts w:cstheme="minorHAnsi"/>
              </w:rPr>
              <w:t>e</w:t>
            </w:r>
            <w:r w:rsidRPr="003A0F02">
              <w:rPr>
                <w:rFonts w:cstheme="minorHAnsi"/>
              </w:rPr>
              <w:t xml:space="preserve">y noted that the building speaks for itself, and word of mouth is a highly effective outreach tool we observe in action. If someone comes over the weekend for a community event, they </w:t>
            </w:r>
            <w:r w:rsidR="000D0E3C">
              <w:rPr>
                <w:rFonts w:cstheme="minorHAnsi"/>
              </w:rPr>
              <w:t xml:space="preserve">often </w:t>
            </w:r>
            <w:r w:rsidRPr="003A0F02">
              <w:rPr>
                <w:rFonts w:cstheme="minorHAnsi"/>
              </w:rPr>
              <w:t xml:space="preserve">come back during the week for COA programming. We have been paying even more attention to marketing, and recently distributed an outreach letter to all heads of household over 60. We continue to receive referrals from that outreach. </w:t>
            </w:r>
          </w:p>
        </w:tc>
      </w:tr>
      <w:tr w:rsidR="003A0F02" w:rsidRPr="004B026E" w14:paraId="7F074F33" w14:textId="77777777" w:rsidTr="00AA60FB">
        <w:tc>
          <w:tcPr>
            <w:tcW w:w="2712" w:type="dxa"/>
          </w:tcPr>
          <w:p w14:paraId="45BB6423" w14:textId="77777777" w:rsidR="002B4A85" w:rsidRPr="002B4A85" w:rsidRDefault="00C328ED" w:rsidP="002B4A85">
            <w:pPr>
              <w:pStyle w:val="ListParagraph"/>
              <w:numPr>
                <w:ilvl w:val="0"/>
                <w:numId w:val="8"/>
              </w:numPr>
              <w:rPr>
                <w:rFonts w:cstheme="minorHAnsi"/>
                <w:b/>
                <w:bCs/>
              </w:rPr>
            </w:pPr>
            <w:r>
              <w:rPr>
                <w:rFonts w:cstheme="minorHAnsi"/>
                <w:b/>
                <w:bCs/>
              </w:rPr>
              <w:t>Query from reviewer: “</w:t>
            </w:r>
            <w:r w:rsidR="002B4A85" w:rsidRPr="002B4A85">
              <w:rPr>
                <w:rFonts w:cstheme="minorHAnsi"/>
                <w:b/>
                <w:bCs/>
              </w:rPr>
              <w:t>Is there a rental fee for outside groups to use the space?</w:t>
            </w:r>
            <w:r>
              <w:rPr>
                <w:rFonts w:cstheme="minorHAnsi"/>
                <w:b/>
                <w:bCs/>
              </w:rPr>
              <w:t>”</w:t>
            </w:r>
            <w:r w:rsidR="002B4A85" w:rsidRPr="002B4A85">
              <w:rPr>
                <w:rFonts w:cstheme="minorHAnsi"/>
                <w:b/>
                <w:bCs/>
              </w:rPr>
              <w:t xml:space="preserve">  </w:t>
            </w:r>
          </w:p>
          <w:p w14:paraId="40FD6284" w14:textId="77777777" w:rsidR="003A0F02" w:rsidRPr="004B026E" w:rsidRDefault="003A0F02" w:rsidP="003A0F02">
            <w:pPr>
              <w:rPr>
                <w:rFonts w:cstheme="minorHAnsi"/>
                <w:b/>
                <w:bCs/>
              </w:rPr>
            </w:pPr>
          </w:p>
        </w:tc>
        <w:tc>
          <w:tcPr>
            <w:tcW w:w="6638" w:type="dxa"/>
          </w:tcPr>
          <w:p w14:paraId="53B92696" w14:textId="77777777" w:rsidR="002B4A85" w:rsidRPr="002B4A85" w:rsidRDefault="002B4A85" w:rsidP="002B4A85">
            <w:pPr>
              <w:pStyle w:val="ListParagraph"/>
              <w:numPr>
                <w:ilvl w:val="0"/>
                <w:numId w:val="8"/>
              </w:numPr>
              <w:rPr>
                <w:rFonts w:cstheme="minorHAnsi"/>
              </w:rPr>
            </w:pPr>
            <w:r w:rsidRPr="002B4A85">
              <w:rPr>
                <w:rFonts w:cstheme="minorHAnsi"/>
              </w:rPr>
              <w:t>Ashley shared that last year was the first full</w:t>
            </w:r>
            <w:r w:rsidR="000D0E3C">
              <w:rPr>
                <w:rFonts w:cstheme="minorHAnsi"/>
              </w:rPr>
              <w:t>-</w:t>
            </w:r>
            <w:r w:rsidRPr="002B4A85">
              <w:rPr>
                <w:rFonts w:cstheme="minorHAnsi"/>
              </w:rPr>
              <w:t xml:space="preserve">year we were </w:t>
            </w:r>
            <w:r w:rsidR="000D0E3C">
              <w:rPr>
                <w:rFonts w:cstheme="minorHAnsi"/>
              </w:rPr>
              <w:t xml:space="preserve">completely </w:t>
            </w:r>
            <w:r w:rsidRPr="002B4A85">
              <w:rPr>
                <w:rFonts w:cstheme="minorHAnsi"/>
              </w:rPr>
              <w:t xml:space="preserve">operational. Rental policy is an area we are revisiting, and are </w:t>
            </w:r>
            <w:r w:rsidR="000D0E3C">
              <w:rPr>
                <w:rFonts w:cstheme="minorHAnsi"/>
              </w:rPr>
              <w:t>currently</w:t>
            </w:r>
            <w:r w:rsidRPr="002B4A85">
              <w:rPr>
                <w:rFonts w:cstheme="minorHAnsi"/>
              </w:rPr>
              <w:t xml:space="preserve"> reviewing </w:t>
            </w:r>
            <w:r w:rsidR="000D0E3C">
              <w:rPr>
                <w:rFonts w:cstheme="minorHAnsi"/>
              </w:rPr>
              <w:t>this policy</w:t>
            </w:r>
            <w:r w:rsidRPr="002B4A85">
              <w:rPr>
                <w:rFonts w:cstheme="minorHAnsi"/>
              </w:rPr>
              <w:t xml:space="preserve">. We are operating from an older Building Use Policy at this time until the new policy is </w:t>
            </w:r>
            <w:r w:rsidR="000D0E3C">
              <w:rPr>
                <w:rFonts w:cstheme="minorHAnsi"/>
              </w:rPr>
              <w:t>finalized and approved.</w:t>
            </w:r>
            <w:r w:rsidRPr="002B4A85">
              <w:rPr>
                <w:rFonts w:cstheme="minorHAnsi"/>
              </w:rPr>
              <w:t xml:space="preserve"> </w:t>
            </w:r>
          </w:p>
          <w:p w14:paraId="010A3105" w14:textId="77777777" w:rsidR="003A0F02" w:rsidRPr="002B4A85" w:rsidRDefault="002B4A85" w:rsidP="002B4A85">
            <w:pPr>
              <w:pStyle w:val="ListParagraph"/>
              <w:numPr>
                <w:ilvl w:val="0"/>
                <w:numId w:val="8"/>
              </w:numPr>
              <w:rPr>
                <w:rFonts w:cstheme="minorHAnsi"/>
              </w:rPr>
            </w:pPr>
            <w:r w:rsidRPr="002B4A85">
              <w:rPr>
                <w:rFonts w:cstheme="minorHAnsi"/>
              </w:rPr>
              <w:t xml:space="preserve">There are currently charges for private entities using the space outside COA hours. We have 3-4 rentals per week, and any fees go into a revolving account with the town. We are in the process of developing a building monitor role who can serve on site during off hours activities. </w:t>
            </w:r>
          </w:p>
        </w:tc>
      </w:tr>
      <w:tr w:rsidR="003A0F02" w:rsidRPr="004B026E" w14:paraId="53400480" w14:textId="77777777" w:rsidTr="00AA60FB">
        <w:tc>
          <w:tcPr>
            <w:tcW w:w="2712" w:type="dxa"/>
          </w:tcPr>
          <w:p w14:paraId="5676552F" w14:textId="77777777" w:rsidR="008B2E74" w:rsidRPr="008B2E74" w:rsidRDefault="00C328ED" w:rsidP="008B2E74">
            <w:pPr>
              <w:pStyle w:val="ListParagraph"/>
              <w:numPr>
                <w:ilvl w:val="0"/>
                <w:numId w:val="8"/>
              </w:numPr>
              <w:rPr>
                <w:rFonts w:cstheme="minorHAnsi"/>
                <w:b/>
                <w:bCs/>
              </w:rPr>
            </w:pPr>
            <w:r>
              <w:rPr>
                <w:rFonts w:cstheme="minorHAnsi"/>
                <w:b/>
                <w:bCs/>
              </w:rPr>
              <w:t>Question from reviewer: “</w:t>
            </w:r>
            <w:r w:rsidR="008B2E74">
              <w:rPr>
                <w:rFonts w:cstheme="minorHAnsi"/>
                <w:b/>
                <w:bCs/>
              </w:rPr>
              <w:t>I</w:t>
            </w:r>
            <w:r w:rsidR="008B2E74" w:rsidRPr="008B2E74">
              <w:rPr>
                <w:rFonts w:cstheme="minorHAnsi"/>
                <w:b/>
                <w:bCs/>
              </w:rPr>
              <w:t xml:space="preserve">s </w:t>
            </w:r>
            <w:r w:rsidR="008B2E74">
              <w:rPr>
                <w:rFonts w:cstheme="minorHAnsi"/>
                <w:b/>
                <w:bCs/>
              </w:rPr>
              <w:t xml:space="preserve">there </w:t>
            </w:r>
            <w:r w:rsidR="008B2E74" w:rsidRPr="008B2E74">
              <w:rPr>
                <w:rFonts w:cstheme="minorHAnsi"/>
                <w:b/>
                <w:bCs/>
              </w:rPr>
              <w:t>an agreement policy for groups that use the space without paying a fee</w:t>
            </w:r>
            <w:r w:rsidR="008B2E74">
              <w:rPr>
                <w:rFonts w:cstheme="minorHAnsi"/>
                <w:b/>
                <w:bCs/>
              </w:rPr>
              <w:t>?</w:t>
            </w:r>
            <w:r>
              <w:rPr>
                <w:rFonts w:cstheme="minorHAnsi"/>
                <w:b/>
                <w:bCs/>
              </w:rPr>
              <w:t>”</w:t>
            </w:r>
          </w:p>
          <w:p w14:paraId="14AEC29F" w14:textId="77777777" w:rsidR="003A0F02" w:rsidRPr="004B026E" w:rsidRDefault="003A0F02" w:rsidP="003A0F02">
            <w:pPr>
              <w:rPr>
                <w:rFonts w:cstheme="minorHAnsi"/>
                <w:b/>
                <w:bCs/>
              </w:rPr>
            </w:pPr>
          </w:p>
        </w:tc>
        <w:tc>
          <w:tcPr>
            <w:tcW w:w="6638" w:type="dxa"/>
          </w:tcPr>
          <w:p w14:paraId="0F6CF960" w14:textId="77777777" w:rsidR="008B2E74" w:rsidRPr="008B2E74" w:rsidRDefault="008B2E74" w:rsidP="008B2E74">
            <w:pPr>
              <w:pStyle w:val="ListParagraph"/>
              <w:numPr>
                <w:ilvl w:val="0"/>
                <w:numId w:val="8"/>
              </w:numPr>
              <w:rPr>
                <w:rFonts w:cstheme="minorHAnsi"/>
              </w:rPr>
            </w:pPr>
            <w:r w:rsidRPr="008B2E74">
              <w:rPr>
                <w:rFonts w:cstheme="minorHAnsi"/>
              </w:rPr>
              <w:t>Ashley noted that we have M</w:t>
            </w:r>
            <w:r w:rsidR="000D0E3C">
              <w:rPr>
                <w:rFonts w:cstheme="minorHAnsi"/>
              </w:rPr>
              <w:t>emos of Understanding (M</w:t>
            </w:r>
            <w:r w:rsidRPr="008B2E74">
              <w:rPr>
                <w:rFonts w:cstheme="minorHAnsi"/>
              </w:rPr>
              <w:t>OU</w:t>
            </w:r>
            <w:r w:rsidR="000D0E3C">
              <w:rPr>
                <w:rFonts w:cstheme="minorHAnsi"/>
              </w:rPr>
              <w:t xml:space="preserve">) </w:t>
            </w:r>
            <w:r w:rsidRPr="008B2E74">
              <w:rPr>
                <w:rFonts w:cstheme="minorHAnsi"/>
              </w:rPr>
              <w:t xml:space="preserve">with some groups such as the Woman’s Club, who also volunteer at the center during COA programming. There has been an arrangement in place for a number of years. </w:t>
            </w:r>
          </w:p>
          <w:p w14:paraId="62A78069" w14:textId="77777777" w:rsidR="008B2E74" w:rsidRPr="008B2E74" w:rsidRDefault="008B2E74" w:rsidP="008B2E74">
            <w:pPr>
              <w:pStyle w:val="ListParagraph"/>
              <w:numPr>
                <w:ilvl w:val="0"/>
                <w:numId w:val="8"/>
              </w:numPr>
              <w:rPr>
                <w:rFonts w:cstheme="minorHAnsi"/>
              </w:rPr>
            </w:pPr>
            <w:r w:rsidRPr="008B2E74">
              <w:rPr>
                <w:rFonts w:cstheme="minorHAnsi"/>
              </w:rPr>
              <w:t xml:space="preserve">The Garden Club collaborates on COA programs throughout the year. </w:t>
            </w:r>
          </w:p>
          <w:p w14:paraId="4EF62040" w14:textId="77777777" w:rsidR="003A0F02" w:rsidRPr="008B2E74" w:rsidRDefault="008B2E74" w:rsidP="008B2E74">
            <w:pPr>
              <w:pStyle w:val="ListParagraph"/>
              <w:numPr>
                <w:ilvl w:val="0"/>
                <w:numId w:val="8"/>
              </w:numPr>
              <w:rPr>
                <w:rFonts w:cstheme="minorHAnsi"/>
              </w:rPr>
            </w:pPr>
            <w:r w:rsidRPr="008B2E74">
              <w:rPr>
                <w:rFonts w:cstheme="minorHAnsi"/>
              </w:rPr>
              <w:t>Ashley noted we always provide first</w:t>
            </w:r>
            <w:r w:rsidR="000D0E3C">
              <w:rPr>
                <w:rFonts w:cstheme="minorHAnsi"/>
              </w:rPr>
              <w:t>-</w:t>
            </w:r>
            <w:r w:rsidRPr="008B2E74">
              <w:rPr>
                <w:rFonts w:cstheme="minorHAnsi"/>
              </w:rPr>
              <w:t>time visitors a tour</w:t>
            </w:r>
            <w:r w:rsidR="000D0E3C">
              <w:rPr>
                <w:rFonts w:cstheme="minorHAnsi"/>
              </w:rPr>
              <w:t xml:space="preserve"> of the facility</w:t>
            </w:r>
            <w:r w:rsidRPr="008B2E74">
              <w:rPr>
                <w:rFonts w:cstheme="minorHAnsi"/>
              </w:rPr>
              <w:t xml:space="preserve">, and </w:t>
            </w:r>
            <w:r w:rsidR="000D0E3C">
              <w:rPr>
                <w:rFonts w:cstheme="minorHAnsi"/>
              </w:rPr>
              <w:t xml:space="preserve">that the Center </w:t>
            </w:r>
            <w:r w:rsidRPr="008B2E74">
              <w:rPr>
                <w:rFonts w:cstheme="minorHAnsi"/>
              </w:rPr>
              <w:t>receive</w:t>
            </w:r>
            <w:r w:rsidR="000D0E3C">
              <w:rPr>
                <w:rFonts w:cstheme="minorHAnsi"/>
              </w:rPr>
              <w:t>s</w:t>
            </w:r>
            <w:r w:rsidRPr="008B2E74">
              <w:rPr>
                <w:rFonts w:cstheme="minorHAnsi"/>
              </w:rPr>
              <w:t xml:space="preserve"> new guests most every day. </w:t>
            </w:r>
          </w:p>
        </w:tc>
      </w:tr>
    </w:tbl>
    <w:p w14:paraId="59F986C1" w14:textId="77777777" w:rsidR="00AA60FB" w:rsidRDefault="00AA60FB">
      <w:r>
        <w:lastRenderedPageBreak/>
        <w:br w:type="page"/>
      </w:r>
    </w:p>
    <w:tbl>
      <w:tblPr>
        <w:tblStyle w:val="TableGrid"/>
        <w:tblW w:w="0" w:type="auto"/>
        <w:tblLook w:val="04A0" w:firstRow="1" w:lastRow="0" w:firstColumn="1" w:lastColumn="0" w:noHBand="0" w:noVBand="1"/>
      </w:tblPr>
      <w:tblGrid>
        <w:gridCol w:w="2712"/>
        <w:gridCol w:w="6638"/>
      </w:tblGrid>
      <w:tr w:rsidR="003A0F02" w:rsidRPr="004B026E" w14:paraId="0EA43D44" w14:textId="77777777" w:rsidTr="00AA60FB">
        <w:tc>
          <w:tcPr>
            <w:tcW w:w="2712" w:type="dxa"/>
          </w:tcPr>
          <w:p w14:paraId="54B3754D" w14:textId="77777777" w:rsidR="003703A2" w:rsidRPr="003703A2" w:rsidRDefault="00C328ED" w:rsidP="003703A2">
            <w:pPr>
              <w:pStyle w:val="ListParagraph"/>
              <w:numPr>
                <w:ilvl w:val="0"/>
                <w:numId w:val="8"/>
              </w:numPr>
              <w:rPr>
                <w:rFonts w:cstheme="minorHAnsi"/>
                <w:b/>
                <w:bCs/>
              </w:rPr>
            </w:pPr>
            <w:r>
              <w:rPr>
                <w:rFonts w:cstheme="minorHAnsi"/>
                <w:b/>
                <w:bCs/>
              </w:rPr>
              <w:lastRenderedPageBreak/>
              <w:t>Question from reviewer: “</w:t>
            </w:r>
            <w:r w:rsidR="003703A2">
              <w:rPr>
                <w:rFonts w:cstheme="minorHAnsi"/>
                <w:b/>
                <w:bCs/>
              </w:rPr>
              <w:t>W</w:t>
            </w:r>
            <w:r w:rsidR="003703A2" w:rsidRPr="003703A2">
              <w:rPr>
                <w:rFonts w:cstheme="minorHAnsi"/>
                <w:b/>
                <w:bCs/>
              </w:rPr>
              <w:t xml:space="preserve">here </w:t>
            </w:r>
            <w:r w:rsidR="003703A2">
              <w:rPr>
                <w:rFonts w:cstheme="minorHAnsi"/>
                <w:b/>
                <w:bCs/>
              </w:rPr>
              <w:t xml:space="preserve">will </w:t>
            </w:r>
            <w:r w:rsidR="003703A2" w:rsidRPr="003703A2">
              <w:rPr>
                <w:rFonts w:cstheme="minorHAnsi"/>
                <w:b/>
                <w:bCs/>
              </w:rPr>
              <w:t>the Groton Center be in 5 years</w:t>
            </w:r>
            <w:r w:rsidR="003703A2">
              <w:rPr>
                <w:rFonts w:cstheme="minorHAnsi"/>
                <w:b/>
                <w:bCs/>
              </w:rPr>
              <w:t>?</w:t>
            </w:r>
            <w:r>
              <w:rPr>
                <w:rFonts w:cstheme="minorHAnsi"/>
                <w:b/>
                <w:bCs/>
              </w:rPr>
              <w:t>”</w:t>
            </w:r>
            <w:r w:rsidR="003703A2">
              <w:rPr>
                <w:rFonts w:cstheme="minorHAnsi"/>
                <w:b/>
                <w:bCs/>
              </w:rPr>
              <w:t xml:space="preserve"> </w:t>
            </w:r>
          </w:p>
          <w:p w14:paraId="03A7E6FD" w14:textId="77777777" w:rsidR="003A0F02" w:rsidRPr="004B026E" w:rsidRDefault="003A0F02" w:rsidP="003A0F02">
            <w:pPr>
              <w:rPr>
                <w:rFonts w:cstheme="minorHAnsi"/>
                <w:b/>
                <w:bCs/>
              </w:rPr>
            </w:pPr>
          </w:p>
        </w:tc>
        <w:tc>
          <w:tcPr>
            <w:tcW w:w="6638" w:type="dxa"/>
          </w:tcPr>
          <w:p w14:paraId="5B552D7C" w14:textId="77777777" w:rsidR="003A0F02" w:rsidRPr="005D51D8" w:rsidRDefault="003703A2" w:rsidP="005D51D8">
            <w:pPr>
              <w:pStyle w:val="ListParagraph"/>
              <w:numPr>
                <w:ilvl w:val="0"/>
                <w:numId w:val="8"/>
              </w:numPr>
              <w:rPr>
                <w:rFonts w:cstheme="minorHAnsi"/>
              </w:rPr>
            </w:pPr>
            <w:r w:rsidRPr="005D51D8">
              <w:rPr>
                <w:rFonts w:cstheme="minorHAnsi"/>
              </w:rPr>
              <w:t>Harris stated the Groton Center will be the epicenter of Groton life.</w:t>
            </w:r>
          </w:p>
          <w:p w14:paraId="6DBEC303" w14:textId="77777777" w:rsidR="005D51D8" w:rsidRPr="005D51D8" w:rsidRDefault="005D51D8" w:rsidP="005D51D8">
            <w:pPr>
              <w:pStyle w:val="ListParagraph"/>
              <w:numPr>
                <w:ilvl w:val="0"/>
                <w:numId w:val="8"/>
              </w:numPr>
              <w:rPr>
                <w:rFonts w:cstheme="minorHAnsi"/>
              </w:rPr>
            </w:pPr>
            <w:r w:rsidRPr="005D51D8">
              <w:rPr>
                <w:rFonts w:cstheme="minorHAnsi"/>
              </w:rPr>
              <w:t xml:space="preserve">Peter noted we have an established and evolving model that will continue. It’s been successful and well received by the community.  </w:t>
            </w:r>
          </w:p>
          <w:p w14:paraId="4A4C498B" w14:textId="77777777" w:rsidR="005D51D8" w:rsidRPr="005D51D8" w:rsidRDefault="005D51D8" w:rsidP="005D51D8">
            <w:pPr>
              <w:pStyle w:val="ListParagraph"/>
              <w:numPr>
                <w:ilvl w:val="0"/>
                <w:numId w:val="8"/>
              </w:numPr>
              <w:rPr>
                <w:rFonts w:cstheme="minorHAnsi"/>
              </w:rPr>
            </w:pPr>
            <w:r w:rsidRPr="005D51D8">
              <w:rPr>
                <w:rFonts w:cstheme="minorHAnsi"/>
              </w:rPr>
              <w:t xml:space="preserve">Judy stated that the outside fitness park and walking trails will be in place and actively utilized. </w:t>
            </w:r>
          </w:p>
          <w:p w14:paraId="6BAE3249" w14:textId="77777777" w:rsidR="005D51D8" w:rsidRPr="005D51D8" w:rsidRDefault="005D51D8" w:rsidP="005D51D8">
            <w:pPr>
              <w:pStyle w:val="ListParagraph"/>
              <w:numPr>
                <w:ilvl w:val="0"/>
                <w:numId w:val="8"/>
              </w:numPr>
              <w:rPr>
                <w:rFonts w:cstheme="minorHAnsi"/>
              </w:rPr>
            </w:pPr>
            <w:r w:rsidRPr="005D51D8">
              <w:rPr>
                <w:rFonts w:cstheme="minorHAnsi"/>
              </w:rPr>
              <w:t xml:space="preserve">Harris noted that the vegetable and pollinator gardens will be thriving. </w:t>
            </w:r>
          </w:p>
          <w:p w14:paraId="14CBFDBA" w14:textId="77777777" w:rsidR="005D51D8" w:rsidRPr="005D51D8" w:rsidRDefault="005D51D8" w:rsidP="005D51D8">
            <w:pPr>
              <w:pStyle w:val="ListParagraph"/>
              <w:numPr>
                <w:ilvl w:val="0"/>
                <w:numId w:val="8"/>
              </w:numPr>
              <w:rPr>
                <w:rFonts w:cstheme="minorHAnsi"/>
              </w:rPr>
            </w:pPr>
            <w:r w:rsidRPr="005D51D8">
              <w:rPr>
                <w:rFonts w:cstheme="minorHAnsi"/>
              </w:rPr>
              <w:t xml:space="preserve">Lois expressed that we will continue to grow our marketing and outreach to keep the growing senior population engaged. We will also evolve to meet the changing needs of older adults. </w:t>
            </w:r>
          </w:p>
          <w:p w14:paraId="70D18EED" w14:textId="77777777" w:rsidR="005D51D8" w:rsidRPr="005D51D8" w:rsidRDefault="005D51D8" w:rsidP="005D51D8">
            <w:pPr>
              <w:pStyle w:val="ListParagraph"/>
              <w:numPr>
                <w:ilvl w:val="0"/>
                <w:numId w:val="8"/>
              </w:numPr>
              <w:rPr>
                <w:rFonts w:cstheme="minorHAnsi"/>
              </w:rPr>
            </w:pPr>
            <w:r w:rsidRPr="005D51D8">
              <w:rPr>
                <w:rFonts w:cstheme="minorHAnsi"/>
              </w:rPr>
              <w:t xml:space="preserve">Dottie hoped we will have more vans. </w:t>
            </w:r>
          </w:p>
          <w:p w14:paraId="32650971" w14:textId="77777777" w:rsidR="005D51D8" w:rsidRPr="005D51D8" w:rsidRDefault="005D51D8" w:rsidP="005D51D8">
            <w:pPr>
              <w:pStyle w:val="ListParagraph"/>
              <w:numPr>
                <w:ilvl w:val="0"/>
                <w:numId w:val="8"/>
              </w:numPr>
              <w:rPr>
                <w:rFonts w:cstheme="minorHAnsi"/>
              </w:rPr>
            </w:pPr>
            <w:r w:rsidRPr="005D51D8">
              <w:rPr>
                <w:rFonts w:cstheme="minorHAnsi"/>
              </w:rPr>
              <w:t xml:space="preserve">Peter can see that </w:t>
            </w:r>
            <w:r w:rsidR="000D0E3C">
              <w:rPr>
                <w:rFonts w:cstheme="minorHAnsi"/>
              </w:rPr>
              <w:t xml:space="preserve">transportation needs and </w:t>
            </w:r>
            <w:r w:rsidRPr="005D51D8">
              <w:rPr>
                <w:rFonts w:cstheme="minorHAnsi"/>
              </w:rPr>
              <w:t xml:space="preserve">trips will grow. </w:t>
            </w:r>
          </w:p>
          <w:p w14:paraId="69280AE4" w14:textId="77777777" w:rsidR="005D51D8" w:rsidRPr="005D51D8" w:rsidRDefault="005D51D8" w:rsidP="005D51D8">
            <w:pPr>
              <w:pStyle w:val="ListParagraph"/>
              <w:numPr>
                <w:ilvl w:val="0"/>
                <w:numId w:val="8"/>
              </w:numPr>
              <w:rPr>
                <w:rFonts w:cstheme="minorHAnsi"/>
              </w:rPr>
            </w:pPr>
            <w:r w:rsidRPr="005D51D8">
              <w:rPr>
                <w:rFonts w:cstheme="minorHAnsi"/>
              </w:rPr>
              <w:t xml:space="preserve">The group discussed that the kitchen is underutilized, and in the </w:t>
            </w:r>
            <w:r w:rsidR="00B34355" w:rsidRPr="005D51D8">
              <w:rPr>
                <w:rFonts w:cstheme="minorHAnsi"/>
              </w:rPr>
              <w:t xml:space="preserve">future, </w:t>
            </w:r>
            <w:r w:rsidR="00B34355">
              <w:rPr>
                <w:rFonts w:cstheme="minorHAnsi"/>
              </w:rPr>
              <w:t>we</w:t>
            </w:r>
            <w:r w:rsidRPr="005D51D8">
              <w:rPr>
                <w:rFonts w:cstheme="minorHAnsi"/>
              </w:rPr>
              <w:t xml:space="preserve"> can pursue having a formalized lunch like other COAs, as meals draw people</w:t>
            </w:r>
            <w:r w:rsidR="000D0E3C">
              <w:rPr>
                <w:rFonts w:cstheme="minorHAnsi"/>
              </w:rPr>
              <w:t xml:space="preserve"> and are great social opportunit</w:t>
            </w:r>
            <w:r w:rsidR="00B34355">
              <w:rPr>
                <w:rFonts w:cstheme="minorHAnsi"/>
              </w:rPr>
              <w:t>ies.</w:t>
            </w:r>
            <w:r w:rsidRPr="005D51D8">
              <w:rPr>
                <w:rFonts w:cstheme="minorHAnsi"/>
              </w:rPr>
              <w:t xml:space="preserve">  </w:t>
            </w:r>
          </w:p>
          <w:p w14:paraId="4036BAAC" w14:textId="77777777" w:rsidR="00564DDE" w:rsidRPr="00B34355" w:rsidRDefault="005D51D8" w:rsidP="00B34355">
            <w:pPr>
              <w:pStyle w:val="ListParagraph"/>
              <w:numPr>
                <w:ilvl w:val="0"/>
                <w:numId w:val="8"/>
              </w:numPr>
              <w:spacing w:after="160" w:line="259" w:lineRule="auto"/>
              <w:rPr>
                <w:rFonts w:cstheme="minorHAnsi"/>
              </w:rPr>
            </w:pPr>
            <w:r w:rsidRPr="005D51D8">
              <w:rPr>
                <w:rFonts w:cstheme="minorHAnsi"/>
              </w:rPr>
              <w:t xml:space="preserve">Michelle foresees expansion of the social services component, and continuing to combat isolation. </w:t>
            </w:r>
          </w:p>
        </w:tc>
      </w:tr>
      <w:tr w:rsidR="003703A2" w:rsidRPr="004B026E" w14:paraId="7DB3F8E6" w14:textId="77777777" w:rsidTr="00AA60FB">
        <w:tc>
          <w:tcPr>
            <w:tcW w:w="2712" w:type="dxa"/>
          </w:tcPr>
          <w:p w14:paraId="4DCF18F1" w14:textId="77777777" w:rsidR="00030352" w:rsidRPr="00B87F8F" w:rsidRDefault="00C328ED" w:rsidP="00B87F8F">
            <w:pPr>
              <w:pStyle w:val="ListParagraph"/>
              <w:numPr>
                <w:ilvl w:val="0"/>
                <w:numId w:val="8"/>
              </w:numPr>
              <w:rPr>
                <w:rFonts w:cstheme="minorHAnsi"/>
                <w:b/>
                <w:bCs/>
              </w:rPr>
            </w:pPr>
            <w:r>
              <w:rPr>
                <w:rFonts w:cstheme="minorHAnsi"/>
                <w:b/>
                <w:bCs/>
              </w:rPr>
              <w:t>Question from reviewer: “</w:t>
            </w:r>
            <w:r w:rsidR="00030352" w:rsidRPr="00B87F8F">
              <w:rPr>
                <w:rFonts w:cstheme="minorHAnsi"/>
                <w:b/>
                <w:bCs/>
              </w:rPr>
              <w:t>Is there a social day program in town?</w:t>
            </w:r>
            <w:r>
              <w:rPr>
                <w:rFonts w:cstheme="minorHAnsi"/>
                <w:b/>
                <w:bCs/>
              </w:rPr>
              <w:t>”</w:t>
            </w:r>
            <w:r w:rsidR="00030352" w:rsidRPr="00B87F8F">
              <w:rPr>
                <w:rFonts w:cstheme="minorHAnsi"/>
                <w:b/>
                <w:bCs/>
              </w:rPr>
              <w:t xml:space="preserve">  </w:t>
            </w:r>
          </w:p>
          <w:p w14:paraId="1CFCBB15" w14:textId="77777777" w:rsidR="003703A2" w:rsidRPr="004B026E" w:rsidRDefault="003703A2" w:rsidP="003A0F02">
            <w:pPr>
              <w:rPr>
                <w:rFonts w:cstheme="minorHAnsi"/>
                <w:b/>
                <w:bCs/>
              </w:rPr>
            </w:pPr>
          </w:p>
        </w:tc>
        <w:tc>
          <w:tcPr>
            <w:tcW w:w="6638" w:type="dxa"/>
          </w:tcPr>
          <w:p w14:paraId="26A1CCD4" w14:textId="77777777" w:rsidR="00030352" w:rsidRPr="007E0BE8" w:rsidRDefault="00030352" w:rsidP="007E0BE8">
            <w:pPr>
              <w:pStyle w:val="ListParagraph"/>
              <w:numPr>
                <w:ilvl w:val="0"/>
                <w:numId w:val="9"/>
              </w:numPr>
              <w:rPr>
                <w:rFonts w:cstheme="minorHAnsi"/>
              </w:rPr>
            </w:pPr>
            <w:r w:rsidRPr="007E0BE8">
              <w:rPr>
                <w:rFonts w:cstheme="minorHAnsi"/>
              </w:rPr>
              <w:t xml:space="preserve">The group noted there are nearby towns like Leominster and Lowell. We also discussed our Memory Café. </w:t>
            </w:r>
          </w:p>
          <w:p w14:paraId="283B9D56" w14:textId="77777777" w:rsidR="00030352" w:rsidRPr="007E0BE8" w:rsidRDefault="00030352" w:rsidP="007E0BE8">
            <w:pPr>
              <w:pStyle w:val="ListParagraph"/>
              <w:numPr>
                <w:ilvl w:val="0"/>
                <w:numId w:val="9"/>
              </w:numPr>
              <w:rPr>
                <w:rFonts w:cstheme="minorHAnsi"/>
              </w:rPr>
            </w:pPr>
            <w:r w:rsidRPr="007E0BE8">
              <w:rPr>
                <w:rFonts w:cstheme="minorHAnsi"/>
              </w:rPr>
              <w:t xml:space="preserve">Lois noted that there is a shortage of home care services. </w:t>
            </w:r>
          </w:p>
          <w:p w14:paraId="120FA830" w14:textId="77777777" w:rsidR="003703A2" w:rsidRPr="007E0BE8" w:rsidRDefault="00030352" w:rsidP="007E0BE8">
            <w:pPr>
              <w:pStyle w:val="ListParagraph"/>
              <w:numPr>
                <w:ilvl w:val="0"/>
                <w:numId w:val="9"/>
              </w:numPr>
              <w:rPr>
                <w:rFonts w:cstheme="minorHAnsi"/>
              </w:rPr>
            </w:pPr>
            <w:r w:rsidRPr="007E0BE8">
              <w:rPr>
                <w:rFonts w:cstheme="minorHAnsi"/>
              </w:rPr>
              <w:t xml:space="preserve">Nandi discussed that in Massachusetts, the state subsidizes home care services including Adult Day Health programs. </w:t>
            </w:r>
          </w:p>
        </w:tc>
      </w:tr>
      <w:tr w:rsidR="003703A2" w:rsidRPr="004B026E" w14:paraId="78119674" w14:textId="77777777" w:rsidTr="00AA60FB">
        <w:tc>
          <w:tcPr>
            <w:tcW w:w="2712" w:type="dxa"/>
          </w:tcPr>
          <w:p w14:paraId="7C6089FC" w14:textId="77777777" w:rsidR="003703A2" w:rsidRPr="004136E1" w:rsidRDefault="00C328ED" w:rsidP="004136E1">
            <w:pPr>
              <w:pStyle w:val="ListParagraph"/>
              <w:numPr>
                <w:ilvl w:val="0"/>
                <w:numId w:val="9"/>
              </w:numPr>
              <w:ind w:left="244"/>
              <w:rPr>
                <w:rFonts w:cstheme="minorHAnsi"/>
                <w:b/>
                <w:bCs/>
              </w:rPr>
            </w:pPr>
            <w:r>
              <w:rPr>
                <w:rFonts w:cstheme="minorHAnsi"/>
                <w:b/>
                <w:bCs/>
              </w:rPr>
              <w:t>Group d</w:t>
            </w:r>
            <w:r w:rsidR="00564DDE" w:rsidRPr="004136E1">
              <w:rPr>
                <w:rFonts w:cstheme="minorHAnsi"/>
                <w:b/>
                <w:bCs/>
              </w:rPr>
              <w:t xml:space="preserve">iscussion on strengths of the Groton Center. </w:t>
            </w:r>
          </w:p>
        </w:tc>
        <w:tc>
          <w:tcPr>
            <w:tcW w:w="6638" w:type="dxa"/>
          </w:tcPr>
          <w:p w14:paraId="1E9A8142" w14:textId="77777777" w:rsidR="00564DDE" w:rsidRPr="00564DDE" w:rsidRDefault="00564DDE" w:rsidP="00564DDE">
            <w:pPr>
              <w:pStyle w:val="ListParagraph"/>
              <w:numPr>
                <w:ilvl w:val="0"/>
                <w:numId w:val="10"/>
              </w:numPr>
              <w:rPr>
                <w:rFonts w:cstheme="minorHAnsi"/>
              </w:rPr>
            </w:pPr>
            <w:r w:rsidRPr="00564DDE">
              <w:rPr>
                <w:rFonts w:cstheme="minorHAnsi"/>
              </w:rPr>
              <w:t xml:space="preserve">Michelle shared that we provide rides to Boston, which is very unique. </w:t>
            </w:r>
          </w:p>
          <w:p w14:paraId="285D8C6E" w14:textId="77777777" w:rsidR="00564DDE" w:rsidRPr="00564DDE" w:rsidRDefault="00564DDE" w:rsidP="00564DDE">
            <w:pPr>
              <w:pStyle w:val="ListParagraph"/>
              <w:numPr>
                <w:ilvl w:val="0"/>
                <w:numId w:val="10"/>
              </w:numPr>
              <w:rPr>
                <w:rFonts w:cstheme="minorHAnsi"/>
              </w:rPr>
            </w:pPr>
            <w:r w:rsidRPr="00564DDE">
              <w:rPr>
                <w:rFonts w:cstheme="minorHAnsi"/>
              </w:rPr>
              <w:t xml:space="preserve">Nickole relayed that we provide 400 rides per month between our 3 vans and 7 drivers. We take people to haircuts, grocery shopping, the Groton Center, medical appointments, and even veterinarian appointments. It is free to get a ride to and from the Groton Center, $3 for in town destinations, $4 out of town, $5 to Emerson Hospital, $15 to Boston, and free to go to the VA. </w:t>
            </w:r>
          </w:p>
          <w:p w14:paraId="27E12E6E" w14:textId="77777777" w:rsidR="00564DDE" w:rsidRPr="00564DDE" w:rsidRDefault="00564DDE" w:rsidP="00564DDE">
            <w:pPr>
              <w:pStyle w:val="ListParagraph"/>
              <w:numPr>
                <w:ilvl w:val="0"/>
                <w:numId w:val="10"/>
              </w:numPr>
              <w:rPr>
                <w:rFonts w:cstheme="minorHAnsi"/>
              </w:rPr>
            </w:pPr>
            <w:r w:rsidRPr="00564DDE">
              <w:rPr>
                <w:rFonts w:cstheme="minorHAnsi"/>
              </w:rPr>
              <w:t xml:space="preserve">Tony noted that Groton is a very desirable place to live, and seniors have moved in. People tend to stay, and the population is growing. The future may look like considering the potential need to expand the building. </w:t>
            </w:r>
          </w:p>
          <w:p w14:paraId="04BEFCF8" w14:textId="77777777" w:rsidR="00564DDE" w:rsidRPr="00564DDE" w:rsidRDefault="00564DDE" w:rsidP="00564DDE">
            <w:pPr>
              <w:pStyle w:val="ListParagraph"/>
              <w:numPr>
                <w:ilvl w:val="0"/>
                <w:numId w:val="10"/>
              </w:numPr>
              <w:rPr>
                <w:rFonts w:cstheme="minorHAnsi"/>
              </w:rPr>
            </w:pPr>
            <w:r w:rsidRPr="00564DDE">
              <w:rPr>
                <w:rFonts w:cstheme="minorHAnsi"/>
              </w:rPr>
              <w:t xml:space="preserve">Deputy Chief Cheeks noted that surveys, customer service, and feedback is very important. </w:t>
            </w:r>
          </w:p>
          <w:p w14:paraId="2DFB62C1" w14:textId="77777777" w:rsidR="00564DDE" w:rsidRPr="00564DDE" w:rsidRDefault="00564DDE" w:rsidP="00564DDE">
            <w:pPr>
              <w:pStyle w:val="ListParagraph"/>
              <w:numPr>
                <w:ilvl w:val="0"/>
                <w:numId w:val="10"/>
              </w:numPr>
              <w:rPr>
                <w:rFonts w:cstheme="minorHAnsi"/>
              </w:rPr>
            </w:pPr>
            <w:r w:rsidRPr="00564DDE">
              <w:rPr>
                <w:rFonts w:cstheme="minorHAnsi"/>
              </w:rPr>
              <w:t xml:space="preserve">Officer Pat Timmons described the police liaison position and its value. The COA has a long-standing collaboration with the Police and Fire departments. Pat described that the police and fire departments are in the unique position to see “boots on the ground” folks who might be struggling. They relay info to the COA through TRIAD meetings, where a round table discussion of public health officials, first responders, and COA staff to identify issues collaborate on resources. The TRIAD group maintains a high level of professionalism and communication. </w:t>
            </w:r>
          </w:p>
          <w:p w14:paraId="2008437B" w14:textId="77777777" w:rsidR="00564DDE" w:rsidRPr="00B34355" w:rsidRDefault="00564DDE" w:rsidP="00564DDE">
            <w:pPr>
              <w:pStyle w:val="ListParagraph"/>
              <w:numPr>
                <w:ilvl w:val="0"/>
                <w:numId w:val="10"/>
              </w:numPr>
              <w:rPr>
                <w:rFonts w:cstheme="minorHAnsi"/>
              </w:rPr>
            </w:pPr>
            <w:r w:rsidRPr="00564DDE">
              <w:rPr>
                <w:rFonts w:cstheme="minorHAnsi"/>
              </w:rPr>
              <w:lastRenderedPageBreak/>
              <w:t xml:space="preserve">Sandra asked if HIPAA gets in the way of collaboration. Pat responded that no medical information is shared, and the Emergency Preparedness database allows functional collaboration. </w:t>
            </w:r>
          </w:p>
        </w:tc>
      </w:tr>
      <w:tr w:rsidR="00564DDE" w:rsidRPr="004B026E" w14:paraId="2789008E" w14:textId="77777777" w:rsidTr="00AA60FB">
        <w:tc>
          <w:tcPr>
            <w:tcW w:w="2712" w:type="dxa"/>
          </w:tcPr>
          <w:p w14:paraId="55C5D900" w14:textId="77777777" w:rsidR="00564DDE" w:rsidRPr="00B87F8F" w:rsidRDefault="00C328ED" w:rsidP="00B87F8F">
            <w:pPr>
              <w:pStyle w:val="ListParagraph"/>
              <w:numPr>
                <w:ilvl w:val="0"/>
                <w:numId w:val="10"/>
              </w:numPr>
              <w:rPr>
                <w:rFonts w:cstheme="minorHAnsi"/>
                <w:b/>
                <w:bCs/>
              </w:rPr>
            </w:pPr>
            <w:r>
              <w:rPr>
                <w:rFonts w:cstheme="minorHAnsi"/>
                <w:b/>
                <w:bCs/>
              </w:rPr>
              <w:lastRenderedPageBreak/>
              <w:t>Question from reviewer: “</w:t>
            </w:r>
            <w:r w:rsidR="00564DDE" w:rsidRPr="00B87F8F">
              <w:rPr>
                <w:rFonts w:cstheme="minorHAnsi"/>
                <w:b/>
                <w:bCs/>
              </w:rPr>
              <w:t>How does Adult Protective Services work here?</w:t>
            </w:r>
            <w:r>
              <w:rPr>
                <w:rFonts w:cstheme="minorHAnsi"/>
                <w:b/>
                <w:bCs/>
              </w:rPr>
              <w:t>”</w:t>
            </w:r>
            <w:r w:rsidR="00564DDE" w:rsidRPr="00B87F8F">
              <w:rPr>
                <w:rFonts w:cstheme="minorHAnsi"/>
                <w:b/>
                <w:bCs/>
              </w:rPr>
              <w:t xml:space="preserve"> </w:t>
            </w:r>
          </w:p>
        </w:tc>
        <w:tc>
          <w:tcPr>
            <w:tcW w:w="6638" w:type="dxa"/>
          </w:tcPr>
          <w:p w14:paraId="2222AE64" w14:textId="77777777" w:rsidR="00564DDE" w:rsidRPr="00564DDE" w:rsidRDefault="00564DDE" w:rsidP="00564DDE">
            <w:pPr>
              <w:pStyle w:val="ListParagraph"/>
              <w:numPr>
                <w:ilvl w:val="0"/>
                <w:numId w:val="11"/>
              </w:numPr>
              <w:rPr>
                <w:rFonts w:cstheme="minorHAnsi"/>
              </w:rPr>
            </w:pPr>
            <w:r w:rsidRPr="00564DDE">
              <w:rPr>
                <w:rFonts w:cstheme="minorHAnsi"/>
              </w:rPr>
              <w:t xml:space="preserve">Nandi noted that Aging Services of North Central Massachusetts provides Adult Protective Services for this region. Michelle noted referrals may come through </w:t>
            </w:r>
            <w:r w:rsidR="00D71B33">
              <w:rPr>
                <w:rFonts w:cstheme="minorHAnsi"/>
              </w:rPr>
              <w:t>Board</w:t>
            </w:r>
            <w:r w:rsidRPr="00564DDE">
              <w:rPr>
                <w:rFonts w:cstheme="minorHAnsi"/>
              </w:rPr>
              <w:t xml:space="preserve">s of Health and the Public Health nurses. </w:t>
            </w:r>
          </w:p>
        </w:tc>
      </w:tr>
      <w:tr w:rsidR="005D6CF5" w:rsidRPr="004B026E" w14:paraId="767B4A50" w14:textId="77777777" w:rsidTr="00AA60FB">
        <w:tc>
          <w:tcPr>
            <w:tcW w:w="2712" w:type="dxa"/>
          </w:tcPr>
          <w:p w14:paraId="4DE71357" w14:textId="77777777" w:rsidR="005D6CF5" w:rsidRPr="00EE2DC1" w:rsidRDefault="005D6CF5" w:rsidP="00EE2DC1">
            <w:pPr>
              <w:rPr>
                <w:rFonts w:cstheme="minorHAnsi"/>
                <w:b/>
                <w:bCs/>
                <w:sz w:val="28"/>
                <w:szCs w:val="28"/>
              </w:rPr>
            </w:pPr>
            <w:r w:rsidRPr="00EE2DC1">
              <w:rPr>
                <w:rFonts w:cstheme="minorHAnsi"/>
                <w:b/>
                <w:bCs/>
              </w:rPr>
              <w:t>Closing of Meeting</w:t>
            </w:r>
          </w:p>
        </w:tc>
        <w:tc>
          <w:tcPr>
            <w:tcW w:w="6638" w:type="dxa"/>
          </w:tcPr>
          <w:p w14:paraId="34DDBC95" w14:textId="77777777" w:rsidR="00564DDE" w:rsidRPr="00B34355" w:rsidRDefault="00564DDE" w:rsidP="0077556D">
            <w:pPr>
              <w:pStyle w:val="ListParagraph"/>
              <w:numPr>
                <w:ilvl w:val="0"/>
                <w:numId w:val="1"/>
              </w:numPr>
              <w:rPr>
                <w:rFonts w:cstheme="minorHAnsi"/>
              </w:rPr>
            </w:pPr>
            <w:r w:rsidRPr="00B34355">
              <w:rPr>
                <w:rFonts w:cstheme="minorHAnsi"/>
              </w:rPr>
              <w:t xml:space="preserve">Sandra thanked everyone for attending this meeting. </w:t>
            </w:r>
          </w:p>
          <w:p w14:paraId="39988103" w14:textId="77777777" w:rsidR="00564DDE" w:rsidRPr="00B34355" w:rsidRDefault="00564DDE" w:rsidP="0077556D">
            <w:pPr>
              <w:pStyle w:val="ListParagraph"/>
              <w:numPr>
                <w:ilvl w:val="0"/>
                <w:numId w:val="1"/>
              </w:numPr>
              <w:rPr>
                <w:rFonts w:cstheme="minorHAnsi"/>
              </w:rPr>
            </w:pPr>
            <w:r w:rsidRPr="00B34355">
              <w:rPr>
                <w:rFonts w:cstheme="minorHAnsi"/>
              </w:rPr>
              <w:t xml:space="preserve">Pascal thanked Sandra for her visit, and expressed we look forward to her feedback. </w:t>
            </w:r>
          </w:p>
          <w:p w14:paraId="2A9A249C" w14:textId="77777777" w:rsidR="005D6CF5" w:rsidRPr="00B34355" w:rsidRDefault="00564DDE" w:rsidP="0077556D">
            <w:pPr>
              <w:pStyle w:val="ListParagraph"/>
              <w:numPr>
                <w:ilvl w:val="0"/>
                <w:numId w:val="1"/>
              </w:numPr>
              <w:rPr>
                <w:rFonts w:cstheme="minorHAnsi"/>
              </w:rPr>
            </w:pPr>
            <w:r w:rsidRPr="00B34355">
              <w:rPr>
                <w:rFonts w:cstheme="minorHAnsi"/>
              </w:rPr>
              <w:t xml:space="preserve">Pascal closed the meeting at 5:07 p.m. </w:t>
            </w:r>
          </w:p>
        </w:tc>
      </w:tr>
      <w:tr w:rsidR="005D6CF5" w:rsidRPr="004B026E" w14:paraId="1D39509F" w14:textId="77777777" w:rsidTr="00AA60FB">
        <w:tc>
          <w:tcPr>
            <w:tcW w:w="2712" w:type="dxa"/>
          </w:tcPr>
          <w:p w14:paraId="72DED080" w14:textId="77777777" w:rsidR="005D6CF5" w:rsidRPr="00EE2DC1" w:rsidRDefault="005D6CF5" w:rsidP="00EE2DC1">
            <w:pPr>
              <w:rPr>
                <w:rFonts w:cstheme="minorHAnsi"/>
                <w:b/>
                <w:bCs/>
                <w:sz w:val="28"/>
                <w:szCs w:val="28"/>
              </w:rPr>
            </w:pPr>
            <w:r w:rsidRPr="00EE2DC1">
              <w:rPr>
                <w:rFonts w:cstheme="minorHAnsi"/>
                <w:b/>
                <w:bCs/>
              </w:rPr>
              <w:t>Next Meeting</w:t>
            </w:r>
          </w:p>
        </w:tc>
        <w:tc>
          <w:tcPr>
            <w:tcW w:w="6638" w:type="dxa"/>
          </w:tcPr>
          <w:p w14:paraId="68F1BF00" w14:textId="77777777" w:rsidR="005D6CF5" w:rsidRPr="00B34355" w:rsidRDefault="005D6CF5" w:rsidP="00B34355">
            <w:pPr>
              <w:pStyle w:val="ListParagraph"/>
              <w:numPr>
                <w:ilvl w:val="0"/>
                <w:numId w:val="1"/>
              </w:numPr>
              <w:rPr>
                <w:rFonts w:cstheme="minorHAnsi"/>
              </w:rPr>
            </w:pPr>
            <w:r w:rsidRPr="00B34355">
              <w:rPr>
                <w:rFonts w:cstheme="minorHAnsi"/>
              </w:rPr>
              <w:t xml:space="preserve">Next meeting is Monday </w:t>
            </w:r>
            <w:r w:rsidR="0077556D" w:rsidRPr="00B34355">
              <w:rPr>
                <w:rFonts w:cstheme="minorHAnsi"/>
              </w:rPr>
              <w:t xml:space="preserve">November </w:t>
            </w:r>
            <w:r w:rsidRPr="00B34355">
              <w:rPr>
                <w:rFonts w:cstheme="minorHAnsi"/>
              </w:rPr>
              <w:t>1</w:t>
            </w:r>
            <w:r w:rsidR="0077556D" w:rsidRPr="00B34355">
              <w:rPr>
                <w:rFonts w:cstheme="minorHAnsi"/>
              </w:rPr>
              <w:t>3</w:t>
            </w:r>
            <w:r w:rsidRPr="00B34355">
              <w:rPr>
                <w:rFonts w:cstheme="minorHAnsi"/>
              </w:rPr>
              <w:t xml:space="preserve">th at 2:00 p.m. at the Groton Center. </w:t>
            </w:r>
          </w:p>
        </w:tc>
      </w:tr>
    </w:tbl>
    <w:p w14:paraId="3AD6B3A3" w14:textId="77777777" w:rsidR="00B34355" w:rsidRDefault="00B34355" w:rsidP="00B34355">
      <w:pPr>
        <w:spacing w:after="0" w:line="240" w:lineRule="auto"/>
        <w:rPr>
          <w:rFonts w:cstheme="minorHAnsi"/>
          <w:bCs/>
        </w:rPr>
      </w:pPr>
    </w:p>
    <w:p w14:paraId="59B63FD1" w14:textId="77777777" w:rsidR="00B34355" w:rsidRPr="00B34355" w:rsidRDefault="00B34355" w:rsidP="00B34355">
      <w:pPr>
        <w:spacing w:after="0" w:line="240" w:lineRule="auto"/>
        <w:rPr>
          <w:rFonts w:cstheme="minorHAnsi"/>
          <w:bCs/>
        </w:rPr>
      </w:pPr>
      <w:r w:rsidRPr="00B34355">
        <w:rPr>
          <w:rFonts w:cstheme="minorHAnsi"/>
          <w:bCs/>
        </w:rPr>
        <w:t>Respectfully submitted,</w:t>
      </w:r>
    </w:p>
    <w:p w14:paraId="3FBB1954" w14:textId="77777777" w:rsidR="00B34355" w:rsidRPr="00B34355" w:rsidRDefault="00B34355" w:rsidP="00B34355">
      <w:pPr>
        <w:spacing w:after="0" w:line="240" w:lineRule="auto"/>
        <w:rPr>
          <w:rFonts w:cstheme="minorHAnsi"/>
          <w:bCs/>
        </w:rPr>
      </w:pPr>
      <w:r w:rsidRPr="00B34355">
        <w:rPr>
          <w:rFonts w:cstheme="minorHAnsi"/>
          <w:bCs/>
        </w:rPr>
        <w:t>Judith Palumbo O’Brien</w:t>
      </w:r>
    </w:p>
    <w:p w14:paraId="07C794A5" w14:textId="77777777" w:rsidR="00B34355" w:rsidRPr="00B34355" w:rsidRDefault="00B34355" w:rsidP="00B34355">
      <w:pPr>
        <w:spacing w:after="0" w:line="240" w:lineRule="auto"/>
        <w:rPr>
          <w:rFonts w:cstheme="minorHAnsi"/>
          <w:bCs/>
        </w:rPr>
      </w:pPr>
      <w:r w:rsidRPr="00B34355">
        <w:rPr>
          <w:rFonts w:cstheme="minorHAnsi"/>
          <w:bCs/>
        </w:rPr>
        <w:t>November 8, 2023</w:t>
      </w:r>
    </w:p>
    <w:p w14:paraId="0E9E2B5A" w14:textId="77777777" w:rsidR="002E1159" w:rsidRDefault="002E1159">
      <w:pPr>
        <w:rPr>
          <w:rFonts w:cstheme="minorHAnsi"/>
          <w:b/>
          <w:bCs/>
          <w:sz w:val="28"/>
          <w:szCs w:val="28"/>
        </w:rPr>
      </w:pPr>
    </w:p>
    <w:sectPr w:rsidR="002E11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91DA4" w14:textId="77777777" w:rsidR="00294003" w:rsidRDefault="00294003" w:rsidP="00B5224E">
      <w:pPr>
        <w:spacing w:after="0" w:line="240" w:lineRule="auto"/>
      </w:pPr>
      <w:r>
        <w:separator/>
      </w:r>
    </w:p>
  </w:endnote>
  <w:endnote w:type="continuationSeparator" w:id="0">
    <w:p w14:paraId="76B48969" w14:textId="77777777" w:rsidR="00294003" w:rsidRDefault="00294003" w:rsidP="00B52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087690"/>
      <w:docPartObj>
        <w:docPartGallery w:val="Page Numbers (Bottom of Page)"/>
        <w:docPartUnique/>
      </w:docPartObj>
    </w:sdtPr>
    <w:sdtEndPr>
      <w:rPr>
        <w:noProof/>
      </w:rPr>
    </w:sdtEndPr>
    <w:sdtContent>
      <w:p w14:paraId="69014B90" w14:textId="77777777" w:rsidR="001A657B" w:rsidRDefault="001A657B">
        <w:pPr>
          <w:pStyle w:val="Footer"/>
          <w:jc w:val="center"/>
        </w:pPr>
        <w:r>
          <w:fldChar w:fldCharType="begin"/>
        </w:r>
        <w:r>
          <w:instrText xml:space="preserve"> PAGE   \* MERGEFORMAT </w:instrText>
        </w:r>
        <w:r>
          <w:fldChar w:fldCharType="separate"/>
        </w:r>
        <w:r w:rsidR="00E0140D">
          <w:rPr>
            <w:noProof/>
          </w:rPr>
          <w:t>7</w:t>
        </w:r>
        <w:r>
          <w:rPr>
            <w:noProof/>
          </w:rPr>
          <w:fldChar w:fldCharType="end"/>
        </w:r>
      </w:p>
    </w:sdtContent>
  </w:sdt>
  <w:p w14:paraId="71BCB6F7" w14:textId="77777777" w:rsidR="001A657B" w:rsidRDefault="001A6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D204" w14:textId="77777777" w:rsidR="00294003" w:rsidRDefault="00294003" w:rsidP="00B5224E">
      <w:pPr>
        <w:spacing w:after="0" w:line="240" w:lineRule="auto"/>
      </w:pPr>
      <w:r>
        <w:separator/>
      </w:r>
    </w:p>
  </w:footnote>
  <w:footnote w:type="continuationSeparator" w:id="0">
    <w:p w14:paraId="69EB6A43" w14:textId="77777777" w:rsidR="00294003" w:rsidRDefault="00294003" w:rsidP="00B52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069"/>
    <w:multiLevelType w:val="hybridMultilevel"/>
    <w:tmpl w:val="5502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329A0"/>
    <w:multiLevelType w:val="hybridMultilevel"/>
    <w:tmpl w:val="408E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E3A89"/>
    <w:multiLevelType w:val="hybridMultilevel"/>
    <w:tmpl w:val="9FF64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3270"/>
    <w:multiLevelType w:val="hybridMultilevel"/>
    <w:tmpl w:val="840A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D032F"/>
    <w:multiLevelType w:val="hybridMultilevel"/>
    <w:tmpl w:val="3D983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A304DE"/>
    <w:multiLevelType w:val="hybridMultilevel"/>
    <w:tmpl w:val="C2106472"/>
    <w:lvl w:ilvl="0" w:tplc="04090005">
      <w:start w:val="1"/>
      <w:numFmt w:val="bullet"/>
      <w:lvlText w:val=""/>
      <w:lvlJc w:val="left"/>
      <w:pPr>
        <w:ind w:left="1552" w:hanging="360"/>
      </w:pPr>
      <w:rPr>
        <w:rFonts w:ascii="Wingdings" w:hAnsi="Wingdings" w:hint="default"/>
      </w:rPr>
    </w:lvl>
    <w:lvl w:ilvl="1" w:tplc="04090003" w:tentative="1">
      <w:start w:val="1"/>
      <w:numFmt w:val="bullet"/>
      <w:lvlText w:val="o"/>
      <w:lvlJc w:val="left"/>
      <w:pPr>
        <w:ind w:left="2272" w:hanging="360"/>
      </w:pPr>
      <w:rPr>
        <w:rFonts w:ascii="Courier New" w:hAnsi="Courier New" w:cs="Courier New" w:hint="default"/>
      </w:rPr>
    </w:lvl>
    <w:lvl w:ilvl="2" w:tplc="04090005" w:tentative="1">
      <w:start w:val="1"/>
      <w:numFmt w:val="bullet"/>
      <w:lvlText w:val=""/>
      <w:lvlJc w:val="left"/>
      <w:pPr>
        <w:ind w:left="2992" w:hanging="360"/>
      </w:pPr>
      <w:rPr>
        <w:rFonts w:ascii="Wingdings" w:hAnsi="Wingdings" w:hint="default"/>
      </w:rPr>
    </w:lvl>
    <w:lvl w:ilvl="3" w:tplc="04090001" w:tentative="1">
      <w:start w:val="1"/>
      <w:numFmt w:val="bullet"/>
      <w:lvlText w:val=""/>
      <w:lvlJc w:val="left"/>
      <w:pPr>
        <w:ind w:left="3712" w:hanging="360"/>
      </w:pPr>
      <w:rPr>
        <w:rFonts w:ascii="Symbol" w:hAnsi="Symbol" w:hint="default"/>
      </w:rPr>
    </w:lvl>
    <w:lvl w:ilvl="4" w:tplc="04090003" w:tentative="1">
      <w:start w:val="1"/>
      <w:numFmt w:val="bullet"/>
      <w:lvlText w:val="o"/>
      <w:lvlJc w:val="left"/>
      <w:pPr>
        <w:ind w:left="4432" w:hanging="360"/>
      </w:pPr>
      <w:rPr>
        <w:rFonts w:ascii="Courier New" w:hAnsi="Courier New" w:cs="Courier New" w:hint="default"/>
      </w:rPr>
    </w:lvl>
    <w:lvl w:ilvl="5" w:tplc="04090005" w:tentative="1">
      <w:start w:val="1"/>
      <w:numFmt w:val="bullet"/>
      <w:lvlText w:val=""/>
      <w:lvlJc w:val="left"/>
      <w:pPr>
        <w:ind w:left="5152" w:hanging="360"/>
      </w:pPr>
      <w:rPr>
        <w:rFonts w:ascii="Wingdings" w:hAnsi="Wingdings" w:hint="default"/>
      </w:rPr>
    </w:lvl>
    <w:lvl w:ilvl="6" w:tplc="04090001" w:tentative="1">
      <w:start w:val="1"/>
      <w:numFmt w:val="bullet"/>
      <w:lvlText w:val=""/>
      <w:lvlJc w:val="left"/>
      <w:pPr>
        <w:ind w:left="5872" w:hanging="360"/>
      </w:pPr>
      <w:rPr>
        <w:rFonts w:ascii="Symbol" w:hAnsi="Symbol" w:hint="default"/>
      </w:rPr>
    </w:lvl>
    <w:lvl w:ilvl="7" w:tplc="04090003" w:tentative="1">
      <w:start w:val="1"/>
      <w:numFmt w:val="bullet"/>
      <w:lvlText w:val="o"/>
      <w:lvlJc w:val="left"/>
      <w:pPr>
        <w:ind w:left="6592" w:hanging="360"/>
      </w:pPr>
      <w:rPr>
        <w:rFonts w:ascii="Courier New" w:hAnsi="Courier New" w:cs="Courier New" w:hint="default"/>
      </w:rPr>
    </w:lvl>
    <w:lvl w:ilvl="8" w:tplc="04090005" w:tentative="1">
      <w:start w:val="1"/>
      <w:numFmt w:val="bullet"/>
      <w:lvlText w:val=""/>
      <w:lvlJc w:val="left"/>
      <w:pPr>
        <w:ind w:left="7312" w:hanging="360"/>
      </w:pPr>
      <w:rPr>
        <w:rFonts w:ascii="Wingdings" w:hAnsi="Wingdings" w:hint="default"/>
      </w:rPr>
    </w:lvl>
  </w:abstractNum>
  <w:abstractNum w:abstractNumId="6" w15:restartNumberingAfterBreak="0">
    <w:nsid w:val="234E1775"/>
    <w:multiLevelType w:val="hybridMultilevel"/>
    <w:tmpl w:val="27DE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93A69"/>
    <w:multiLevelType w:val="hybridMultilevel"/>
    <w:tmpl w:val="37DA2ADE"/>
    <w:lvl w:ilvl="0" w:tplc="04090005">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8" w15:restartNumberingAfterBreak="0">
    <w:nsid w:val="287A7D0F"/>
    <w:multiLevelType w:val="hybridMultilevel"/>
    <w:tmpl w:val="5B983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2471D5"/>
    <w:multiLevelType w:val="hybridMultilevel"/>
    <w:tmpl w:val="88C42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433EAE"/>
    <w:multiLevelType w:val="hybridMultilevel"/>
    <w:tmpl w:val="B220072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1" w15:restartNumberingAfterBreak="0">
    <w:nsid w:val="32617E39"/>
    <w:multiLevelType w:val="hybridMultilevel"/>
    <w:tmpl w:val="BE540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C94644"/>
    <w:multiLevelType w:val="hybridMultilevel"/>
    <w:tmpl w:val="CA04712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D05F3D"/>
    <w:multiLevelType w:val="hybridMultilevel"/>
    <w:tmpl w:val="604CD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A67D45"/>
    <w:multiLevelType w:val="hybridMultilevel"/>
    <w:tmpl w:val="0DA25AB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C438FD"/>
    <w:multiLevelType w:val="hybridMultilevel"/>
    <w:tmpl w:val="F2BEF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485DF3"/>
    <w:multiLevelType w:val="hybridMultilevel"/>
    <w:tmpl w:val="89C85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98024F"/>
    <w:multiLevelType w:val="hybridMultilevel"/>
    <w:tmpl w:val="668C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9286B"/>
    <w:multiLevelType w:val="hybridMultilevel"/>
    <w:tmpl w:val="9984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E5DC0"/>
    <w:multiLevelType w:val="hybridMultilevel"/>
    <w:tmpl w:val="6D56F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0D5C33"/>
    <w:multiLevelType w:val="hybridMultilevel"/>
    <w:tmpl w:val="FBCC8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3069A8"/>
    <w:multiLevelType w:val="hybridMultilevel"/>
    <w:tmpl w:val="33C686E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99032E"/>
    <w:multiLevelType w:val="hybridMultilevel"/>
    <w:tmpl w:val="3E52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5760781">
    <w:abstractNumId w:val="12"/>
  </w:num>
  <w:num w:numId="2" w16cid:durableId="1472942330">
    <w:abstractNumId w:val="20"/>
  </w:num>
  <w:num w:numId="3" w16cid:durableId="414208176">
    <w:abstractNumId w:val="10"/>
  </w:num>
  <w:num w:numId="4" w16cid:durableId="991372403">
    <w:abstractNumId w:val="6"/>
  </w:num>
  <w:num w:numId="5" w16cid:durableId="2011104261">
    <w:abstractNumId w:val="22"/>
  </w:num>
  <w:num w:numId="6" w16cid:durableId="913508884">
    <w:abstractNumId w:val="18"/>
  </w:num>
  <w:num w:numId="7" w16cid:durableId="1063405741">
    <w:abstractNumId w:val="0"/>
  </w:num>
  <w:num w:numId="8" w16cid:durableId="303855132">
    <w:abstractNumId w:val="13"/>
  </w:num>
  <w:num w:numId="9" w16cid:durableId="645671698">
    <w:abstractNumId w:val="9"/>
  </w:num>
  <w:num w:numId="10" w16cid:durableId="1156188783">
    <w:abstractNumId w:val="16"/>
  </w:num>
  <w:num w:numId="11" w16cid:durableId="1262104148">
    <w:abstractNumId w:val="11"/>
  </w:num>
  <w:num w:numId="12" w16cid:durableId="1457483974">
    <w:abstractNumId w:val="17"/>
  </w:num>
  <w:num w:numId="13" w16cid:durableId="1464540817">
    <w:abstractNumId w:val="21"/>
  </w:num>
  <w:num w:numId="14" w16cid:durableId="688259383">
    <w:abstractNumId w:val="3"/>
  </w:num>
  <w:num w:numId="15" w16cid:durableId="683432861">
    <w:abstractNumId w:val="7"/>
  </w:num>
  <w:num w:numId="16" w16cid:durableId="1106735270">
    <w:abstractNumId w:val="5"/>
  </w:num>
  <w:num w:numId="17" w16cid:durableId="766383799">
    <w:abstractNumId w:val="15"/>
  </w:num>
  <w:num w:numId="18" w16cid:durableId="166135896">
    <w:abstractNumId w:val="14"/>
  </w:num>
  <w:num w:numId="19" w16cid:durableId="570233683">
    <w:abstractNumId w:val="8"/>
  </w:num>
  <w:num w:numId="20" w16cid:durableId="426199284">
    <w:abstractNumId w:val="4"/>
  </w:num>
  <w:num w:numId="21" w16cid:durableId="808589594">
    <w:abstractNumId w:val="1"/>
  </w:num>
  <w:num w:numId="22" w16cid:durableId="779645875">
    <w:abstractNumId w:val="2"/>
  </w:num>
  <w:num w:numId="23" w16cid:durableId="20495241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A11"/>
    <w:rsid w:val="00000043"/>
    <w:rsid w:val="000007EA"/>
    <w:rsid w:val="000024F8"/>
    <w:rsid w:val="00015B16"/>
    <w:rsid w:val="00021B26"/>
    <w:rsid w:val="00026A3D"/>
    <w:rsid w:val="00030352"/>
    <w:rsid w:val="00081D36"/>
    <w:rsid w:val="00085FA6"/>
    <w:rsid w:val="00094152"/>
    <w:rsid w:val="000971BC"/>
    <w:rsid w:val="000B3F9C"/>
    <w:rsid w:val="000B4D93"/>
    <w:rsid w:val="000D0E3C"/>
    <w:rsid w:val="000E2BE4"/>
    <w:rsid w:val="000E5FDE"/>
    <w:rsid w:val="00100D19"/>
    <w:rsid w:val="001516C4"/>
    <w:rsid w:val="00151A11"/>
    <w:rsid w:val="0015685B"/>
    <w:rsid w:val="001A349F"/>
    <w:rsid w:val="001A657B"/>
    <w:rsid w:val="001C1A4C"/>
    <w:rsid w:val="001E6E3C"/>
    <w:rsid w:val="00207C10"/>
    <w:rsid w:val="002373C8"/>
    <w:rsid w:val="00253FCC"/>
    <w:rsid w:val="00260225"/>
    <w:rsid w:val="002660FB"/>
    <w:rsid w:val="00294003"/>
    <w:rsid w:val="002B4A85"/>
    <w:rsid w:val="002C5406"/>
    <w:rsid w:val="002C59A5"/>
    <w:rsid w:val="002D154B"/>
    <w:rsid w:val="002E1159"/>
    <w:rsid w:val="002F418B"/>
    <w:rsid w:val="002F5FF7"/>
    <w:rsid w:val="002F7BF0"/>
    <w:rsid w:val="0030022D"/>
    <w:rsid w:val="00313B29"/>
    <w:rsid w:val="003703A2"/>
    <w:rsid w:val="00376183"/>
    <w:rsid w:val="00394057"/>
    <w:rsid w:val="003A0F02"/>
    <w:rsid w:val="003B3756"/>
    <w:rsid w:val="003B506C"/>
    <w:rsid w:val="003D5E52"/>
    <w:rsid w:val="003E784E"/>
    <w:rsid w:val="00407118"/>
    <w:rsid w:val="0041264D"/>
    <w:rsid w:val="004136E1"/>
    <w:rsid w:val="004152A7"/>
    <w:rsid w:val="00423752"/>
    <w:rsid w:val="00474468"/>
    <w:rsid w:val="00482A4E"/>
    <w:rsid w:val="004A7F61"/>
    <w:rsid w:val="004B026E"/>
    <w:rsid w:val="004C34CE"/>
    <w:rsid w:val="004D0147"/>
    <w:rsid w:val="004E2D5B"/>
    <w:rsid w:val="00506174"/>
    <w:rsid w:val="00516DA1"/>
    <w:rsid w:val="0052698E"/>
    <w:rsid w:val="00547CBA"/>
    <w:rsid w:val="005516D7"/>
    <w:rsid w:val="0055665D"/>
    <w:rsid w:val="00560ABB"/>
    <w:rsid w:val="00560AFE"/>
    <w:rsid w:val="00564DDE"/>
    <w:rsid w:val="00566A39"/>
    <w:rsid w:val="005710BC"/>
    <w:rsid w:val="005750AC"/>
    <w:rsid w:val="00576072"/>
    <w:rsid w:val="0059445D"/>
    <w:rsid w:val="005A5E71"/>
    <w:rsid w:val="005D51D8"/>
    <w:rsid w:val="005D5265"/>
    <w:rsid w:val="005D6CF5"/>
    <w:rsid w:val="005E2085"/>
    <w:rsid w:val="005E2443"/>
    <w:rsid w:val="00620E75"/>
    <w:rsid w:val="0064035F"/>
    <w:rsid w:val="00661922"/>
    <w:rsid w:val="00665A02"/>
    <w:rsid w:val="00666593"/>
    <w:rsid w:val="00667725"/>
    <w:rsid w:val="006B05B8"/>
    <w:rsid w:val="006E058E"/>
    <w:rsid w:val="006E3288"/>
    <w:rsid w:val="0073392E"/>
    <w:rsid w:val="00737CB7"/>
    <w:rsid w:val="0077556D"/>
    <w:rsid w:val="00781575"/>
    <w:rsid w:val="00787FA1"/>
    <w:rsid w:val="007B56CA"/>
    <w:rsid w:val="007C40ED"/>
    <w:rsid w:val="007C4A11"/>
    <w:rsid w:val="007E0BE8"/>
    <w:rsid w:val="007F6F84"/>
    <w:rsid w:val="007F7012"/>
    <w:rsid w:val="00832513"/>
    <w:rsid w:val="008339A9"/>
    <w:rsid w:val="0083604D"/>
    <w:rsid w:val="00850A5D"/>
    <w:rsid w:val="00856C89"/>
    <w:rsid w:val="00861C2C"/>
    <w:rsid w:val="008B2E74"/>
    <w:rsid w:val="008D7485"/>
    <w:rsid w:val="008F3B2A"/>
    <w:rsid w:val="0090315F"/>
    <w:rsid w:val="00904C6B"/>
    <w:rsid w:val="0092237E"/>
    <w:rsid w:val="00940639"/>
    <w:rsid w:val="009539D8"/>
    <w:rsid w:val="00970F69"/>
    <w:rsid w:val="0097333D"/>
    <w:rsid w:val="00981DEF"/>
    <w:rsid w:val="009C6932"/>
    <w:rsid w:val="00A5402F"/>
    <w:rsid w:val="00A66487"/>
    <w:rsid w:val="00A80BAD"/>
    <w:rsid w:val="00A97433"/>
    <w:rsid w:val="00AA222F"/>
    <w:rsid w:val="00AA60FB"/>
    <w:rsid w:val="00AC0FE3"/>
    <w:rsid w:val="00AC5096"/>
    <w:rsid w:val="00AD3E7B"/>
    <w:rsid w:val="00AF3890"/>
    <w:rsid w:val="00AF4904"/>
    <w:rsid w:val="00B0217B"/>
    <w:rsid w:val="00B34355"/>
    <w:rsid w:val="00B41C6C"/>
    <w:rsid w:val="00B5224E"/>
    <w:rsid w:val="00B53853"/>
    <w:rsid w:val="00B84CCF"/>
    <w:rsid w:val="00B87A4A"/>
    <w:rsid w:val="00B87F8F"/>
    <w:rsid w:val="00B90FA1"/>
    <w:rsid w:val="00B94E43"/>
    <w:rsid w:val="00BA4534"/>
    <w:rsid w:val="00BE0B12"/>
    <w:rsid w:val="00C05BFC"/>
    <w:rsid w:val="00C12A6F"/>
    <w:rsid w:val="00C1639C"/>
    <w:rsid w:val="00C300A4"/>
    <w:rsid w:val="00C328ED"/>
    <w:rsid w:val="00C76516"/>
    <w:rsid w:val="00C81730"/>
    <w:rsid w:val="00C83969"/>
    <w:rsid w:val="00CD4CB4"/>
    <w:rsid w:val="00CE0B11"/>
    <w:rsid w:val="00CF44C4"/>
    <w:rsid w:val="00D00C21"/>
    <w:rsid w:val="00D07E53"/>
    <w:rsid w:val="00D23AC1"/>
    <w:rsid w:val="00D43CD5"/>
    <w:rsid w:val="00D5014F"/>
    <w:rsid w:val="00D60186"/>
    <w:rsid w:val="00D644D5"/>
    <w:rsid w:val="00D67D4D"/>
    <w:rsid w:val="00D71B33"/>
    <w:rsid w:val="00D762D1"/>
    <w:rsid w:val="00D85D5F"/>
    <w:rsid w:val="00DA14C4"/>
    <w:rsid w:val="00DA52C7"/>
    <w:rsid w:val="00DB39C6"/>
    <w:rsid w:val="00DC1AE3"/>
    <w:rsid w:val="00DC307C"/>
    <w:rsid w:val="00DF18E0"/>
    <w:rsid w:val="00E00548"/>
    <w:rsid w:val="00E0140D"/>
    <w:rsid w:val="00E070D5"/>
    <w:rsid w:val="00E25B66"/>
    <w:rsid w:val="00E35A0F"/>
    <w:rsid w:val="00E82DA6"/>
    <w:rsid w:val="00E83C23"/>
    <w:rsid w:val="00EA68E1"/>
    <w:rsid w:val="00EB240C"/>
    <w:rsid w:val="00EB2C93"/>
    <w:rsid w:val="00EB55EC"/>
    <w:rsid w:val="00ED2AD0"/>
    <w:rsid w:val="00EE2DC1"/>
    <w:rsid w:val="00EE4225"/>
    <w:rsid w:val="00EF1B03"/>
    <w:rsid w:val="00F0132E"/>
    <w:rsid w:val="00F21845"/>
    <w:rsid w:val="00F503F6"/>
    <w:rsid w:val="00FA5BA0"/>
    <w:rsid w:val="00FE7938"/>
    <w:rsid w:val="00FF0A0E"/>
    <w:rsid w:val="00FF1C6D"/>
    <w:rsid w:val="00FF4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DBA4"/>
  <w15:docId w15:val="{A29F386F-0DCE-441D-95B6-6F2C904A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3CD5"/>
    <w:pPr>
      <w:spacing w:after="0" w:line="240" w:lineRule="auto"/>
    </w:pPr>
  </w:style>
  <w:style w:type="paragraph" w:customStyle="1" w:styleId="Body">
    <w:name w:val="Body"/>
    <w:rsid w:val="005D6CF5"/>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14:textOutline w14:w="0" w14:cap="flat" w14:cmpd="sng" w14:algn="ctr">
        <w14:noFill/>
        <w14:prstDash w14:val="solid"/>
        <w14:bevel/>
      </w14:textOutline>
      <w14:ligatures w14:val="none"/>
    </w:rPr>
  </w:style>
  <w:style w:type="table" w:styleId="TableGrid">
    <w:name w:val="Table Grid"/>
    <w:basedOn w:val="TableNormal"/>
    <w:uiPriority w:val="39"/>
    <w:rsid w:val="005D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CF5"/>
    <w:pPr>
      <w:ind w:left="720"/>
      <w:contextualSpacing/>
    </w:pPr>
  </w:style>
  <w:style w:type="character" w:styleId="PlaceholderText">
    <w:name w:val="Placeholder Text"/>
    <w:basedOn w:val="DefaultParagraphFont"/>
    <w:uiPriority w:val="99"/>
    <w:semiHidden/>
    <w:rsid w:val="005D6CF5"/>
    <w:rPr>
      <w:color w:val="808080"/>
    </w:rPr>
  </w:style>
  <w:style w:type="character" w:styleId="CommentReference">
    <w:name w:val="annotation reference"/>
    <w:basedOn w:val="DefaultParagraphFont"/>
    <w:uiPriority w:val="99"/>
    <w:semiHidden/>
    <w:unhideWhenUsed/>
    <w:rsid w:val="00B41C6C"/>
    <w:rPr>
      <w:sz w:val="16"/>
      <w:szCs w:val="16"/>
    </w:rPr>
  </w:style>
  <w:style w:type="paragraph" w:styleId="CommentText">
    <w:name w:val="annotation text"/>
    <w:basedOn w:val="Normal"/>
    <w:link w:val="CommentTextChar"/>
    <w:uiPriority w:val="99"/>
    <w:semiHidden/>
    <w:unhideWhenUsed/>
    <w:rsid w:val="00B41C6C"/>
    <w:pPr>
      <w:spacing w:line="240" w:lineRule="auto"/>
    </w:pPr>
    <w:rPr>
      <w:sz w:val="20"/>
      <w:szCs w:val="20"/>
    </w:rPr>
  </w:style>
  <w:style w:type="character" w:customStyle="1" w:styleId="CommentTextChar">
    <w:name w:val="Comment Text Char"/>
    <w:basedOn w:val="DefaultParagraphFont"/>
    <w:link w:val="CommentText"/>
    <w:uiPriority w:val="99"/>
    <w:semiHidden/>
    <w:rsid w:val="00B41C6C"/>
    <w:rPr>
      <w:sz w:val="20"/>
      <w:szCs w:val="20"/>
    </w:rPr>
  </w:style>
  <w:style w:type="paragraph" w:styleId="CommentSubject">
    <w:name w:val="annotation subject"/>
    <w:basedOn w:val="CommentText"/>
    <w:next w:val="CommentText"/>
    <w:link w:val="CommentSubjectChar"/>
    <w:uiPriority w:val="99"/>
    <w:semiHidden/>
    <w:unhideWhenUsed/>
    <w:rsid w:val="00B41C6C"/>
    <w:rPr>
      <w:b/>
      <w:bCs/>
    </w:rPr>
  </w:style>
  <w:style w:type="character" w:customStyle="1" w:styleId="CommentSubjectChar">
    <w:name w:val="Comment Subject Char"/>
    <w:basedOn w:val="CommentTextChar"/>
    <w:link w:val="CommentSubject"/>
    <w:uiPriority w:val="99"/>
    <w:semiHidden/>
    <w:rsid w:val="00B41C6C"/>
    <w:rPr>
      <w:b/>
      <w:bCs/>
      <w:sz w:val="20"/>
      <w:szCs w:val="20"/>
    </w:rPr>
  </w:style>
  <w:style w:type="paragraph" w:styleId="Header">
    <w:name w:val="header"/>
    <w:basedOn w:val="Normal"/>
    <w:link w:val="HeaderChar"/>
    <w:uiPriority w:val="99"/>
    <w:unhideWhenUsed/>
    <w:rsid w:val="00B52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24E"/>
  </w:style>
  <w:style w:type="paragraph" w:styleId="Footer">
    <w:name w:val="footer"/>
    <w:basedOn w:val="Normal"/>
    <w:link w:val="FooterChar"/>
    <w:uiPriority w:val="99"/>
    <w:unhideWhenUsed/>
    <w:rsid w:val="00B52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24E"/>
  </w:style>
  <w:style w:type="paragraph" w:styleId="BalloonText">
    <w:name w:val="Balloon Text"/>
    <w:basedOn w:val="Normal"/>
    <w:link w:val="BalloonTextChar"/>
    <w:uiPriority w:val="99"/>
    <w:semiHidden/>
    <w:unhideWhenUsed/>
    <w:rsid w:val="00AC5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9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Groton COA Board Meeting for October 24, 2023</vt:lpstr>
    </vt:vector>
  </TitlesOfParts>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Groton COA Board Meeting for October 24, 2023</dc:title>
  <dc:creator>COA</dc:creator>
  <cp:lastModifiedBy>Nandi Munson</cp:lastModifiedBy>
  <cp:revision>3</cp:revision>
  <dcterms:created xsi:type="dcterms:W3CDTF">2023-11-21T19:14:00Z</dcterms:created>
  <dcterms:modified xsi:type="dcterms:W3CDTF">2023-11-21T19:14:00Z</dcterms:modified>
</cp:coreProperties>
</file>