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1544" w14:textId="4A13E927" w:rsidR="00895B6C" w:rsidRDefault="00EC234F" w:rsidP="00895B6C">
      <w:pPr>
        <w:jc w:val="center"/>
        <w:rPr>
          <w:sz w:val="24"/>
          <w:szCs w:val="24"/>
        </w:rPr>
      </w:pPr>
      <w:r>
        <w:rPr>
          <w:sz w:val="24"/>
          <w:szCs w:val="24"/>
        </w:rPr>
        <w:t>Board of Registrars</w:t>
      </w:r>
    </w:p>
    <w:p w14:paraId="78E464B7" w14:textId="68C6E940" w:rsidR="00EC234F" w:rsidRDefault="00C10D96" w:rsidP="00895B6C">
      <w:pPr>
        <w:jc w:val="center"/>
        <w:rPr>
          <w:sz w:val="24"/>
          <w:szCs w:val="24"/>
        </w:rPr>
      </w:pPr>
      <w:r>
        <w:rPr>
          <w:sz w:val="24"/>
          <w:szCs w:val="24"/>
        </w:rPr>
        <w:t xml:space="preserve">DRAFT - </w:t>
      </w:r>
      <w:r w:rsidR="00EC234F">
        <w:rPr>
          <w:sz w:val="24"/>
          <w:szCs w:val="24"/>
        </w:rPr>
        <w:t>Minutes July 12, 2021</w:t>
      </w:r>
      <w:r>
        <w:rPr>
          <w:sz w:val="24"/>
          <w:szCs w:val="24"/>
        </w:rPr>
        <w:t xml:space="preserve"> - DRAFT</w:t>
      </w:r>
    </w:p>
    <w:p w14:paraId="6EF015D0" w14:textId="0B81BEE8" w:rsidR="00EC234F" w:rsidRDefault="00EC234F" w:rsidP="00895B6C">
      <w:pPr>
        <w:jc w:val="center"/>
        <w:rPr>
          <w:sz w:val="24"/>
          <w:szCs w:val="24"/>
        </w:rPr>
      </w:pPr>
    </w:p>
    <w:p w14:paraId="0B8584F4" w14:textId="343AC2F1" w:rsidR="00EC234F" w:rsidRDefault="00EC234F" w:rsidP="00EC234F">
      <w:pPr>
        <w:rPr>
          <w:sz w:val="24"/>
          <w:szCs w:val="24"/>
        </w:rPr>
      </w:pPr>
      <w:r>
        <w:rPr>
          <w:sz w:val="24"/>
          <w:szCs w:val="24"/>
        </w:rPr>
        <w:t>The meeting of the Board of Registrars was called to order at 10:07 AM.</w:t>
      </w:r>
    </w:p>
    <w:p w14:paraId="4D557429" w14:textId="62563637" w:rsidR="00EC234F" w:rsidRDefault="00EC234F" w:rsidP="00EC234F">
      <w:pPr>
        <w:rPr>
          <w:sz w:val="24"/>
          <w:szCs w:val="24"/>
        </w:rPr>
      </w:pPr>
    </w:p>
    <w:p w14:paraId="206AB659" w14:textId="111B89ED" w:rsidR="00EC234F" w:rsidRDefault="00EC234F" w:rsidP="00EC234F">
      <w:pPr>
        <w:rPr>
          <w:sz w:val="24"/>
          <w:szCs w:val="24"/>
        </w:rPr>
      </w:pPr>
      <w:r>
        <w:rPr>
          <w:sz w:val="24"/>
          <w:szCs w:val="24"/>
        </w:rPr>
        <w:t>Attendees:</w:t>
      </w:r>
    </w:p>
    <w:p w14:paraId="673D46C3" w14:textId="79A47768" w:rsidR="00EC234F" w:rsidRDefault="00EC234F" w:rsidP="00EC234F">
      <w:pPr>
        <w:spacing w:after="0"/>
        <w:rPr>
          <w:sz w:val="24"/>
          <w:szCs w:val="24"/>
        </w:rPr>
      </w:pPr>
      <w:r>
        <w:rPr>
          <w:sz w:val="24"/>
          <w:szCs w:val="24"/>
        </w:rPr>
        <w:tab/>
        <w:t>Jane Fry</w:t>
      </w:r>
    </w:p>
    <w:p w14:paraId="3585B6E9" w14:textId="063D67CE" w:rsidR="00EC234F" w:rsidRDefault="00EC234F" w:rsidP="00EC234F">
      <w:pPr>
        <w:spacing w:after="0"/>
        <w:rPr>
          <w:sz w:val="24"/>
          <w:szCs w:val="24"/>
        </w:rPr>
      </w:pPr>
      <w:r>
        <w:rPr>
          <w:sz w:val="24"/>
          <w:szCs w:val="24"/>
        </w:rPr>
        <w:tab/>
        <w:t>Michael Bouchard</w:t>
      </w:r>
    </w:p>
    <w:p w14:paraId="7CC40CBE" w14:textId="21884D4F" w:rsidR="00EC234F" w:rsidRDefault="00EC234F" w:rsidP="00EC234F">
      <w:pPr>
        <w:spacing w:after="0"/>
        <w:rPr>
          <w:sz w:val="24"/>
          <w:szCs w:val="24"/>
        </w:rPr>
      </w:pPr>
      <w:r>
        <w:rPr>
          <w:sz w:val="24"/>
          <w:szCs w:val="24"/>
        </w:rPr>
        <w:tab/>
        <w:t>Paul Fitzgerald (via Zoom)</w:t>
      </w:r>
    </w:p>
    <w:p w14:paraId="78AEBC0D" w14:textId="694AE79E" w:rsidR="00EC234F" w:rsidRDefault="00EC234F" w:rsidP="00EC234F">
      <w:pPr>
        <w:spacing w:after="0"/>
        <w:rPr>
          <w:sz w:val="24"/>
          <w:szCs w:val="24"/>
        </w:rPr>
      </w:pPr>
      <w:r>
        <w:rPr>
          <w:sz w:val="24"/>
          <w:szCs w:val="24"/>
        </w:rPr>
        <w:tab/>
        <w:t>Marvin Caldwell (arrive 10:20)</w:t>
      </w:r>
    </w:p>
    <w:p w14:paraId="45F3EF7C" w14:textId="050A83EB" w:rsidR="00EC234F" w:rsidRDefault="00EC234F" w:rsidP="00EC234F">
      <w:pPr>
        <w:spacing w:after="0"/>
        <w:rPr>
          <w:sz w:val="24"/>
          <w:szCs w:val="24"/>
        </w:rPr>
      </w:pPr>
      <w:r>
        <w:rPr>
          <w:sz w:val="24"/>
          <w:szCs w:val="24"/>
        </w:rPr>
        <w:tab/>
      </w:r>
    </w:p>
    <w:p w14:paraId="7F7389C0" w14:textId="2C613F4C" w:rsidR="00EC234F" w:rsidRDefault="00EC234F" w:rsidP="00EC234F">
      <w:pPr>
        <w:spacing w:after="0"/>
        <w:rPr>
          <w:sz w:val="24"/>
          <w:szCs w:val="24"/>
        </w:rPr>
      </w:pPr>
      <w:r>
        <w:rPr>
          <w:sz w:val="24"/>
          <w:szCs w:val="24"/>
        </w:rPr>
        <w:t>Members of the public</w:t>
      </w:r>
    </w:p>
    <w:p w14:paraId="29C61330" w14:textId="176DD7C2" w:rsidR="00EC234F" w:rsidRDefault="00EC234F" w:rsidP="00EC234F">
      <w:pPr>
        <w:spacing w:after="0"/>
        <w:rPr>
          <w:sz w:val="24"/>
          <w:szCs w:val="24"/>
        </w:rPr>
      </w:pPr>
      <w:r>
        <w:rPr>
          <w:sz w:val="24"/>
          <w:szCs w:val="24"/>
        </w:rPr>
        <w:tab/>
        <w:t>John Sopka</w:t>
      </w:r>
    </w:p>
    <w:p w14:paraId="6BFAEB11" w14:textId="1418D0DB" w:rsidR="00EC234F" w:rsidRDefault="00EC234F" w:rsidP="00EC234F">
      <w:pPr>
        <w:spacing w:after="0"/>
        <w:rPr>
          <w:sz w:val="24"/>
          <w:szCs w:val="24"/>
        </w:rPr>
      </w:pPr>
    </w:p>
    <w:p w14:paraId="171127C5" w14:textId="38FBA5EF" w:rsidR="00EC234F" w:rsidRDefault="00E24B6E" w:rsidP="00EC234F">
      <w:pPr>
        <w:spacing w:after="0"/>
        <w:rPr>
          <w:sz w:val="24"/>
          <w:szCs w:val="24"/>
        </w:rPr>
      </w:pPr>
      <w:r>
        <w:rPr>
          <w:sz w:val="24"/>
          <w:szCs w:val="24"/>
        </w:rPr>
        <w:t>Minutes:</w:t>
      </w:r>
    </w:p>
    <w:p w14:paraId="29199A3E" w14:textId="563EFCE3" w:rsidR="00E24B6E" w:rsidRDefault="00E24B6E" w:rsidP="00EC234F">
      <w:pPr>
        <w:spacing w:after="0"/>
        <w:rPr>
          <w:sz w:val="24"/>
          <w:szCs w:val="24"/>
        </w:rPr>
      </w:pPr>
    </w:p>
    <w:p w14:paraId="49786B6D" w14:textId="44509566" w:rsidR="00E24B6E" w:rsidRDefault="00E24B6E" w:rsidP="00EC234F">
      <w:pPr>
        <w:spacing w:after="0"/>
        <w:rPr>
          <w:sz w:val="24"/>
          <w:szCs w:val="24"/>
        </w:rPr>
      </w:pPr>
      <w:r>
        <w:rPr>
          <w:sz w:val="24"/>
          <w:szCs w:val="24"/>
        </w:rPr>
        <w:t>Mike gave an overview of the “Boards of Registrars and Elections Commissions” document published by the Secretary of State’s Office</w:t>
      </w:r>
      <w:r w:rsidR="00972CBF">
        <w:rPr>
          <w:sz w:val="24"/>
          <w:szCs w:val="24"/>
        </w:rPr>
        <w:t>. The outline for the overview is included at the end of these minutes.</w:t>
      </w:r>
    </w:p>
    <w:p w14:paraId="6280373B" w14:textId="6174FC88" w:rsidR="00972CBF" w:rsidRDefault="00972CBF" w:rsidP="00EC234F">
      <w:pPr>
        <w:spacing w:after="0"/>
        <w:rPr>
          <w:sz w:val="24"/>
          <w:szCs w:val="24"/>
        </w:rPr>
      </w:pPr>
    </w:p>
    <w:p w14:paraId="2A856E32" w14:textId="1D53E8B6" w:rsidR="00972CBF" w:rsidRDefault="00972CBF" w:rsidP="00EC234F">
      <w:pPr>
        <w:spacing w:after="0"/>
        <w:rPr>
          <w:sz w:val="24"/>
          <w:szCs w:val="24"/>
        </w:rPr>
      </w:pPr>
      <w:r>
        <w:rPr>
          <w:sz w:val="24"/>
          <w:szCs w:val="24"/>
        </w:rPr>
        <w:t>It was agreed that the B</w:t>
      </w:r>
      <w:r w:rsidR="00350080">
        <w:rPr>
          <w:sz w:val="24"/>
          <w:szCs w:val="24"/>
        </w:rPr>
        <w:t>oa</w:t>
      </w:r>
      <w:r>
        <w:rPr>
          <w:sz w:val="24"/>
          <w:szCs w:val="24"/>
        </w:rPr>
        <w:t xml:space="preserve">rd would conduct a voter registration session at the Groton-Dunstable </w:t>
      </w:r>
      <w:r w:rsidR="00350080">
        <w:rPr>
          <w:sz w:val="24"/>
          <w:szCs w:val="24"/>
        </w:rPr>
        <w:t>Regional High School during the upcoming school year. Mike will arrange a date. Historically, January has seemed to work best in the past.</w:t>
      </w:r>
    </w:p>
    <w:p w14:paraId="68D44393" w14:textId="77777777" w:rsidR="00972CBF" w:rsidRDefault="00972CBF" w:rsidP="00EC234F">
      <w:pPr>
        <w:spacing w:after="0"/>
        <w:rPr>
          <w:sz w:val="24"/>
          <w:szCs w:val="24"/>
        </w:rPr>
      </w:pPr>
    </w:p>
    <w:p w14:paraId="6008C7C5" w14:textId="788F6657" w:rsidR="00972CBF" w:rsidRDefault="00972CBF" w:rsidP="00EC234F">
      <w:pPr>
        <w:spacing w:after="0"/>
        <w:rPr>
          <w:sz w:val="24"/>
          <w:szCs w:val="24"/>
        </w:rPr>
      </w:pPr>
      <w:r>
        <w:rPr>
          <w:sz w:val="24"/>
          <w:szCs w:val="24"/>
        </w:rPr>
        <w:t xml:space="preserve">A discussion was led by </w:t>
      </w:r>
      <w:r w:rsidR="00350080">
        <w:rPr>
          <w:sz w:val="24"/>
          <w:szCs w:val="24"/>
        </w:rPr>
        <w:t>Mike</w:t>
      </w:r>
      <w:r>
        <w:rPr>
          <w:sz w:val="24"/>
          <w:szCs w:val="24"/>
        </w:rPr>
        <w:t xml:space="preserve"> describing the process of certifying nomination and petition papers, and the role of registrars. Three Registrars’ signatures are need to certify each paper submitted to the Clerk’s Office. Often, this is a time sensitive activity. Historically, the Registrars have authorized use of a facsimile signature stamp by the Clerk’s Office to certify this paperwork. As it has been a while since such authorization was affirmed, Michael Bouchard asked the Board to vote authorization.  A motion was made by Michael Bouchard for the Board of registrars to affirm and authorize the Town Clerk’s Office to use facsimile stamps for the Registrar’s signatures to certify nomination and petition papers. </w:t>
      </w:r>
      <w:r w:rsidR="00350080">
        <w:rPr>
          <w:sz w:val="24"/>
          <w:szCs w:val="24"/>
        </w:rPr>
        <w:t xml:space="preserve">The motion was seconded. </w:t>
      </w:r>
      <w:r>
        <w:rPr>
          <w:sz w:val="24"/>
          <w:szCs w:val="24"/>
        </w:rPr>
        <w:t>The vote was unanimous.</w:t>
      </w:r>
    </w:p>
    <w:p w14:paraId="0AEDF923" w14:textId="37134916" w:rsidR="00972CBF" w:rsidRDefault="00972CBF" w:rsidP="00EC234F">
      <w:pPr>
        <w:spacing w:after="0"/>
        <w:rPr>
          <w:sz w:val="24"/>
          <w:szCs w:val="24"/>
        </w:rPr>
      </w:pPr>
    </w:p>
    <w:p w14:paraId="79E7A8F4" w14:textId="10EAB1E5" w:rsidR="00350080" w:rsidRDefault="00350080" w:rsidP="00EC234F">
      <w:pPr>
        <w:spacing w:after="0"/>
        <w:rPr>
          <w:sz w:val="24"/>
          <w:szCs w:val="24"/>
        </w:rPr>
      </w:pPr>
      <w:r>
        <w:rPr>
          <w:sz w:val="24"/>
          <w:szCs w:val="24"/>
        </w:rPr>
        <w:t xml:space="preserve">Paul made a motion </w:t>
      </w:r>
      <w:r w:rsidR="00B521AF">
        <w:rPr>
          <w:rFonts w:ascii="Helvetica Neue" w:eastAsia="Times New Roman" w:hAnsi="Helvetica Neue"/>
          <w:sz w:val="20"/>
          <w:szCs w:val="20"/>
        </w:rPr>
        <w:t>that the Town Clerk shall download the log files from each of the Dominion voting machine’s Compact Flash cards used in the May 25, 2021 election for review by the members of the Board of Registrars.</w:t>
      </w:r>
      <w:r>
        <w:rPr>
          <w:sz w:val="24"/>
          <w:szCs w:val="24"/>
        </w:rPr>
        <w:t xml:space="preserve">. Paul explained that he thought it was a reasonable idea for the Board to view the console logs to affirm that the </w:t>
      </w:r>
      <w:proofErr w:type="spellStart"/>
      <w:r>
        <w:rPr>
          <w:sz w:val="24"/>
          <w:szCs w:val="24"/>
        </w:rPr>
        <w:t>ImageCast</w:t>
      </w:r>
      <w:proofErr w:type="spellEnd"/>
      <w:r>
        <w:rPr>
          <w:sz w:val="24"/>
          <w:szCs w:val="24"/>
        </w:rPr>
        <w:t xml:space="preserve"> Precinct (ICP) voting tabulators, manufactured by Dominion Voting Systems, performed accurately, as best could be determined. The motion was seconded. The Board agreed to download and view the console file logs by a unanimous vote.</w:t>
      </w:r>
    </w:p>
    <w:p w14:paraId="7CB441D0" w14:textId="2A4DBEA7" w:rsidR="00350080" w:rsidRDefault="00350080" w:rsidP="00EC234F">
      <w:pPr>
        <w:spacing w:after="0"/>
        <w:rPr>
          <w:sz w:val="24"/>
          <w:szCs w:val="24"/>
        </w:rPr>
      </w:pPr>
    </w:p>
    <w:p w14:paraId="0397CA57" w14:textId="10C5086F" w:rsidR="00350080" w:rsidRDefault="00350080" w:rsidP="00EC234F">
      <w:pPr>
        <w:spacing w:after="0"/>
        <w:rPr>
          <w:sz w:val="24"/>
          <w:szCs w:val="24"/>
        </w:rPr>
      </w:pPr>
      <w:r>
        <w:rPr>
          <w:sz w:val="24"/>
          <w:szCs w:val="24"/>
        </w:rPr>
        <w:t>Marvin Caldwell was administered the oath of office as a Re</w:t>
      </w:r>
      <w:r w:rsidR="00914407">
        <w:rPr>
          <w:sz w:val="24"/>
          <w:szCs w:val="24"/>
        </w:rPr>
        <w:t>gis</w:t>
      </w:r>
      <w:r>
        <w:rPr>
          <w:sz w:val="24"/>
          <w:szCs w:val="24"/>
        </w:rPr>
        <w:t>trar</w:t>
      </w:r>
      <w:r w:rsidR="00914407">
        <w:rPr>
          <w:sz w:val="24"/>
          <w:szCs w:val="24"/>
        </w:rPr>
        <w:t>.</w:t>
      </w:r>
    </w:p>
    <w:p w14:paraId="71E1515B" w14:textId="6BFAF163" w:rsidR="00914407" w:rsidRDefault="00914407" w:rsidP="00EC234F">
      <w:pPr>
        <w:spacing w:after="0"/>
        <w:rPr>
          <w:sz w:val="24"/>
          <w:szCs w:val="24"/>
        </w:rPr>
      </w:pPr>
    </w:p>
    <w:p w14:paraId="150B615F" w14:textId="18F14569" w:rsidR="00914407" w:rsidRDefault="00914407" w:rsidP="00EC234F">
      <w:pPr>
        <w:spacing w:after="0"/>
        <w:rPr>
          <w:sz w:val="24"/>
          <w:szCs w:val="24"/>
        </w:rPr>
      </w:pPr>
      <w:r>
        <w:rPr>
          <w:sz w:val="24"/>
          <w:szCs w:val="24"/>
        </w:rPr>
        <w:t xml:space="preserve">A motion to adjourn the meeting was seconded and voted unanimously. The meeting adjourned at 11:07 AM. </w:t>
      </w:r>
    </w:p>
    <w:p w14:paraId="33090527" w14:textId="3DA06989" w:rsidR="00972CBF" w:rsidRDefault="00972CBF" w:rsidP="00EC234F">
      <w:pPr>
        <w:spacing w:after="0"/>
        <w:rPr>
          <w:sz w:val="24"/>
          <w:szCs w:val="24"/>
        </w:rPr>
      </w:pPr>
    </w:p>
    <w:p w14:paraId="4DFD9226" w14:textId="6B78D1D6" w:rsidR="00914407" w:rsidRDefault="00914407" w:rsidP="00EC234F">
      <w:pPr>
        <w:spacing w:after="0"/>
        <w:rPr>
          <w:sz w:val="24"/>
          <w:szCs w:val="24"/>
        </w:rPr>
      </w:pPr>
      <w:r>
        <w:rPr>
          <w:sz w:val="24"/>
          <w:szCs w:val="24"/>
        </w:rPr>
        <w:t>Respectfully submitted,</w:t>
      </w:r>
    </w:p>
    <w:p w14:paraId="1516E22D" w14:textId="36729BC2" w:rsidR="00914407" w:rsidRDefault="00914407" w:rsidP="00EC234F">
      <w:pPr>
        <w:spacing w:after="0"/>
        <w:rPr>
          <w:sz w:val="24"/>
          <w:szCs w:val="24"/>
        </w:rPr>
      </w:pPr>
      <w:r>
        <w:rPr>
          <w:sz w:val="24"/>
          <w:szCs w:val="24"/>
        </w:rPr>
        <w:tab/>
        <w:t>Michael Bouchard</w:t>
      </w:r>
    </w:p>
    <w:p w14:paraId="4B2B14E1" w14:textId="4ECCDEDE" w:rsidR="00972CBF" w:rsidRDefault="00972CBF" w:rsidP="00EC234F">
      <w:pPr>
        <w:spacing w:after="0"/>
        <w:rPr>
          <w:sz w:val="24"/>
          <w:szCs w:val="24"/>
        </w:rPr>
      </w:pPr>
    </w:p>
    <w:p w14:paraId="0DF6C77F" w14:textId="78A3C3EE" w:rsidR="00972CBF" w:rsidRDefault="00972CBF" w:rsidP="00972CBF">
      <w:pPr>
        <w:rPr>
          <w:b/>
          <w:bCs/>
          <w:sz w:val="28"/>
          <w:szCs w:val="28"/>
        </w:rPr>
      </w:pPr>
      <w:r>
        <w:rPr>
          <w:b/>
          <w:bCs/>
          <w:sz w:val="28"/>
          <w:szCs w:val="28"/>
        </w:rPr>
        <w:t xml:space="preserve">OVERVIEW - </w:t>
      </w:r>
      <w:r w:rsidRPr="00B87B4C">
        <w:rPr>
          <w:b/>
          <w:bCs/>
          <w:sz w:val="28"/>
          <w:szCs w:val="28"/>
        </w:rPr>
        <w:t>BOARD OF REGISTRARS</w:t>
      </w:r>
      <w:r w:rsidR="00914407">
        <w:rPr>
          <w:b/>
          <w:bCs/>
          <w:sz w:val="28"/>
          <w:szCs w:val="28"/>
        </w:rPr>
        <w:t xml:space="preserve"> </w:t>
      </w:r>
    </w:p>
    <w:p w14:paraId="4F5016CC" w14:textId="77777777" w:rsidR="00972CBF" w:rsidRPr="002C611C" w:rsidRDefault="00972CBF" w:rsidP="00972CBF">
      <w:pPr>
        <w:pStyle w:val="ListParagraph"/>
        <w:numPr>
          <w:ilvl w:val="0"/>
          <w:numId w:val="1"/>
        </w:numPr>
        <w:rPr>
          <w:sz w:val="24"/>
          <w:szCs w:val="24"/>
        </w:rPr>
      </w:pPr>
      <w:r w:rsidRPr="002C611C">
        <w:rPr>
          <w:sz w:val="24"/>
          <w:szCs w:val="24"/>
        </w:rPr>
        <w:t>Responsibilities</w:t>
      </w:r>
    </w:p>
    <w:p w14:paraId="4E876AC6" w14:textId="77777777" w:rsidR="00972CBF" w:rsidRPr="002C611C" w:rsidRDefault="00972CBF" w:rsidP="00972CBF">
      <w:pPr>
        <w:pStyle w:val="ListParagraph"/>
        <w:numPr>
          <w:ilvl w:val="1"/>
          <w:numId w:val="1"/>
        </w:numPr>
        <w:rPr>
          <w:sz w:val="24"/>
          <w:szCs w:val="24"/>
        </w:rPr>
      </w:pPr>
      <w:r w:rsidRPr="002C611C">
        <w:rPr>
          <w:sz w:val="24"/>
          <w:szCs w:val="24"/>
        </w:rPr>
        <w:t>Registering voters</w:t>
      </w:r>
    </w:p>
    <w:p w14:paraId="3C17FF87" w14:textId="77777777" w:rsidR="00972CBF" w:rsidRPr="002C611C" w:rsidRDefault="00972CBF" w:rsidP="00972CBF">
      <w:pPr>
        <w:pStyle w:val="ListParagraph"/>
        <w:numPr>
          <w:ilvl w:val="1"/>
          <w:numId w:val="1"/>
        </w:numPr>
        <w:rPr>
          <w:sz w:val="24"/>
          <w:szCs w:val="24"/>
        </w:rPr>
      </w:pPr>
      <w:r w:rsidRPr="002C611C">
        <w:rPr>
          <w:sz w:val="24"/>
          <w:szCs w:val="24"/>
        </w:rPr>
        <w:t>Making local listings of resident</w:t>
      </w:r>
    </w:p>
    <w:p w14:paraId="7FB2B076" w14:textId="77777777" w:rsidR="00972CBF" w:rsidRPr="002C611C" w:rsidRDefault="00972CBF" w:rsidP="00972CBF">
      <w:pPr>
        <w:pStyle w:val="ListParagraph"/>
        <w:numPr>
          <w:ilvl w:val="1"/>
          <w:numId w:val="1"/>
        </w:numPr>
        <w:rPr>
          <w:sz w:val="24"/>
          <w:szCs w:val="24"/>
        </w:rPr>
      </w:pPr>
      <w:r w:rsidRPr="002C611C">
        <w:rPr>
          <w:sz w:val="24"/>
          <w:szCs w:val="24"/>
        </w:rPr>
        <w:t>Certifying nomination papers and petitions</w:t>
      </w:r>
    </w:p>
    <w:p w14:paraId="05289795" w14:textId="77777777" w:rsidR="00972CBF" w:rsidRPr="002C611C" w:rsidRDefault="00972CBF" w:rsidP="00972CBF">
      <w:pPr>
        <w:pStyle w:val="ListParagraph"/>
        <w:numPr>
          <w:ilvl w:val="1"/>
          <w:numId w:val="1"/>
        </w:numPr>
        <w:rPr>
          <w:sz w:val="24"/>
          <w:szCs w:val="24"/>
        </w:rPr>
      </w:pPr>
      <w:r w:rsidRPr="002C611C">
        <w:rPr>
          <w:sz w:val="24"/>
          <w:szCs w:val="24"/>
        </w:rPr>
        <w:t>Processing absent voter applications</w:t>
      </w:r>
    </w:p>
    <w:p w14:paraId="014BD439" w14:textId="77777777" w:rsidR="00972CBF" w:rsidRPr="002C611C" w:rsidRDefault="00972CBF" w:rsidP="00972CBF">
      <w:pPr>
        <w:pStyle w:val="ListParagraph"/>
        <w:numPr>
          <w:ilvl w:val="1"/>
          <w:numId w:val="1"/>
        </w:numPr>
        <w:rPr>
          <w:sz w:val="24"/>
          <w:szCs w:val="24"/>
        </w:rPr>
      </w:pPr>
      <w:r w:rsidRPr="002C611C">
        <w:rPr>
          <w:sz w:val="24"/>
          <w:szCs w:val="24"/>
        </w:rPr>
        <w:t>Administer election recounts</w:t>
      </w:r>
    </w:p>
    <w:p w14:paraId="55193ECF" w14:textId="77777777" w:rsidR="00972CBF" w:rsidRPr="002C611C" w:rsidRDefault="00972CBF" w:rsidP="00972CBF">
      <w:pPr>
        <w:pStyle w:val="ListParagraph"/>
        <w:numPr>
          <w:ilvl w:val="0"/>
          <w:numId w:val="1"/>
        </w:numPr>
        <w:rPr>
          <w:sz w:val="24"/>
          <w:szCs w:val="24"/>
        </w:rPr>
      </w:pPr>
      <w:r w:rsidRPr="002C611C">
        <w:rPr>
          <w:sz w:val="24"/>
          <w:szCs w:val="24"/>
        </w:rPr>
        <w:t>Structure of the Board</w:t>
      </w:r>
    </w:p>
    <w:p w14:paraId="448B7C91" w14:textId="77777777" w:rsidR="00972CBF" w:rsidRPr="002C611C" w:rsidRDefault="00972CBF" w:rsidP="00972CBF">
      <w:pPr>
        <w:pStyle w:val="ListParagraph"/>
        <w:numPr>
          <w:ilvl w:val="1"/>
          <w:numId w:val="1"/>
        </w:numPr>
        <w:rPr>
          <w:sz w:val="24"/>
          <w:szCs w:val="24"/>
        </w:rPr>
      </w:pPr>
      <w:r w:rsidRPr="002C611C">
        <w:rPr>
          <w:sz w:val="24"/>
          <w:szCs w:val="24"/>
        </w:rPr>
        <w:t xml:space="preserve">4 members; appointed by the Select Board </w:t>
      </w:r>
    </w:p>
    <w:p w14:paraId="3636A529" w14:textId="77777777" w:rsidR="00972CBF" w:rsidRPr="002C611C" w:rsidRDefault="00972CBF" w:rsidP="00972CBF">
      <w:pPr>
        <w:pStyle w:val="ListParagraph"/>
        <w:numPr>
          <w:ilvl w:val="1"/>
          <w:numId w:val="1"/>
        </w:numPr>
        <w:rPr>
          <w:sz w:val="24"/>
          <w:szCs w:val="24"/>
        </w:rPr>
      </w:pPr>
      <w:proofErr w:type="gramStart"/>
      <w:r w:rsidRPr="002C611C">
        <w:rPr>
          <w:sz w:val="24"/>
          <w:szCs w:val="24"/>
        </w:rPr>
        <w:t>3 year</w:t>
      </w:r>
      <w:proofErr w:type="gramEnd"/>
      <w:r w:rsidRPr="002C611C">
        <w:rPr>
          <w:sz w:val="24"/>
          <w:szCs w:val="24"/>
        </w:rPr>
        <w:t xml:space="preserve"> terms; staggered</w:t>
      </w:r>
    </w:p>
    <w:p w14:paraId="696AF19B" w14:textId="77777777" w:rsidR="00972CBF" w:rsidRPr="002C611C" w:rsidRDefault="00972CBF" w:rsidP="00972CBF">
      <w:pPr>
        <w:pStyle w:val="ListParagraph"/>
        <w:numPr>
          <w:ilvl w:val="1"/>
          <w:numId w:val="1"/>
        </w:numPr>
        <w:rPr>
          <w:sz w:val="24"/>
          <w:szCs w:val="24"/>
        </w:rPr>
      </w:pPr>
      <w:r w:rsidRPr="002C611C">
        <w:rPr>
          <w:sz w:val="24"/>
          <w:szCs w:val="24"/>
        </w:rPr>
        <w:t>Town Clerk is an “ex officio” member of the Board</w:t>
      </w:r>
    </w:p>
    <w:p w14:paraId="46C3ADBC" w14:textId="77777777" w:rsidR="00972CBF" w:rsidRPr="002C611C" w:rsidRDefault="00972CBF" w:rsidP="00972CBF">
      <w:pPr>
        <w:pStyle w:val="ListParagraph"/>
        <w:numPr>
          <w:ilvl w:val="1"/>
          <w:numId w:val="1"/>
        </w:numPr>
        <w:rPr>
          <w:sz w:val="24"/>
          <w:szCs w:val="24"/>
        </w:rPr>
      </w:pPr>
      <w:r w:rsidRPr="002C611C">
        <w:rPr>
          <w:sz w:val="24"/>
          <w:szCs w:val="24"/>
        </w:rPr>
        <w:t>Nominations for the other three members are solicited from the Republican and Democratic Town Committees</w:t>
      </w:r>
    </w:p>
    <w:p w14:paraId="5BECEAC0" w14:textId="77777777" w:rsidR="00972CBF" w:rsidRPr="002C611C" w:rsidRDefault="00972CBF" w:rsidP="00972CBF">
      <w:pPr>
        <w:pStyle w:val="ListParagraph"/>
        <w:numPr>
          <w:ilvl w:val="1"/>
          <w:numId w:val="1"/>
        </w:numPr>
        <w:rPr>
          <w:sz w:val="24"/>
          <w:szCs w:val="24"/>
        </w:rPr>
      </w:pPr>
      <w:r w:rsidRPr="002C611C">
        <w:rPr>
          <w:sz w:val="24"/>
          <w:szCs w:val="24"/>
        </w:rPr>
        <w:t>Membership is evenly split amongst Republican and Democrats</w:t>
      </w:r>
    </w:p>
    <w:p w14:paraId="2AF69F58" w14:textId="77777777" w:rsidR="00972CBF" w:rsidRPr="002C611C" w:rsidRDefault="00972CBF" w:rsidP="00972CBF">
      <w:pPr>
        <w:pStyle w:val="ListParagraph"/>
        <w:numPr>
          <w:ilvl w:val="2"/>
          <w:numId w:val="1"/>
        </w:numPr>
        <w:rPr>
          <w:sz w:val="24"/>
          <w:szCs w:val="24"/>
        </w:rPr>
      </w:pPr>
      <w:r w:rsidRPr="002C611C">
        <w:rPr>
          <w:sz w:val="24"/>
          <w:szCs w:val="24"/>
        </w:rPr>
        <w:t xml:space="preserve">When the Clerk is Unenrolled, the remaining membership is 2-1 one party or the other </w:t>
      </w:r>
    </w:p>
    <w:p w14:paraId="524BB368" w14:textId="77777777" w:rsidR="00972CBF" w:rsidRPr="002C611C" w:rsidRDefault="00972CBF" w:rsidP="00972CBF">
      <w:pPr>
        <w:pStyle w:val="ListParagraph"/>
        <w:numPr>
          <w:ilvl w:val="2"/>
          <w:numId w:val="1"/>
        </w:numPr>
        <w:rPr>
          <w:sz w:val="24"/>
          <w:szCs w:val="24"/>
        </w:rPr>
      </w:pPr>
      <w:r w:rsidRPr="002C611C">
        <w:rPr>
          <w:sz w:val="24"/>
          <w:szCs w:val="24"/>
        </w:rPr>
        <w:t>When the Clerk is enrolled in a party, the remaining membership is 1 additional of the Clerk’s party and 2 of the other party.</w:t>
      </w:r>
    </w:p>
    <w:p w14:paraId="3D2E7EB7" w14:textId="77777777" w:rsidR="00972CBF" w:rsidRPr="002C611C" w:rsidRDefault="00972CBF" w:rsidP="00972CBF">
      <w:pPr>
        <w:pStyle w:val="ListParagraph"/>
        <w:numPr>
          <w:ilvl w:val="0"/>
          <w:numId w:val="1"/>
        </w:numPr>
        <w:rPr>
          <w:sz w:val="24"/>
          <w:szCs w:val="24"/>
        </w:rPr>
      </w:pPr>
      <w:r w:rsidRPr="002C611C">
        <w:rPr>
          <w:sz w:val="24"/>
          <w:szCs w:val="24"/>
        </w:rPr>
        <w:t>Membership Qualifications</w:t>
      </w:r>
    </w:p>
    <w:p w14:paraId="3BBFF578" w14:textId="77777777" w:rsidR="00972CBF" w:rsidRPr="002C611C" w:rsidRDefault="00972CBF" w:rsidP="00972CBF">
      <w:pPr>
        <w:pStyle w:val="ListParagraph"/>
        <w:numPr>
          <w:ilvl w:val="1"/>
          <w:numId w:val="1"/>
        </w:numPr>
        <w:rPr>
          <w:sz w:val="24"/>
          <w:szCs w:val="24"/>
        </w:rPr>
      </w:pPr>
      <w:r w:rsidRPr="002C611C">
        <w:rPr>
          <w:sz w:val="24"/>
          <w:szCs w:val="24"/>
        </w:rPr>
        <w:t>Must be a registered voter of the town</w:t>
      </w:r>
    </w:p>
    <w:p w14:paraId="4E38BEE8" w14:textId="77777777" w:rsidR="00972CBF" w:rsidRPr="002C611C" w:rsidRDefault="00972CBF" w:rsidP="00972CBF">
      <w:pPr>
        <w:pStyle w:val="ListParagraph"/>
        <w:numPr>
          <w:ilvl w:val="1"/>
          <w:numId w:val="1"/>
        </w:numPr>
        <w:rPr>
          <w:sz w:val="24"/>
          <w:szCs w:val="24"/>
        </w:rPr>
      </w:pPr>
      <w:r w:rsidRPr="002C611C">
        <w:rPr>
          <w:sz w:val="24"/>
          <w:szCs w:val="24"/>
        </w:rPr>
        <w:t>Must hold no other office in the town either by election or appointment by the town, state or federal government</w:t>
      </w:r>
    </w:p>
    <w:p w14:paraId="72009A9A" w14:textId="77777777" w:rsidR="00972CBF" w:rsidRPr="002C611C" w:rsidRDefault="00972CBF" w:rsidP="00972CBF">
      <w:pPr>
        <w:pStyle w:val="ListParagraph"/>
        <w:numPr>
          <w:ilvl w:val="1"/>
          <w:numId w:val="1"/>
        </w:numPr>
        <w:rPr>
          <w:sz w:val="24"/>
          <w:szCs w:val="24"/>
        </w:rPr>
      </w:pPr>
      <w:r w:rsidRPr="002C611C">
        <w:rPr>
          <w:sz w:val="24"/>
          <w:szCs w:val="24"/>
        </w:rPr>
        <w:t>Must subscribe to an oath to faithfully perform the duties of a registrar</w:t>
      </w:r>
    </w:p>
    <w:p w14:paraId="1C37FB5C" w14:textId="77777777" w:rsidR="00972CBF" w:rsidRPr="002C611C" w:rsidRDefault="00972CBF" w:rsidP="00972CBF">
      <w:pPr>
        <w:pStyle w:val="ListParagraph"/>
        <w:numPr>
          <w:ilvl w:val="1"/>
          <w:numId w:val="1"/>
        </w:numPr>
        <w:rPr>
          <w:sz w:val="24"/>
          <w:szCs w:val="24"/>
        </w:rPr>
      </w:pPr>
      <w:r w:rsidRPr="002C611C">
        <w:rPr>
          <w:sz w:val="24"/>
          <w:szCs w:val="24"/>
        </w:rPr>
        <w:t>“Should not” serve as an election worker (must recuse if a recount)</w:t>
      </w:r>
    </w:p>
    <w:p w14:paraId="2AB2C42D" w14:textId="77777777" w:rsidR="00972CBF" w:rsidRPr="002C611C" w:rsidRDefault="00972CBF" w:rsidP="00972CBF">
      <w:pPr>
        <w:pStyle w:val="ListParagraph"/>
        <w:numPr>
          <w:ilvl w:val="1"/>
          <w:numId w:val="1"/>
        </w:numPr>
        <w:rPr>
          <w:sz w:val="24"/>
          <w:szCs w:val="24"/>
        </w:rPr>
      </w:pPr>
      <w:r w:rsidRPr="002C611C">
        <w:rPr>
          <w:sz w:val="24"/>
          <w:szCs w:val="24"/>
        </w:rPr>
        <w:t>Cannot serve as a chairman, treasurer or other principal officer of any political committee</w:t>
      </w:r>
    </w:p>
    <w:p w14:paraId="271CBE54" w14:textId="77777777" w:rsidR="00972CBF" w:rsidRPr="002C611C" w:rsidRDefault="00972CBF" w:rsidP="00972CBF">
      <w:pPr>
        <w:pStyle w:val="ListParagraph"/>
        <w:numPr>
          <w:ilvl w:val="0"/>
          <w:numId w:val="1"/>
        </w:numPr>
        <w:rPr>
          <w:sz w:val="24"/>
          <w:szCs w:val="24"/>
        </w:rPr>
      </w:pPr>
      <w:r w:rsidRPr="002C611C">
        <w:rPr>
          <w:sz w:val="24"/>
          <w:szCs w:val="24"/>
        </w:rPr>
        <w:t>Functions of the Board</w:t>
      </w:r>
    </w:p>
    <w:p w14:paraId="14BE570A" w14:textId="77777777" w:rsidR="00972CBF" w:rsidRDefault="00972CBF" w:rsidP="00972CBF">
      <w:pPr>
        <w:pStyle w:val="ListParagraph"/>
        <w:numPr>
          <w:ilvl w:val="1"/>
          <w:numId w:val="1"/>
        </w:numPr>
        <w:rPr>
          <w:sz w:val="24"/>
          <w:szCs w:val="24"/>
        </w:rPr>
      </w:pPr>
      <w:r w:rsidRPr="002C611C">
        <w:rPr>
          <w:sz w:val="24"/>
          <w:szCs w:val="24"/>
        </w:rPr>
        <w:t>Voter registration: “at voter registration sessions, receive affidavits of registrants”</w:t>
      </w:r>
      <w:r>
        <w:rPr>
          <w:sz w:val="24"/>
          <w:szCs w:val="24"/>
        </w:rPr>
        <w:t xml:space="preserve">. </w:t>
      </w:r>
      <w:r w:rsidRPr="00B5214F">
        <w:rPr>
          <w:sz w:val="24"/>
          <w:szCs w:val="24"/>
        </w:rPr>
        <w:t>Voter’s name is added to the annual register</w:t>
      </w:r>
      <w:r>
        <w:rPr>
          <w:sz w:val="24"/>
          <w:szCs w:val="24"/>
        </w:rPr>
        <w:t>.</w:t>
      </w:r>
    </w:p>
    <w:p w14:paraId="651DC8C9" w14:textId="77777777" w:rsidR="00972CBF" w:rsidRDefault="00972CBF" w:rsidP="00972CBF">
      <w:pPr>
        <w:pStyle w:val="ListParagraph"/>
        <w:numPr>
          <w:ilvl w:val="2"/>
          <w:numId w:val="1"/>
        </w:numPr>
        <w:rPr>
          <w:sz w:val="24"/>
          <w:szCs w:val="24"/>
        </w:rPr>
      </w:pPr>
      <w:r>
        <w:rPr>
          <w:sz w:val="24"/>
          <w:szCs w:val="24"/>
        </w:rPr>
        <w:t xml:space="preserve">Registration occurs in person, by mail, online.   </w:t>
      </w:r>
    </w:p>
    <w:p w14:paraId="42ACC307" w14:textId="77777777" w:rsidR="00972CBF" w:rsidRDefault="00972CBF" w:rsidP="00972CBF">
      <w:pPr>
        <w:pStyle w:val="ListParagraph"/>
        <w:numPr>
          <w:ilvl w:val="2"/>
          <w:numId w:val="1"/>
        </w:numPr>
        <w:rPr>
          <w:sz w:val="24"/>
          <w:szCs w:val="24"/>
        </w:rPr>
      </w:pPr>
      <w:r>
        <w:rPr>
          <w:sz w:val="24"/>
          <w:szCs w:val="24"/>
        </w:rPr>
        <w:t>Pre-registration available to persons 16-18 years old.</w:t>
      </w:r>
    </w:p>
    <w:p w14:paraId="78C2AE9E" w14:textId="77777777" w:rsidR="00972CBF" w:rsidRDefault="00972CBF" w:rsidP="00972CBF">
      <w:pPr>
        <w:pStyle w:val="ListParagraph"/>
        <w:numPr>
          <w:ilvl w:val="2"/>
          <w:numId w:val="1"/>
        </w:numPr>
        <w:rPr>
          <w:sz w:val="24"/>
          <w:szCs w:val="24"/>
        </w:rPr>
      </w:pPr>
      <w:r>
        <w:rPr>
          <w:sz w:val="24"/>
          <w:szCs w:val="24"/>
        </w:rPr>
        <w:t xml:space="preserve">Every election and town meeting has a voter registration deadline for new voters – usually 20 days prior; 8:00 PM. </w:t>
      </w:r>
    </w:p>
    <w:p w14:paraId="5FB1E3C0" w14:textId="77777777" w:rsidR="00972CBF" w:rsidRPr="00B5214F" w:rsidRDefault="00972CBF" w:rsidP="00972CBF">
      <w:pPr>
        <w:pStyle w:val="ListParagraph"/>
        <w:numPr>
          <w:ilvl w:val="2"/>
          <w:numId w:val="1"/>
        </w:numPr>
        <w:rPr>
          <w:sz w:val="24"/>
          <w:szCs w:val="24"/>
        </w:rPr>
      </w:pPr>
      <w:r>
        <w:rPr>
          <w:sz w:val="24"/>
          <w:szCs w:val="24"/>
        </w:rPr>
        <w:t>Practice has been to hold an annual registration session at GDRHS.</w:t>
      </w:r>
    </w:p>
    <w:p w14:paraId="467B1C6F" w14:textId="77777777" w:rsidR="00972CBF" w:rsidRDefault="00972CBF" w:rsidP="00972CBF">
      <w:pPr>
        <w:pStyle w:val="ListParagraph"/>
        <w:numPr>
          <w:ilvl w:val="2"/>
          <w:numId w:val="1"/>
        </w:numPr>
        <w:rPr>
          <w:sz w:val="24"/>
          <w:szCs w:val="24"/>
        </w:rPr>
      </w:pPr>
      <w:r w:rsidRPr="00534C00">
        <w:rPr>
          <w:sz w:val="24"/>
          <w:szCs w:val="24"/>
          <w:u w:val="single"/>
        </w:rPr>
        <w:t>Clerk:</w:t>
      </w:r>
      <w:r>
        <w:rPr>
          <w:sz w:val="24"/>
          <w:szCs w:val="24"/>
        </w:rPr>
        <w:t xml:space="preserve"> Records registrations is the Voter Registration Information System (VRIS). VRIS is the main tool used to record voters and residents. Hardcopy voter registration records also kept.</w:t>
      </w:r>
    </w:p>
    <w:p w14:paraId="7BFEA670" w14:textId="77777777" w:rsidR="00972CBF" w:rsidRDefault="00972CBF" w:rsidP="00972CBF">
      <w:pPr>
        <w:pStyle w:val="ListParagraph"/>
        <w:numPr>
          <w:ilvl w:val="2"/>
          <w:numId w:val="1"/>
        </w:numPr>
        <w:rPr>
          <w:sz w:val="24"/>
          <w:szCs w:val="24"/>
        </w:rPr>
      </w:pPr>
      <w:r>
        <w:rPr>
          <w:sz w:val="24"/>
          <w:szCs w:val="24"/>
        </w:rPr>
        <w:t>VRIS is statewide. A new registrant in Groton is flagged for deletion in the previously registered Massachusetts community.</w:t>
      </w:r>
    </w:p>
    <w:p w14:paraId="734407E7" w14:textId="77777777" w:rsidR="00972CBF" w:rsidRDefault="00972CBF" w:rsidP="00972CBF">
      <w:pPr>
        <w:pStyle w:val="ListParagraph"/>
        <w:numPr>
          <w:ilvl w:val="2"/>
          <w:numId w:val="1"/>
        </w:numPr>
        <w:rPr>
          <w:sz w:val="24"/>
          <w:szCs w:val="24"/>
        </w:rPr>
      </w:pPr>
      <w:r>
        <w:rPr>
          <w:sz w:val="24"/>
          <w:szCs w:val="24"/>
        </w:rPr>
        <w:t xml:space="preserve">VRIS does not cross state lines. </w:t>
      </w:r>
    </w:p>
    <w:p w14:paraId="13F01471" w14:textId="77777777" w:rsidR="00972CBF" w:rsidRDefault="00972CBF" w:rsidP="00972CBF">
      <w:pPr>
        <w:pStyle w:val="ListParagraph"/>
        <w:numPr>
          <w:ilvl w:val="2"/>
          <w:numId w:val="1"/>
        </w:numPr>
        <w:rPr>
          <w:sz w:val="24"/>
          <w:szCs w:val="24"/>
        </w:rPr>
      </w:pPr>
      <w:r>
        <w:rPr>
          <w:sz w:val="24"/>
          <w:szCs w:val="24"/>
        </w:rPr>
        <w:t>Note: “Inactive” Voters</w:t>
      </w:r>
    </w:p>
    <w:p w14:paraId="7C4CFFB3" w14:textId="77777777" w:rsidR="00972CBF" w:rsidRDefault="00972CBF" w:rsidP="00972CBF">
      <w:pPr>
        <w:pStyle w:val="ListParagraph"/>
        <w:numPr>
          <w:ilvl w:val="1"/>
          <w:numId w:val="1"/>
        </w:numPr>
        <w:rPr>
          <w:sz w:val="24"/>
          <w:szCs w:val="24"/>
        </w:rPr>
      </w:pPr>
      <w:r>
        <w:rPr>
          <w:sz w:val="24"/>
          <w:szCs w:val="24"/>
        </w:rPr>
        <w:t>Certification of Signatures</w:t>
      </w:r>
    </w:p>
    <w:p w14:paraId="30FA6F43" w14:textId="77777777" w:rsidR="00972CBF" w:rsidRDefault="00972CBF" w:rsidP="00972CBF">
      <w:pPr>
        <w:pStyle w:val="ListParagraph"/>
        <w:numPr>
          <w:ilvl w:val="2"/>
          <w:numId w:val="1"/>
        </w:numPr>
        <w:rPr>
          <w:sz w:val="24"/>
          <w:szCs w:val="24"/>
        </w:rPr>
      </w:pPr>
      <w:r>
        <w:rPr>
          <w:sz w:val="24"/>
          <w:szCs w:val="24"/>
        </w:rPr>
        <w:t xml:space="preserve">Time sensitive </w:t>
      </w:r>
    </w:p>
    <w:p w14:paraId="128B3349" w14:textId="77777777" w:rsidR="00972CBF" w:rsidRDefault="00972CBF" w:rsidP="00972CBF">
      <w:pPr>
        <w:pStyle w:val="ListParagraph"/>
        <w:numPr>
          <w:ilvl w:val="2"/>
          <w:numId w:val="1"/>
        </w:numPr>
        <w:rPr>
          <w:sz w:val="24"/>
          <w:szCs w:val="24"/>
        </w:rPr>
      </w:pPr>
      <w:r>
        <w:rPr>
          <w:sz w:val="24"/>
          <w:szCs w:val="24"/>
        </w:rPr>
        <w:t>Certify signatures on state and local nomination papers and petitions</w:t>
      </w:r>
    </w:p>
    <w:p w14:paraId="013B381D" w14:textId="77777777" w:rsidR="00972CBF" w:rsidRDefault="00972CBF" w:rsidP="00972CBF">
      <w:pPr>
        <w:pStyle w:val="ListParagraph"/>
        <w:numPr>
          <w:ilvl w:val="2"/>
          <w:numId w:val="1"/>
        </w:numPr>
        <w:rPr>
          <w:sz w:val="24"/>
          <w:szCs w:val="24"/>
        </w:rPr>
      </w:pPr>
      <w:r>
        <w:rPr>
          <w:sz w:val="24"/>
          <w:szCs w:val="24"/>
        </w:rPr>
        <w:t>Issue party enrollment certificates and certificates of voter registration</w:t>
      </w:r>
    </w:p>
    <w:p w14:paraId="57E453AD" w14:textId="77777777" w:rsidR="00972CBF" w:rsidRDefault="00972CBF" w:rsidP="00972CBF">
      <w:pPr>
        <w:pStyle w:val="ListParagraph"/>
        <w:numPr>
          <w:ilvl w:val="2"/>
          <w:numId w:val="1"/>
        </w:numPr>
        <w:rPr>
          <w:sz w:val="24"/>
          <w:szCs w:val="24"/>
        </w:rPr>
      </w:pPr>
      <w:r>
        <w:rPr>
          <w:sz w:val="24"/>
          <w:szCs w:val="24"/>
        </w:rPr>
        <w:t>Investigate objections and challenges to local nomination papers</w:t>
      </w:r>
    </w:p>
    <w:p w14:paraId="6D6AF4F4" w14:textId="77777777" w:rsidR="00972CBF" w:rsidRDefault="00972CBF" w:rsidP="00972CBF">
      <w:pPr>
        <w:pStyle w:val="ListParagraph"/>
        <w:numPr>
          <w:ilvl w:val="2"/>
          <w:numId w:val="1"/>
        </w:numPr>
        <w:rPr>
          <w:sz w:val="24"/>
          <w:szCs w:val="24"/>
        </w:rPr>
      </w:pPr>
      <w:r>
        <w:rPr>
          <w:sz w:val="24"/>
          <w:szCs w:val="24"/>
        </w:rPr>
        <w:t>Certify absent voter applications</w:t>
      </w:r>
    </w:p>
    <w:p w14:paraId="3B442988" w14:textId="77777777" w:rsidR="00972CBF" w:rsidRDefault="00972CBF" w:rsidP="00972CBF">
      <w:pPr>
        <w:pStyle w:val="ListParagraph"/>
        <w:numPr>
          <w:ilvl w:val="2"/>
          <w:numId w:val="1"/>
        </w:numPr>
        <w:rPr>
          <w:sz w:val="24"/>
          <w:szCs w:val="24"/>
        </w:rPr>
      </w:pPr>
      <w:r w:rsidRPr="005508A7">
        <w:rPr>
          <w:sz w:val="24"/>
          <w:szCs w:val="24"/>
          <w:u w:val="single"/>
        </w:rPr>
        <w:t>Clerk</w:t>
      </w:r>
      <w:r w:rsidRPr="005508A7">
        <w:rPr>
          <w:sz w:val="24"/>
          <w:szCs w:val="24"/>
        </w:rPr>
        <w:t xml:space="preserve">: </w:t>
      </w:r>
    </w:p>
    <w:p w14:paraId="40FA07AB" w14:textId="77777777" w:rsidR="00972CBF" w:rsidRDefault="00972CBF" w:rsidP="00972CBF">
      <w:pPr>
        <w:pStyle w:val="ListParagraph"/>
        <w:numPr>
          <w:ilvl w:val="3"/>
          <w:numId w:val="1"/>
        </w:numPr>
        <w:rPr>
          <w:sz w:val="24"/>
          <w:szCs w:val="24"/>
        </w:rPr>
      </w:pPr>
      <w:r w:rsidRPr="005508A7">
        <w:rPr>
          <w:sz w:val="24"/>
          <w:szCs w:val="24"/>
        </w:rPr>
        <w:t>performs these functions</w:t>
      </w:r>
      <w:r>
        <w:rPr>
          <w:sz w:val="24"/>
          <w:szCs w:val="24"/>
        </w:rPr>
        <w:t xml:space="preserve"> </w:t>
      </w:r>
    </w:p>
    <w:p w14:paraId="53050CFA" w14:textId="77777777" w:rsidR="00972CBF" w:rsidRPr="005508A7" w:rsidRDefault="00972CBF" w:rsidP="00972CBF">
      <w:pPr>
        <w:pStyle w:val="ListParagraph"/>
        <w:numPr>
          <w:ilvl w:val="3"/>
          <w:numId w:val="1"/>
        </w:numPr>
        <w:rPr>
          <w:sz w:val="24"/>
          <w:szCs w:val="24"/>
        </w:rPr>
      </w:pPr>
      <w:r>
        <w:rPr>
          <w:sz w:val="24"/>
          <w:szCs w:val="24"/>
        </w:rPr>
        <w:t>Three registrars must sign each paper to complete the certification</w:t>
      </w:r>
    </w:p>
    <w:p w14:paraId="03CFB535" w14:textId="77777777" w:rsidR="00972CBF" w:rsidRDefault="00972CBF" w:rsidP="00972CBF">
      <w:pPr>
        <w:pStyle w:val="ListParagraph"/>
        <w:numPr>
          <w:ilvl w:val="3"/>
          <w:numId w:val="1"/>
        </w:numPr>
        <w:rPr>
          <w:sz w:val="24"/>
          <w:szCs w:val="24"/>
        </w:rPr>
      </w:pPr>
      <w:r w:rsidRPr="00354A1A">
        <w:rPr>
          <w:sz w:val="24"/>
          <w:szCs w:val="24"/>
        </w:rPr>
        <w:t>Facsimile stamp</w:t>
      </w:r>
      <w:r>
        <w:rPr>
          <w:sz w:val="24"/>
          <w:szCs w:val="24"/>
        </w:rPr>
        <w:t xml:space="preserve"> of registrars may be used by persons designated to certify on behalf of the Board (</w:t>
      </w:r>
      <w:proofErr w:type="gramStart"/>
      <w:r>
        <w:rPr>
          <w:sz w:val="24"/>
          <w:szCs w:val="24"/>
        </w:rPr>
        <w:t>i.e.</w:t>
      </w:r>
      <w:proofErr w:type="gramEnd"/>
      <w:r>
        <w:rPr>
          <w:sz w:val="24"/>
          <w:szCs w:val="24"/>
        </w:rPr>
        <w:t xml:space="preserve"> Clerk’s Office personnel)</w:t>
      </w:r>
    </w:p>
    <w:p w14:paraId="52675253" w14:textId="77777777" w:rsidR="00972CBF" w:rsidRDefault="00972CBF" w:rsidP="00972CBF">
      <w:pPr>
        <w:pStyle w:val="ListParagraph"/>
        <w:numPr>
          <w:ilvl w:val="2"/>
          <w:numId w:val="1"/>
        </w:numPr>
        <w:rPr>
          <w:sz w:val="24"/>
          <w:szCs w:val="24"/>
        </w:rPr>
      </w:pPr>
      <w:r>
        <w:rPr>
          <w:sz w:val="24"/>
          <w:szCs w:val="24"/>
        </w:rPr>
        <w:t xml:space="preserve">Review of non-certified signatures at the request of candidate </w:t>
      </w:r>
    </w:p>
    <w:p w14:paraId="60CE0A19" w14:textId="77777777" w:rsidR="00972CBF" w:rsidRDefault="00972CBF" w:rsidP="00972CBF">
      <w:pPr>
        <w:pStyle w:val="ListParagraph"/>
        <w:numPr>
          <w:ilvl w:val="1"/>
          <w:numId w:val="1"/>
        </w:numPr>
        <w:rPr>
          <w:sz w:val="24"/>
          <w:szCs w:val="24"/>
        </w:rPr>
      </w:pPr>
      <w:r>
        <w:rPr>
          <w:sz w:val="24"/>
          <w:szCs w:val="24"/>
        </w:rPr>
        <w:t>Absent Voter</w:t>
      </w:r>
    </w:p>
    <w:p w14:paraId="5B665A04" w14:textId="77777777" w:rsidR="00972CBF" w:rsidRPr="00EB3C83" w:rsidRDefault="00972CBF" w:rsidP="00972CBF">
      <w:pPr>
        <w:pStyle w:val="ListParagraph"/>
        <w:numPr>
          <w:ilvl w:val="2"/>
          <w:numId w:val="1"/>
        </w:numPr>
        <w:rPr>
          <w:sz w:val="24"/>
          <w:szCs w:val="24"/>
        </w:rPr>
      </w:pPr>
      <w:r>
        <w:rPr>
          <w:sz w:val="24"/>
          <w:szCs w:val="24"/>
        </w:rPr>
        <w:t xml:space="preserve">Absentee voting available to voters who are unable to vote at the </w:t>
      </w:r>
      <w:proofErr w:type="gramStart"/>
      <w:r>
        <w:rPr>
          <w:sz w:val="24"/>
          <w:szCs w:val="24"/>
        </w:rPr>
        <w:t>polls</w:t>
      </w:r>
      <w:r w:rsidRPr="00EB3C83">
        <w:rPr>
          <w:sz w:val="24"/>
          <w:szCs w:val="24"/>
        </w:rPr>
        <w:t xml:space="preserve">  on</w:t>
      </w:r>
      <w:proofErr w:type="gramEnd"/>
      <w:r w:rsidRPr="00EB3C83">
        <w:rPr>
          <w:sz w:val="24"/>
          <w:szCs w:val="24"/>
        </w:rPr>
        <w:t xml:space="preserve"> election day</w:t>
      </w:r>
      <w:r>
        <w:rPr>
          <w:sz w:val="24"/>
          <w:szCs w:val="24"/>
        </w:rPr>
        <w:t xml:space="preserve"> due to:</w:t>
      </w:r>
    </w:p>
    <w:p w14:paraId="00982BBD" w14:textId="77777777" w:rsidR="00972CBF" w:rsidRPr="00EB3C83" w:rsidRDefault="00972CBF" w:rsidP="00972CBF">
      <w:pPr>
        <w:pStyle w:val="ListParagraph"/>
        <w:numPr>
          <w:ilvl w:val="3"/>
          <w:numId w:val="1"/>
        </w:numPr>
        <w:rPr>
          <w:sz w:val="24"/>
          <w:szCs w:val="24"/>
        </w:rPr>
      </w:pPr>
      <w:r>
        <w:rPr>
          <w:sz w:val="24"/>
          <w:szCs w:val="24"/>
        </w:rPr>
        <w:t>Absence from the town</w:t>
      </w:r>
    </w:p>
    <w:p w14:paraId="68D2B4CB" w14:textId="77777777" w:rsidR="00972CBF" w:rsidRDefault="00972CBF" w:rsidP="00972CBF">
      <w:pPr>
        <w:pStyle w:val="ListParagraph"/>
        <w:numPr>
          <w:ilvl w:val="3"/>
          <w:numId w:val="1"/>
        </w:numPr>
        <w:rPr>
          <w:sz w:val="24"/>
          <w:szCs w:val="24"/>
        </w:rPr>
      </w:pPr>
      <w:r>
        <w:rPr>
          <w:sz w:val="24"/>
          <w:szCs w:val="24"/>
        </w:rPr>
        <w:t>disability (including COVID – expired June 30, 2021)</w:t>
      </w:r>
    </w:p>
    <w:p w14:paraId="766EC65B" w14:textId="77777777" w:rsidR="00972CBF" w:rsidRDefault="00972CBF" w:rsidP="00972CBF">
      <w:pPr>
        <w:pStyle w:val="ListParagraph"/>
        <w:numPr>
          <w:ilvl w:val="3"/>
          <w:numId w:val="1"/>
        </w:numPr>
        <w:rPr>
          <w:sz w:val="24"/>
          <w:szCs w:val="24"/>
        </w:rPr>
      </w:pPr>
      <w:r>
        <w:rPr>
          <w:sz w:val="24"/>
          <w:szCs w:val="24"/>
        </w:rPr>
        <w:t xml:space="preserve">religious belief </w:t>
      </w:r>
    </w:p>
    <w:p w14:paraId="12BC8AF8" w14:textId="77777777" w:rsidR="00972CBF" w:rsidRDefault="00972CBF" w:rsidP="00972CBF">
      <w:pPr>
        <w:pStyle w:val="ListParagraph"/>
        <w:numPr>
          <w:ilvl w:val="3"/>
          <w:numId w:val="1"/>
        </w:numPr>
        <w:rPr>
          <w:sz w:val="24"/>
          <w:szCs w:val="24"/>
        </w:rPr>
      </w:pPr>
      <w:r>
        <w:rPr>
          <w:sz w:val="24"/>
          <w:szCs w:val="24"/>
        </w:rPr>
        <w:t>Specially Qualified Voter</w:t>
      </w:r>
    </w:p>
    <w:p w14:paraId="662C13F3" w14:textId="77777777" w:rsidR="00972CBF" w:rsidRDefault="00972CBF" w:rsidP="00972CBF">
      <w:pPr>
        <w:pStyle w:val="ListParagraph"/>
        <w:numPr>
          <w:ilvl w:val="2"/>
          <w:numId w:val="1"/>
        </w:numPr>
        <w:rPr>
          <w:sz w:val="24"/>
          <w:szCs w:val="24"/>
        </w:rPr>
      </w:pPr>
      <w:r>
        <w:rPr>
          <w:sz w:val="24"/>
          <w:szCs w:val="24"/>
        </w:rPr>
        <w:t>Registrars examine absent voter applications to certify that signatures on applications appear to be genuine and that the application is for a qualified voter (residence, voter status, meets requirements)</w:t>
      </w:r>
    </w:p>
    <w:p w14:paraId="44063289" w14:textId="77777777" w:rsidR="00972CBF" w:rsidRDefault="00972CBF" w:rsidP="00972CBF">
      <w:pPr>
        <w:pStyle w:val="ListParagraph"/>
        <w:numPr>
          <w:ilvl w:val="2"/>
          <w:numId w:val="1"/>
        </w:numPr>
        <w:rPr>
          <w:sz w:val="24"/>
          <w:szCs w:val="24"/>
        </w:rPr>
      </w:pPr>
      <w:r>
        <w:rPr>
          <w:sz w:val="24"/>
          <w:szCs w:val="24"/>
        </w:rPr>
        <w:t>(Very) time sensitive</w:t>
      </w:r>
    </w:p>
    <w:p w14:paraId="3CCD82C4" w14:textId="77777777" w:rsidR="00972CBF" w:rsidRDefault="00972CBF" w:rsidP="00972CBF">
      <w:pPr>
        <w:pStyle w:val="ListParagraph"/>
        <w:numPr>
          <w:ilvl w:val="2"/>
          <w:numId w:val="1"/>
        </w:numPr>
        <w:rPr>
          <w:sz w:val="24"/>
          <w:szCs w:val="24"/>
        </w:rPr>
      </w:pPr>
      <w:r>
        <w:rPr>
          <w:sz w:val="24"/>
          <w:szCs w:val="24"/>
        </w:rPr>
        <w:t>Investigate Specially Qualified Voters</w:t>
      </w:r>
    </w:p>
    <w:p w14:paraId="331E809B" w14:textId="77777777" w:rsidR="00972CBF" w:rsidRDefault="00972CBF" w:rsidP="00972CBF">
      <w:pPr>
        <w:pStyle w:val="ListParagraph"/>
        <w:numPr>
          <w:ilvl w:val="2"/>
          <w:numId w:val="1"/>
        </w:numPr>
        <w:rPr>
          <w:sz w:val="24"/>
          <w:szCs w:val="24"/>
        </w:rPr>
      </w:pPr>
      <w:r>
        <w:rPr>
          <w:sz w:val="24"/>
          <w:szCs w:val="24"/>
        </w:rPr>
        <w:t>Send absentee ballot applications to certified permanently disabled voters (renewed annually)</w:t>
      </w:r>
    </w:p>
    <w:p w14:paraId="34388743" w14:textId="77777777" w:rsidR="00972CBF" w:rsidRDefault="00972CBF" w:rsidP="00972CBF">
      <w:pPr>
        <w:pStyle w:val="ListParagraph"/>
        <w:numPr>
          <w:ilvl w:val="2"/>
          <w:numId w:val="1"/>
        </w:numPr>
        <w:rPr>
          <w:sz w:val="24"/>
          <w:szCs w:val="24"/>
        </w:rPr>
      </w:pPr>
      <w:r>
        <w:rPr>
          <w:sz w:val="24"/>
          <w:szCs w:val="24"/>
        </w:rPr>
        <w:t>Absentee voting is usually done by mail, but can be done in person:</w:t>
      </w:r>
    </w:p>
    <w:p w14:paraId="77A9DDB8" w14:textId="77777777" w:rsidR="00972CBF" w:rsidRDefault="00972CBF" w:rsidP="00972CBF">
      <w:pPr>
        <w:pStyle w:val="ListParagraph"/>
        <w:numPr>
          <w:ilvl w:val="3"/>
          <w:numId w:val="1"/>
        </w:numPr>
        <w:rPr>
          <w:sz w:val="24"/>
          <w:szCs w:val="24"/>
        </w:rPr>
      </w:pPr>
      <w:r>
        <w:rPr>
          <w:sz w:val="24"/>
          <w:szCs w:val="24"/>
        </w:rPr>
        <w:t>Over the counter absentee voting by appointment</w:t>
      </w:r>
    </w:p>
    <w:p w14:paraId="4AABC784" w14:textId="77777777" w:rsidR="00972CBF" w:rsidRDefault="00972CBF" w:rsidP="00972CBF">
      <w:pPr>
        <w:pStyle w:val="ListParagraph"/>
        <w:numPr>
          <w:ilvl w:val="3"/>
          <w:numId w:val="1"/>
        </w:numPr>
        <w:rPr>
          <w:sz w:val="24"/>
          <w:szCs w:val="24"/>
        </w:rPr>
      </w:pPr>
      <w:r>
        <w:rPr>
          <w:sz w:val="24"/>
          <w:szCs w:val="24"/>
        </w:rPr>
        <w:t>May designate certain health care facilities for supervised absentee voting at dates/times certain and conduct supervised absentee voting</w:t>
      </w:r>
      <w:r w:rsidRPr="00C46E5B">
        <w:rPr>
          <w:sz w:val="24"/>
          <w:szCs w:val="24"/>
        </w:rPr>
        <w:t>.</w:t>
      </w:r>
    </w:p>
    <w:p w14:paraId="3B11ED8B" w14:textId="77777777" w:rsidR="00972CBF" w:rsidRDefault="00972CBF" w:rsidP="00972CBF">
      <w:pPr>
        <w:pStyle w:val="ListParagraph"/>
        <w:numPr>
          <w:ilvl w:val="3"/>
          <w:numId w:val="1"/>
        </w:numPr>
        <w:rPr>
          <w:sz w:val="24"/>
          <w:szCs w:val="24"/>
        </w:rPr>
      </w:pPr>
      <w:r>
        <w:rPr>
          <w:sz w:val="24"/>
          <w:szCs w:val="24"/>
        </w:rPr>
        <w:t>Voters admitted to a healthcare facility after noon on the fifth (seventh) day before the election may be allowed a “hand-carried” absentee ballot delivery by either a registrar or person of their choice.</w:t>
      </w:r>
    </w:p>
    <w:p w14:paraId="39D2B820" w14:textId="77777777" w:rsidR="00972CBF" w:rsidRDefault="00972CBF" w:rsidP="00972CBF">
      <w:pPr>
        <w:pStyle w:val="ListParagraph"/>
        <w:numPr>
          <w:ilvl w:val="1"/>
          <w:numId w:val="1"/>
        </w:numPr>
        <w:rPr>
          <w:sz w:val="24"/>
          <w:szCs w:val="24"/>
        </w:rPr>
      </w:pPr>
      <w:r>
        <w:rPr>
          <w:sz w:val="24"/>
          <w:szCs w:val="24"/>
        </w:rPr>
        <w:t>Early Vote by Mail (temporary; may be extended)</w:t>
      </w:r>
    </w:p>
    <w:p w14:paraId="63EE7A2A" w14:textId="77777777" w:rsidR="00972CBF" w:rsidRDefault="00972CBF" w:rsidP="00972CBF">
      <w:pPr>
        <w:pStyle w:val="ListParagraph"/>
        <w:numPr>
          <w:ilvl w:val="2"/>
          <w:numId w:val="1"/>
        </w:numPr>
        <w:rPr>
          <w:sz w:val="24"/>
          <w:szCs w:val="24"/>
        </w:rPr>
      </w:pPr>
      <w:r>
        <w:rPr>
          <w:sz w:val="24"/>
          <w:szCs w:val="24"/>
        </w:rPr>
        <w:t>Similar process to absentee voting</w:t>
      </w:r>
    </w:p>
    <w:p w14:paraId="4ED19598" w14:textId="77777777" w:rsidR="00972CBF" w:rsidRDefault="00972CBF" w:rsidP="00972CBF">
      <w:pPr>
        <w:pStyle w:val="ListParagraph"/>
        <w:numPr>
          <w:ilvl w:val="2"/>
          <w:numId w:val="1"/>
        </w:numPr>
        <w:rPr>
          <w:sz w:val="24"/>
          <w:szCs w:val="24"/>
        </w:rPr>
      </w:pPr>
      <w:r>
        <w:rPr>
          <w:sz w:val="24"/>
          <w:szCs w:val="24"/>
        </w:rPr>
        <w:t>No “reason” needed</w:t>
      </w:r>
    </w:p>
    <w:p w14:paraId="5964B71E" w14:textId="77777777" w:rsidR="00972CBF" w:rsidRDefault="00972CBF" w:rsidP="00972CBF">
      <w:pPr>
        <w:pStyle w:val="ListParagraph"/>
        <w:numPr>
          <w:ilvl w:val="0"/>
          <w:numId w:val="1"/>
        </w:numPr>
        <w:rPr>
          <w:sz w:val="24"/>
          <w:szCs w:val="24"/>
        </w:rPr>
      </w:pPr>
      <w:r>
        <w:rPr>
          <w:sz w:val="24"/>
          <w:szCs w:val="24"/>
        </w:rPr>
        <w:t>Election Officers</w:t>
      </w:r>
    </w:p>
    <w:p w14:paraId="07D1DE02" w14:textId="77777777" w:rsidR="00972CBF" w:rsidRDefault="00972CBF" w:rsidP="00972CBF">
      <w:pPr>
        <w:pStyle w:val="ListParagraph"/>
        <w:numPr>
          <w:ilvl w:val="1"/>
          <w:numId w:val="1"/>
        </w:numPr>
        <w:rPr>
          <w:sz w:val="24"/>
          <w:szCs w:val="24"/>
        </w:rPr>
      </w:pPr>
      <w:r>
        <w:rPr>
          <w:sz w:val="24"/>
          <w:szCs w:val="24"/>
        </w:rPr>
        <w:t>Town Clerk submits names for appointment as election officers.</w:t>
      </w:r>
    </w:p>
    <w:p w14:paraId="193E999E" w14:textId="77777777" w:rsidR="00972CBF" w:rsidRDefault="00972CBF" w:rsidP="00972CBF">
      <w:pPr>
        <w:pStyle w:val="ListParagraph"/>
        <w:numPr>
          <w:ilvl w:val="0"/>
          <w:numId w:val="1"/>
        </w:numPr>
        <w:rPr>
          <w:sz w:val="24"/>
          <w:szCs w:val="24"/>
        </w:rPr>
      </w:pPr>
      <w:r>
        <w:rPr>
          <w:sz w:val="24"/>
          <w:szCs w:val="24"/>
        </w:rPr>
        <w:t>Objections and Challenges</w:t>
      </w:r>
    </w:p>
    <w:p w14:paraId="1198004B" w14:textId="77777777" w:rsidR="00972CBF" w:rsidRDefault="00972CBF" w:rsidP="00972CBF">
      <w:pPr>
        <w:pStyle w:val="ListParagraph"/>
        <w:numPr>
          <w:ilvl w:val="1"/>
          <w:numId w:val="1"/>
        </w:numPr>
        <w:rPr>
          <w:sz w:val="24"/>
          <w:szCs w:val="24"/>
        </w:rPr>
      </w:pPr>
      <w:r>
        <w:rPr>
          <w:sz w:val="24"/>
          <w:szCs w:val="24"/>
        </w:rPr>
        <w:t>Objections and challenges to certificates of nomination, nomination papers, or withdrawal for local offices or objections to petitions for local ballot questions shall be filed with the town clerk and transmitted to the Board of Registrars.</w:t>
      </w:r>
    </w:p>
    <w:p w14:paraId="0F4FF213" w14:textId="77777777" w:rsidR="00972CBF" w:rsidRDefault="00972CBF" w:rsidP="00972CBF">
      <w:pPr>
        <w:pStyle w:val="ListParagraph"/>
        <w:numPr>
          <w:ilvl w:val="1"/>
          <w:numId w:val="1"/>
        </w:numPr>
        <w:rPr>
          <w:sz w:val="24"/>
          <w:szCs w:val="24"/>
        </w:rPr>
      </w:pPr>
      <w:r>
        <w:rPr>
          <w:sz w:val="24"/>
          <w:szCs w:val="24"/>
        </w:rPr>
        <w:t>The Board renders a decision on any matter referred to it.</w:t>
      </w:r>
    </w:p>
    <w:p w14:paraId="0906788E" w14:textId="77777777" w:rsidR="00972CBF" w:rsidRDefault="00972CBF" w:rsidP="00972CBF">
      <w:pPr>
        <w:pStyle w:val="ListParagraph"/>
        <w:numPr>
          <w:ilvl w:val="0"/>
          <w:numId w:val="1"/>
        </w:numPr>
        <w:rPr>
          <w:sz w:val="24"/>
          <w:szCs w:val="24"/>
        </w:rPr>
      </w:pPr>
      <w:r>
        <w:rPr>
          <w:sz w:val="24"/>
          <w:szCs w:val="24"/>
        </w:rPr>
        <w:t>Recounts</w:t>
      </w:r>
    </w:p>
    <w:p w14:paraId="584B9529" w14:textId="77777777" w:rsidR="00972CBF" w:rsidRDefault="00972CBF" w:rsidP="00972CBF">
      <w:pPr>
        <w:pStyle w:val="ListParagraph"/>
        <w:numPr>
          <w:ilvl w:val="1"/>
          <w:numId w:val="1"/>
        </w:numPr>
        <w:rPr>
          <w:sz w:val="24"/>
          <w:szCs w:val="24"/>
        </w:rPr>
      </w:pPr>
      <w:r>
        <w:rPr>
          <w:sz w:val="24"/>
          <w:szCs w:val="24"/>
        </w:rPr>
        <w:t>Preside over recounts.</w:t>
      </w:r>
    </w:p>
    <w:p w14:paraId="66A61ADC" w14:textId="77777777" w:rsidR="00972CBF" w:rsidRDefault="00972CBF" w:rsidP="00972CBF">
      <w:pPr>
        <w:pStyle w:val="ListParagraph"/>
        <w:numPr>
          <w:ilvl w:val="1"/>
          <w:numId w:val="1"/>
        </w:numPr>
        <w:rPr>
          <w:sz w:val="24"/>
          <w:szCs w:val="24"/>
        </w:rPr>
      </w:pPr>
      <w:r>
        <w:rPr>
          <w:sz w:val="24"/>
          <w:szCs w:val="24"/>
        </w:rPr>
        <w:t>Administrative work done by Town Clerk.</w:t>
      </w:r>
    </w:p>
    <w:p w14:paraId="0D616961" w14:textId="77777777" w:rsidR="00972CBF" w:rsidRDefault="00972CBF" w:rsidP="00972CBF">
      <w:pPr>
        <w:pStyle w:val="ListParagraph"/>
        <w:numPr>
          <w:ilvl w:val="1"/>
          <w:numId w:val="1"/>
        </w:numPr>
        <w:rPr>
          <w:sz w:val="24"/>
          <w:szCs w:val="24"/>
        </w:rPr>
      </w:pPr>
      <w:r>
        <w:rPr>
          <w:sz w:val="24"/>
          <w:szCs w:val="24"/>
        </w:rPr>
        <w:t>Registrars make decisions on contested ballots during a recount.</w:t>
      </w:r>
    </w:p>
    <w:p w14:paraId="6D146096" w14:textId="77777777" w:rsidR="00972CBF" w:rsidRPr="002A1157" w:rsidRDefault="00972CBF" w:rsidP="00972CBF">
      <w:pPr>
        <w:pStyle w:val="ListParagraph"/>
        <w:ind w:left="1440"/>
        <w:rPr>
          <w:sz w:val="24"/>
          <w:szCs w:val="24"/>
        </w:rPr>
      </w:pPr>
    </w:p>
    <w:p w14:paraId="248ED067" w14:textId="77777777" w:rsidR="00972CBF" w:rsidRPr="00EC234F" w:rsidRDefault="00972CBF" w:rsidP="00EC234F">
      <w:pPr>
        <w:spacing w:after="0"/>
        <w:rPr>
          <w:sz w:val="24"/>
          <w:szCs w:val="24"/>
        </w:rPr>
      </w:pPr>
    </w:p>
    <w:sectPr w:rsidR="00972CBF" w:rsidRPr="00EC2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F646D"/>
    <w:multiLevelType w:val="hybridMultilevel"/>
    <w:tmpl w:val="D6FE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6C"/>
    <w:rsid w:val="000B6D05"/>
    <w:rsid w:val="00350080"/>
    <w:rsid w:val="00895B6C"/>
    <w:rsid w:val="00914407"/>
    <w:rsid w:val="00972CBF"/>
    <w:rsid w:val="00B40E66"/>
    <w:rsid w:val="00B521AF"/>
    <w:rsid w:val="00C10D96"/>
    <w:rsid w:val="00E24B6E"/>
    <w:rsid w:val="00EC234F"/>
    <w:rsid w:val="00FF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D11D"/>
  <w15:chartTrackingRefBased/>
  <w15:docId w15:val="{43042708-2194-4976-9599-EA31DC20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Bouchard</dc:creator>
  <cp:keywords/>
  <dc:description/>
  <cp:lastModifiedBy>Michael Bouchard</cp:lastModifiedBy>
  <cp:revision>3</cp:revision>
  <cp:lastPrinted>2021-07-12T12:21:00Z</cp:lastPrinted>
  <dcterms:created xsi:type="dcterms:W3CDTF">2021-07-12T16:35:00Z</dcterms:created>
  <dcterms:modified xsi:type="dcterms:W3CDTF">2021-07-12T17:09:00Z</dcterms:modified>
</cp:coreProperties>
</file>